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165" w:rsidRPr="00E2659D" w:rsidRDefault="00F45165" w:rsidP="00E2659D">
      <w:pPr>
        <w:pStyle w:val="TDC1"/>
        <w:jc w:val="center"/>
        <w:rPr>
          <w:szCs w:val="22"/>
          <w:u w:val="single"/>
        </w:rPr>
      </w:pPr>
      <w:r w:rsidRPr="00E2659D">
        <w:rPr>
          <w:szCs w:val="22"/>
          <w:u w:val="single"/>
        </w:rPr>
        <w:t>Tabla de contenido</w:t>
      </w:r>
    </w:p>
    <w:p w:rsidR="00F46BCF" w:rsidRPr="00F46BCF" w:rsidRDefault="00227B20" w:rsidP="00F46BCF">
      <w:pPr>
        <w:pStyle w:val="TDC1"/>
        <w:tabs>
          <w:tab w:val="right" w:pos="8830"/>
        </w:tabs>
        <w:spacing w:before="0" w:after="0"/>
        <w:rPr>
          <w:rFonts w:eastAsiaTheme="minorEastAsia"/>
          <w:b w:val="0"/>
          <w:bCs w:val="0"/>
          <w:noProof/>
          <w:szCs w:val="22"/>
          <w:lang w:eastAsia="es-CR"/>
        </w:rPr>
      </w:pPr>
      <w:r w:rsidRPr="00F46BCF">
        <w:rPr>
          <w:b w:val="0"/>
          <w:bCs w:val="0"/>
          <w:iCs/>
          <w:caps/>
          <w:szCs w:val="22"/>
          <w:u w:val="single"/>
        </w:rPr>
        <w:fldChar w:fldCharType="begin"/>
      </w:r>
      <w:r w:rsidRPr="00F46BCF">
        <w:rPr>
          <w:b w:val="0"/>
          <w:bCs w:val="0"/>
          <w:iCs/>
          <w:caps/>
          <w:szCs w:val="22"/>
          <w:u w:val="single"/>
        </w:rPr>
        <w:instrText xml:space="preserve"> TOC \o \u </w:instrText>
      </w:r>
      <w:r w:rsidRPr="00F46BCF">
        <w:rPr>
          <w:b w:val="0"/>
          <w:bCs w:val="0"/>
          <w:iCs/>
          <w:caps/>
          <w:szCs w:val="22"/>
          <w:u w:val="single"/>
        </w:rPr>
        <w:fldChar w:fldCharType="separate"/>
      </w:r>
      <w:r w:rsidR="00F46BCF" w:rsidRPr="00F46BCF">
        <w:rPr>
          <w:noProof/>
          <w:szCs w:val="22"/>
        </w:rPr>
        <w:t>RESUMEN EJECUTIVO</w:t>
      </w:r>
      <w:r w:rsidR="00F46BCF" w:rsidRPr="00F46BCF">
        <w:rPr>
          <w:noProof/>
          <w:szCs w:val="22"/>
        </w:rPr>
        <w:tab/>
      </w:r>
      <w:r w:rsidR="00F46BCF" w:rsidRPr="00F46BCF">
        <w:rPr>
          <w:noProof/>
          <w:szCs w:val="22"/>
        </w:rPr>
        <w:fldChar w:fldCharType="begin"/>
      </w:r>
      <w:r w:rsidR="00F46BCF" w:rsidRPr="00F46BCF">
        <w:rPr>
          <w:noProof/>
          <w:szCs w:val="22"/>
        </w:rPr>
        <w:instrText xml:space="preserve"> PAGEREF _Toc475620503 \h </w:instrText>
      </w:r>
      <w:r w:rsidR="00F46BCF" w:rsidRPr="00F46BCF">
        <w:rPr>
          <w:noProof/>
          <w:szCs w:val="22"/>
        </w:rPr>
      </w:r>
      <w:r w:rsidR="00F46BCF" w:rsidRPr="00F46BCF">
        <w:rPr>
          <w:noProof/>
          <w:szCs w:val="22"/>
        </w:rPr>
        <w:fldChar w:fldCharType="separate"/>
      </w:r>
      <w:r w:rsidR="00124BA6">
        <w:rPr>
          <w:noProof/>
          <w:szCs w:val="22"/>
        </w:rPr>
        <w:t>2</w:t>
      </w:r>
      <w:r w:rsidR="00F46BCF" w:rsidRPr="00F46BCF">
        <w:rPr>
          <w:noProof/>
          <w:szCs w:val="22"/>
        </w:rPr>
        <w:fldChar w:fldCharType="end"/>
      </w:r>
    </w:p>
    <w:p w:rsidR="00F46BCF" w:rsidRDefault="00F46BCF" w:rsidP="00F46BCF">
      <w:pPr>
        <w:pStyle w:val="TDC1"/>
        <w:tabs>
          <w:tab w:val="right" w:pos="8830"/>
        </w:tabs>
        <w:spacing w:before="0" w:after="0"/>
        <w:rPr>
          <w:noProof/>
          <w:szCs w:val="22"/>
        </w:rPr>
      </w:pPr>
    </w:p>
    <w:p w:rsidR="00F46BCF" w:rsidRPr="00F46BCF" w:rsidRDefault="00F46BCF" w:rsidP="00F46BCF">
      <w:pPr>
        <w:pStyle w:val="TDC1"/>
        <w:tabs>
          <w:tab w:val="right" w:pos="8830"/>
        </w:tabs>
        <w:spacing w:before="0" w:after="0"/>
        <w:rPr>
          <w:rFonts w:eastAsiaTheme="minorEastAsia"/>
          <w:b w:val="0"/>
          <w:bCs w:val="0"/>
          <w:noProof/>
          <w:szCs w:val="22"/>
          <w:lang w:eastAsia="es-CR"/>
        </w:rPr>
      </w:pPr>
      <w:r w:rsidRPr="00F46BCF">
        <w:rPr>
          <w:noProof/>
          <w:szCs w:val="22"/>
        </w:rPr>
        <w:t>1. INTRODUCCIÓN</w:t>
      </w:r>
      <w:r w:rsidRPr="00F46BCF">
        <w:rPr>
          <w:noProof/>
          <w:szCs w:val="22"/>
        </w:rPr>
        <w:tab/>
      </w:r>
      <w:r w:rsidRPr="00F46BCF">
        <w:rPr>
          <w:noProof/>
          <w:szCs w:val="22"/>
        </w:rPr>
        <w:fldChar w:fldCharType="begin"/>
      </w:r>
      <w:r w:rsidRPr="00F46BCF">
        <w:rPr>
          <w:noProof/>
          <w:szCs w:val="22"/>
        </w:rPr>
        <w:instrText xml:space="preserve"> PAGEREF _Toc475620504 \h </w:instrText>
      </w:r>
      <w:r w:rsidRPr="00F46BCF">
        <w:rPr>
          <w:noProof/>
          <w:szCs w:val="22"/>
        </w:rPr>
      </w:r>
      <w:r w:rsidRPr="00F46BCF">
        <w:rPr>
          <w:noProof/>
          <w:szCs w:val="22"/>
        </w:rPr>
        <w:fldChar w:fldCharType="separate"/>
      </w:r>
      <w:r w:rsidR="00124BA6">
        <w:rPr>
          <w:noProof/>
          <w:szCs w:val="22"/>
        </w:rPr>
        <w:t>4</w:t>
      </w:r>
      <w:r w:rsidRPr="00F46BCF">
        <w:rPr>
          <w:noProof/>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1.1 Objetivo General</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_Toc475620505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4</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1.2 Alcance</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_Toc475620506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4</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1.3 Limitaciones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_Toc475620507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4</w:t>
      </w:r>
      <w:r w:rsidRPr="00F46BCF">
        <w:rPr>
          <w:rFonts w:ascii="Times New Roman" w:hAnsi="Times New Roman"/>
          <w:i w:val="0"/>
          <w:noProof/>
          <w:sz w:val="22"/>
          <w:szCs w:val="22"/>
        </w:rPr>
        <w:fldChar w:fldCharType="end"/>
      </w:r>
    </w:p>
    <w:p w:rsidR="00F46BCF" w:rsidRDefault="00F46BCF" w:rsidP="00F46BCF">
      <w:pPr>
        <w:pStyle w:val="TDC1"/>
        <w:tabs>
          <w:tab w:val="right" w:pos="8830"/>
        </w:tabs>
        <w:spacing w:before="0" w:after="0"/>
        <w:rPr>
          <w:noProof/>
          <w:szCs w:val="22"/>
        </w:rPr>
      </w:pPr>
    </w:p>
    <w:p w:rsidR="00F46BCF" w:rsidRPr="00F46BCF" w:rsidRDefault="00F46BCF" w:rsidP="00F46BCF">
      <w:pPr>
        <w:pStyle w:val="TDC1"/>
        <w:tabs>
          <w:tab w:val="right" w:pos="8830"/>
        </w:tabs>
        <w:spacing w:before="0" w:after="0"/>
        <w:rPr>
          <w:rFonts w:eastAsiaTheme="minorEastAsia"/>
          <w:b w:val="0"/>
          <w:bCs w:val="0"/>
          <w:noProof/>
          <w:szCs w:val="22"/>
          <w:lang w:eastAsia="es-CR"/>
        </w:rPr>
      </w:pPr>
      <w:r w:rsidRPr="00F46BCF">
        <w:rPr>
          <w:noProof/>
          <w:szCs w:val="22"/>
        </w:rPr>
        <w:t>2. HALLAZGOS Y RECOMENDACIONES</w:t>
      </w:r>
      <w:r w:rsidRPr="00F46BCF">
        <w:rPr>
          <w:noProof/>
          <w:szCs w:val="22"/>
        </w:rPr>
        <w:tab/>
      </w:r>
      <w:r w:rsidRPr="00F46BCF">
        <w:rPr>
          <w:noProof/>
          <w:szCs w:val="22"/>
        </w:rPr>
        <w:fldChar w:fldCharType="begin"/>
      </w:r>
      <w:r w:rsidRPr="00F46BCF">
        <w:rPr>
          <w:noProof/>
          <w:szCs w:val="22"/>
        </w:rPr>
        <w:instrText xml:space="preserve"> PAGEREF _Toc475620508 \h </w:instrText>
      </w:r>
      <w:r w:rsidRPr="00F46BCF">
        <w:rPr>
          <w:noProof/>
          <w:szCs w:val="22"/>
        </w:rPr>
      </w:r>
      <w:r w:rsidRPr="00F46BCF">
        <w:rPr>
          <w:noProof/>
          <w:szCs w:val="22"/>
        </w:rPr>
        <w:fldChar w:fldCharType="separate"/>
      </w:r>
      <w:r w:rsidR="00124BA6">
        <w:rPr>
          <w:noProof/>
          <w:szCs w:val="22"/>
        </w:rPr>
        <w:t>4</w:t>
      </w:r>
      <w:r w:rsidRPr="00F46BCF">
        <w:rPr>
          <w:noProof/>
          <w:szCs w:val="22"/>
        </w:rPr>
        <w:fldChar w:fldCharType="end"/>
      </w:r>
    </w:p>
    <w:p w:rsidR="00F46BCF" w:rsidRDefault="00F46BCF" w:rsidP="00F46BCF">
      <w:pPr>
        <w:pStyle w:val="TDC2"/>
        <w:tabs>
          <w:tab w:val="right" w:pos="8830"/>
        </w:tabs>
        <w:spacing w:before="0"/>
        <w:rPr>
          <w:rFonts w:ascii="Times New Roman" w:hAnsi="Times New Roman"/>
          <w:b/>
          <w:i w:val="0"/>
          <w:noProof/>
          <w:sz w:val="22"/>
          <w:szCs w:val="22"/>
        </w:rPr>
      </w:pP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b/>
          <w:i w:val="0"/>
          <w:noProof/>
          <w:sz w:val="22"/>
          <w:szCs w:val="22"/>
        </w:rPr>
        <w:t>2.1 Evaluación del Sistema de Control Interno</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_Toc475620509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4</w:t>
      </w:r>
      <w:r w:rsidRPr="00F46BCF">
        <w:rPr>
          <w:rFonts w:ascii="Times New Roman" w:hAnsi="Times New Roman"/>
          <w:i w:val="0"/>
          <w:noProof/>
          <w:sz w:val="22"/>
          <w:szCs w:val="22"/>
        </w:rPr>
        <w:fldChar w:fldCharType="end"/>
      </w:r>
    </w:p>
    <w:p w:rsidR="00F46BCF" w:rsidRDefault="00F46BCF" w:rsidP="00F46BCF">
      <w:pPr>
        <w:pStyle w:val="TDC2"/>
        <w:tabs>
          <w:tab w:val="right" w:pos="8830"/>
        </w:tabs>
        <w:spacing w:before="0"/>
        <w:rPr>
          <w:rFonts w:ascii="Times New Roman" w:hAnsi="Times New Roman"/>
          <w:i w:val="0"/>
          <w:noProof/>
          <w:sz w:val="22"/>
          <w:szCs w:val="22"/>
        </w:rPr>
      </w:pP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b/>
          <w:i w:val="0"/>
          <w:noProof/>
          <w:sz w:val="22"/>
          <w:szCs w:val="22"/>
        </w:rPr>
        <w:t>2.2 Evaluación de la Gestión</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_Toc475620510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9</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2.2.1 La Dirección</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_Toc475620511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9</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2.2.1.1 Plan Operativo Anual (POA)</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_Toc475620512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11</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2.2.1.2 Consejos de la Dirección Regional</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_Toc475620513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12</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2.2.1.3 Funcionarios reubicados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_Toc475620514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13</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2.2.2 Departamento de Servicios Administrativos y Financieros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_Toc475620515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15</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2.2.2.1 Gestión de Juntas de Educación y Administrativas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_Toc475620516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15</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2.2.2.2 Festival Estudiantil de las Artes (FEA)</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_Toc475620517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19</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2.2.3 Departamento de Asesoría Pedagógica</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_Toc475620518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21</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2.2.3.1 Reubicación física temporal</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_Toc475620519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21</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2.2.3.2 Funciones de los Asesores Pedagógicos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_Toc475620520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22</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2.2.4 Evaluación de Control Interno de los Supervisores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_Toc475620521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27</w:t>
      </w:r>
      <w:r w:rsidRPr="00F46BCF">
        <w:rPr>
          <w:rFonts w:ascii="Times New Roman" w:hAnsi="Times New Roman"/>
          <w:i w:val="0"/>
          <w:noProof/>
          <w:sz w:val="22"/>
          <w:szCs w:val="22"/>
        </w:rPr>
        <w:fldChar w:fldCharType="end"/>
      </w:r>
    </w:p>
    <w:p w:rsidR="00F46BCF" w:rsidRDefault="00F46BCF" w:rsidP="00F46BCF">
      <w:pPr>
        <w:pStyle w:val="TDC2"/>
        <w:tabs>
          <w:tab w:val="right" w:pos="8830"/>
        </w:tabs>
        <w:spacing w:before="0"/>
        <w:rPr>
          <w:rFonts w:ascii="Times New Roman" w:hAnsi="Times New Roman"/>
          <w:i w:val="0"/>
          <w:noProof/>
          <w:sz w:val="22"/>
          <w:szCs w:val="22"/>
        </w:rPr>
      </w:pP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b/>
          <w:i w:val="0"/>
          <w:noProof/>
          <w:sz w:val="22"/>
          <w:szCs w:val="22"/>
        </w:rPr>
        <w:t>2.3 Valoración de Control Interno</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_Toc475620522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29</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2.3.1 Control de Activos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_Toc475620523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29</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2.3.2 Control Archivo de Gestión</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_Toc475620524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31</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2.3.3 Control de Asistencia</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_Toc475620525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32</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2.3.4 Capacitaciones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_Toc475620526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33</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2.3.5 Control de expedientes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_Toc475620527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35</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2.3.6 Control de Vacaciones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_Toc475620528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36</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2.3.7 Control del Equipos de cómputo</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_Toc475620529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37</w:t>
      </w:r>
      <w:r w:rsidRPr="00F46BCF">
        <w:rPr>
          <w:rFonts w:ascii="Times New Roman" w:hAnsi="Times New Roman"/>
          <w:i w:val="0"/>
          <w:noProof/>
          <w:sz w:val="22"/>
          <w:szCs w:val="22"/>
        </w:rPr>
        <w:fldChar w:fldCharType="end"/>
      </w:r>
    </w:p>
    <w:p w:rsidR="00F46BCF" w:rsidRDefault="00F46BCF" w:rsidP="00F46BCF">
      <w:pPr>
        <w:pStyle w:val="TDC1"/>
        <w:tabs>
          <w:tab w:val="right" w:pos="8830"/>
        </w:tabs>
        <w:spacing w:before="0" w:after="0"/>
        <w:rPr>
          <w:noProof/>
          <w:szCs w:val="22"/>
        </w:rPr>
      </w:pPr>
    </w:p>
    <w:p w:rsidR="00F46BCF" w:rsidRPr="00F46BCF" w:rsidRDefault="00F46BCF" w:rsidP="00F46BCF">
      <w:pPr>
        <w:pStyle w:val="TDC1"/>
        <w:tabs>
          <w:tab w:val="right" w:pos="8830"/>
        </w:tabs>
        <w:spacing w:before="0" w:after="0"/>
        <w:rPr>
          <w:rFonts w:eastAsiaTheme="minorEastAsia"/>
          <w:b w:val="0"/>
          <w:bCs w:val="0"/>
          <w:noProof/>
          <w:szCs w:val="22"/>
          <w:lang w:eastAsia="es-CR"/>
        </w:rPr>
      </w:pPr>
      <w:r w:rsidRPr="00F46BCF">
        <w:rPr>
          <w:noProof/>
          <w:szCs w:val="22"/>
        </w:rPr>
        <w:t>3. OPINIÓN DEL AUDITOR</w:t>
      </w:r>
      <w:r w:rsidRPr="00F46BCF">
        <w:rPr>
          <w:noProof/>
          <w:szCs w:val="22"/>
        </w:rPr>
        <w:tab/>
      </w:r>
      <w:r w:rsidRPr="00F46BCF">
        <w:rPr>
          <w:noProof/>
          <w:szCs w:val="22"/>
        </w:rPr>
        <w:fldChar w:fldCharType="begin"/>
      </w:r>
      <w:r w:rsidRPr="00F46BCF">
        <w:rPr>
          <w:noProof/>
          <w:szCs w:val="22"/>
        </w:rPr>
        <w:instrText xml:space="preserve"> PAGEREF _Toc475620530 \h </w:instrText>
      </w:r>
      <w:r w:rsidRPr="00F46BCF">
        <w:rPr>
          <w:noProof/>
          <w:szCs w:val="22"/>
        </w:rPr>
      </w:r>
      <w:r w:rsidRPr="00F46BCF">
        <w:rPr>
          <w:noProof/>
          <w:szCs w:val="22"/>
        </w:rPr>
        <w:fldChar w:fldCharType="separate"/>
      </w:r>
      <w:r w:rsidR="00124BA6">
        <w:rPr>
          <w:noProof/>
          <w:szCs w:val="22"/>
        </w:rPr>
        <w:t>39</w:t>
      </w:r>
      <w:r w:rsidRPr="00F46BCF">
        <w:rPr>
          <w:noProof/>
          <w:szCs w:val="22"/>
        </w:rPr>
        <w:fldChar w:fldCharType="end"/>
      </w:r>
    </w:p>
    <w:p w:rsidR="00F46BCF" w:rsidRDefault="00F46BCF" w:rsidP="00F46BCF">
      <w:pPr>
        <w:pStyle w:val="TDC1"/>
        <w:tabs>
          <w:tab w:val="right" w:pos="8830"/>
        </w:tabs>
        <w:spacing w:before="0" w:after="0"/>
        <w:rPr>
          <w:noProof/>
          <w:szCs w:val="22"/>
        </w:rPr>
      </w:pPr>
    </w:p>
    <w:p w:rsidR="00F46BCF" w:rsidRPr="00F46BCF" w:rsidRDefault="00F46BCF" w:rsidP="00F46BCF">
      <w:pPr>
        <w:pStyle w:val="TDC1"/>
        <w:tabs>
          <w:tab w:val="right" w:pos="8830"/>
        </w:tabs>
        <w:spacing w:before="0" w:after="0"/>
        <w:rPr>
          <w:rFonts w:eastAsiaTheme="minorEastAsia"/>
          <w:b w:val="0"/>
          <w:bCs w:val="0"/>
          <w:noProof/>
          <w:szCs w:val="22"/>
          <w:lang w:eastAsia="es-CR"/>
        </w:rPr>
      </w:pPr>
      <w:r w:rsidRPr="00F46BCF">
        <w:rPr>
          <w:noProof/>
          <w:szCs w:val="22"/>
        </w:rPr>
        <w:t>4. PUNTOS ESPECÍFICOS</w:t>
      </w:r>
      <w:r w:rsidRPr="00F46BCF">
        <w:rPr>
          <w:noProof/>
          <w:szCs w:val="22"/>
        </w:rPr>
        <w:tab/>
      </w:r>
      <w:r w:rsidRPr="00F46BCF">
        <w:rPr>
          <w:noProof/>
          <w:szCs w:val="22"/>
        </w:rPr>
        <w:fldChar w:fldCharType="begin"/>
      </w:r>
      <w:r w:rsidRPr="00F46BCF">
        <w:rPr>
          <w:noProof/>
          <w:szCs w:val="22"/>
        </w:rPr>
        <w:instrText xml:space="preserve"> PAGEREF _Toc475620531 \h </w:instrText>
      </w:r>
      <w:r w:rsidRPr="00F46BCF">
        <w:rPr>
          <w:noProof/>
          <w:szCs w:val="22"/>
        </w:rPr>
      </w:r>
      <w:r w:rsidRPr="00F46BCF">
        <w:rPr>
          <w:noProof/>
          <w:szCs w:val="22"/>
        </w:rPr>
        <w:fldChar w:fldCharType="separate"/>
      </w:r>
      <w:r w:rsidR="00124BA6">
        <w:rPr>
          <w:noProof/>
          <w:szCs w:val="22"/>
        </w:rPr>
        <w:t>39</w:t>
      </w:r>
      <w:r w:rsidRPr="00F46BCF">
        <w:rPr>
          <w:noProof/>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4.1 Origen</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_Toc475620532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40</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4.2 Normativa aplicable</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_Toc475620533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40</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4.3 Discusión de resultados</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_Toc475620534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40</w:t>
      </w:r>
      <w:r w:rsidRPr="00F46BCF">
        <w:rPr>
          <w:rFonts w:ascii="Times New Roman" w:hAnsi="Times New Roman"/>
          <w:i w:val="0"/>
          <w:noProof/>
          <w:sz w:val="22"/>
          <w:szCs w:val="22"/>
        </w:rPr>
        <w:fldChar w:fldCharType="end"/>
      </w:r>
    </w:p>
    <w:p w:rsidR="00F46BCF" w:rsidRPr="00F46BCF" w:rsidRDefault="00F46BCF" w:rsidP="00F46BCF">
      <w:pPr>
        <w:pStyle w:val="TDC2"/>
        <w:tabs>
          <w:tab w:val="right" w:pos="8830"/>
        </w:tabs>
        <w:spacing w:before="0"/>
        <w:rPr>
          <w:rFonts w:ascii="Times New Roman" w:eastAsiaTheme="minorEastAsia" w:hAnsi="Times New Roman"/>
          <w:i w:val="0"/>
          <w:iCs w:val="0"/>
          <w:noProof/>
          <w:sz w:val="22"/>
          <w:szCs w:val="22"/>
          <w:lang w:eastAsia="es-CR"/>
        </w:rPr>
      </w:pPr>
      <w:r w:rsidRPr="00F46BCF">
        <w:rPr>
          <w:rFonts w:ascii="Times New Roman" w:hAnsi="Times New Roman"/>
          <w:i w:val="0"/>
          <w:noProof/>
          <w:sz w:val="22"/>
          <w:szCs w:val="22"/>
        </w:rPr>
        <w:t>4.4 Trámite del informe</w:t>
      </w:r>
      <w:r w:rsidRPr="00F46BCF">
        <w:rPr>
          <w:rFonts w:ascii="Times New Roman" w:hAnsi="Times New Roman"/>
          <w:i w:val="0"/>
          <w:noProof/>
          <w:sz w:val="22"/>
          <w:szCs w:val="22"/>
        </w:rPr>
        <w:tab/>
      </w:r>
      <w:r w:rsidRPr="00F46BCF">
        <w:rPr>
          <w:rFonts w:ascii="Times New Roman" w:hAnsi="Times New Roman"/>
          <w:i w:val="0"/>
          <w:noProof/>
          <w:sz w:val="22"/>
          <w:szCs w:val="22"/>
        </w:rPr>
        <w:fldChar w:fldCharType="begin"/>
      </w:r>
      <w:r w:rsidRPr="00F46BCF">
        <w:rPr>
          <w:rFonts w:ascii="Times New Roman" w:hAnsi="Times New Roman"/>
          <w:i w:val="0"/>
          <w:noProof/>
          <w:sz w:val="22"/>
          <w:szCs w:val="22"/>
        </w:rPr>
        <w:instrText xml:space="preserve"> PAGEREF _Toc475620535 \h </w:instrText>
      </w:r>
      <w:r w:rsidRPr="00F46BCF">
        <w:rPr>
          <w:rFonts w:ascii="Times New Roman" w:hAnsi="Times New Roman"/>
          <w:i w:val="0"/>
          <w:noProof/>
          <w:sz w:val="22"/>
          <w:szCs w:val="22"/>
        </w:rPr>
      </w:r>
      <w:r w:rsidRPr="00F46BCF">
        <w:rPr>
          <w:rFonts w:ascii="Times New Roman" w:hAnsi="Times New Roman"/>
          <w:i w:val="0"/>
          <w:noProof/>
          <w:sz w:val="22"/>
          <w:szCs w:val="22"/>
        </w:rPr>
        <w:fldChar w:fldCharType="separate"/>
      </w:r>
      <w:r w:rsidR="00124BA6">
        <w:rPr>
          <w:rFonts w:ascii="Times New Roman" w:hAnsi="Times New Roman"/>
          <w:i w:val="0"/>
          <w:noProof/>
          <w:sz w:val="22"/>
          <w:szCs w:val="22"/>
        </w:rPr>
        <w:t>40</w:t>
      </w:r>
      <w:r w:rsidRPr="00F46BCF">
        <w:rPr>
          <w:rFonts w:ascii="Times New Roman" w:hAnsi="Times New Roman"/>
          <w:i w:val="0"/>
          <w:noProof/>
          <w:sz w:val="22"/>
          <w:szCs w:val="22"/>
        </w:rPr>
        <w:fldChar w:fldCharType="end"/>
      </w:r>
    </w:p>
    <w:p w:rsidR="00F46BCF" w:rsidRDefault="00F46BCF" w:rsidP="00F46BCF">
      <w:pPr>
        <w:pStyle w:val="TDC1"/>
        <w:tabs>
          <w:tab w:val="right" w:pos="8830"/>
        </w:tabs>
        <w:spacing w:before="0" w:after="0"/>
        <w:rPr>
          <w:noProof/>
          <w:szCs w:val="22"/>
        </w:rPr>
      </w:pPr>
    </w:p>
    <w:p w:rsidR="00F46BCF" w:rsidRPr="00F46BCF" w:rsidRDefault="00F46BCF" w:rsidP="00F46BCF">
      <w:pPr>
        <w:pStyle w:val="TDC1"/>
        <w:tabs>
          <w:tab w:val="right" w:pos="8830"/>
        </w:tabs>
        <w:spacing w:before="0" w:after="0"/>
        <w:rPr>
          <w:rFonts w:eastAsiaTheme="minorEastAsia"/>
          <w:b w:val="0"/>
          <w:bCs w:val="0"/>
          <w:noProof/>
          <w:szCs w:val="22"/>
          <w:lang w:eastAsia="es-CR"/>
        </w:rPr>
      </w:pPr>
      <w:r w:rsidRPr="00F46BCF">
        <w:rPr>
          <w:noProof/>
          <w:szCs w:val="22"/>
        </w:rPr>
        <w:t>5. NOMBRE Y FIRMAS</w:t>
      </w:r>
      <w:r w:rsidRPr="00F46BCF">
        <w:rPr>
          <w:noProof/>
          <w:szCs w:val="22"/>
        </w:rPr>
        <w:tab/>
      </w:r>
      <w:r w:rsidRPr="00F46BCF">
        <w:rPr>
          <w:noProof/>
          <w:szCs w:val="22"/>
        </w:rPr>
        <w:fldChar w:fldCharType="begin"/>
      </w:r>
      <w:r w:rsidRPr="00F46BCF">
        <w:rPr>
          <w:noProof/>
          <w:szCs w:val="22"/>
        </w:rPr>
        <w:instrText xml:space="preserve"> PAGEREF _Toc475620536 \h </w:instrText>
      </w:r>
      <w:r w:rsidRPr="00F46BCF">
        <w:rPr>
          <w:noProof/>
          <w:szCs w:val="22"/>
        </w:rPr>
      </w:r>
      <w:r w:rsidRPr="00F46BCF">
        <w:rPr>
          <w:noProof/>
          <w:szCs w:val="22"/>
        </w:rPr>
        <w:fldChar w:fldCharType="separate"/>
      </w:r>
      <w:r w:rsidR="00124BA6">
        <w:rPr>
          <w:noProof/>
          <w:szCs w:val="22"/>
        </w:rPr>
        <w:t>41</w:t>
      </w:r>
      <w:r w:rsidRPr="00F46BCF">
        <w:rPr>
          <w:noProof/>
          <w:szCs w:val="22"/>
        </w:rPr>
        <w:fldChar w:fldCharType="end"/>
      </w:r>
    </w:p>
    <w:p w:rsidR="005F7BCD" w:rsidRPr="00F46BCF" w:rsidRDefault="00227B20" w:rsidP="002446D6">
      <w:pPr>
        <w:tabs>
          <w:tab w:val="right" w:pos="8840"/>
        </w:tabs>
        <w:rPr>
          <w:rFonts w:ascii="Times New Roman" w:hAnsi="Times New Roman"/>
          <w:b/>
          <w:sz w:val="22"/>
          <w:szCs w:val="22"/>
        </w:rPr>
      </w:pPr>
      <w:r w:rsidRPr="00F46BCF">
        <w:rPr>
          <w:rFonts w:ascii="Times New Roman" w:hAnsi="Times New Roman"/>
          <w:b/>
          <w:bCs/>
          <w:iCs/>
          <w:caps/>
          <w:sz w:val="22"/>
          <w:szCs w:val="22"/>
          <w:u w:val="single"/>
        </w:rPr>
        <w:fldChar w:fldCharType="end"/>
      </w:r>
    </w:p>
    <w:p w:rsidR="00F01AE3" w:rsidRPr="00E2659D" w:rsidRDefault="00954EEE" w:rsidP="008470D8">
      <w:pPr>
        <w:pStyle w:val="Ttulo1"/>
        <w:jc w:val="center"/>
      </w:pPr>
      <w:bookmarkStart w:id="0" w:name="_Toc474927205"/>
      <w:bookmarkStart w:id="1" w:name="_Toc475620503"/>
      <w:r w:rsidRPr="00E2659D">
        <w:lastRenderedPageBreak/>
        <w:t>RESUMEN EJECUTIVO</w:t>
      </w:r>
      <w:bookmarkEnd w:id="0"/>
      <w:bookmarkEnd w:id="1"/>
    </w:p>
    <w:p w:rsidR="00954EEE" w:rsidRPr="00E2659D" w:rsidRDefault="00954EEE" w:rsidP="00954EEE">
      <w:pPr>
        <w:jc w:val="both"/>
        <w:rPr>
          <w:rFonts w:ascii="Times New Roman" w:hAnsi="Times New Roman"/>
          <w:b/>
          <w:sz w:val="22"/>
          <w:szCs w:val="22"/>
        </w:rPr>
      </w:pPr>
    </w:p>
    <w:p w:rsidR="00954EEE" w:rsidRPr="00E2659D" w:rsidRDefault="00AB7368" w:rsidP="00954EEE">
      <w:pPr>
        <w:jc w:val="both"/>
        <w:rPr>
          <w:rFonts w:ascii="Times New Roman" w:hAnsi="Times New Roman"/>
          <w:sz w:val="22"/>
          <w:szCs w:val="22"/>
        </w:rPr>
      </w:pPr>
      <w:r w:rsidRPr="00E2659D">
        <w:rPr>
          <w:rFonts w:ascii="Times New Roman" w:hAnsi="Times New Roman"/>
          <w:sz w:val="22"/>
          <w:szCs w:val="22"/>
        </w:rPr>
        <w:t>El presente informe se refiere a la auditoría de cumplimiento</w:t>
      </w:r>
      <w:r w:rsidR="00522B24" w:rsidRPr="00E2659D">
        <w:rPr>
          <w:rFonts w:ascii="Times New Roman" w:hAnsi="Times New Roman"/>
          <w:sz w:val="22"/>
          <w:szCs w:val="22"/>
        </w:rPr>
        <w:t>, cuyo objetivo fue evaluar la gestión institucional, en cuanto a los procesos administrativos, planeación y control interno</w:t>
      </w:r>
      <w:r w:rsidRPr="00E2659D">
        <w:rPr>
          <w:rFonts w:ascii="Times New Roman" w:hAnsi="Times New Roman"/>
          <w:sz w:val="22"/>
          <w:szCs w:val="22"/>
        </w:rPr>
        <w:t xml:space="preserve"> </w:t>
      </w:r>
      <w:r w:rsidR="00522B24" w:rsidRPr="00E2659D">
        <w:rPr>
          <w:rFonts w:ascii="Times New Roman" w:hAnsi="Times New Roman"/>
          <w:sz w:val="22"/>
          <w:szCs w:val="22"/>
        </w:rPr>
        <w:t xml:space="preserve">con </w:t>
      </w:r>
      <w:r w:rsidRPr="00E2659D">
        <w:rPr>
          <w:rFonts w:ascii="Times New Roman" w:hAnsi="Times New Roman"/>
          <w:sz w:val="22"/>
          <w:szCs w:val="22"/>
        </w:rPr>
        <w:t>que cuenta la Dirección Regional de Educación San José Norte, de conformidad con las competencias señaladas en el Decreto Ejecutivo N° 35513-MEP Organización Administrativa de las Direcciones Regionales de Educación, y demás linea</w:t>
      </w:r>
      <w:r w:rsidR="00A31D9B" w:rsidRPr="00E2659D">
        <w:rPr>
          <w:rFonts w:ascii="Times New Roman" w:hAnsi="Times New Roman"/>
          <w:sz w:val="22"/>
          <w:szCs w:val="22"/>
        </w:rPr>
        <w:t xml:space="preserve">mientos internos del Ministerio </w:t>
      </w:r>
      <w:r w:rsidRPr="00E2659D">
        <w:rPr>
          <w:rFonts w:ascii="Times New Roman" w:hAnsi="Times New Roman"/>
          <w:sz w:val="22"/>
          <w:szCs w:val="22"/>
        </w:rPr>
        <w:t>de Educación Pública.</w:t>
      </w:r>
    </w:p>
    <w:p w:rsidR="00AB7368" w:rsidRPr="00E2659D" w:rsidRDefault="00AB7368" w:rsidP="00954EEE">
      <w:pPr>
        <w:jc w:val="both"/>
        <w:rPr>
          <w:rFonts w:ascii="Times New Roman" w:hAnsi="Times New Roman"/>
          <w:b/>
          <w:sz w:val="22"/>
          <w:szCs w:val="22"/>
        </w:rPr>
      </w:pPr>
    </w:p>
    <w:p w:rsidR="00A73279" w:rsidRPr="00E2659D" w:rsidRDefault="002E4EC3" w:rsidP="00954EEE">
      <w:pPr>
        <w:jc w:val="both"/>
        <w:rPr>
          <w:rFonts w:ascii="Times New Roman" w:hAnsi="Times New Roman"/>
          <w:sz w:val="22"/>
          <w:szCs w:val="22"/>
        </w:rPr>
      </w:pPr>
      <w:r w:rsidRPr="00E2659D">
        <w:rPr>
          <w:rFonts w:ascii="Times New Roman" w:hAnsi="Times New Roman"/>
          <w:sz w:val="22"/>
          <w:szCs w:val="22"/>
        </w:rPr>
        <w:t>En el estudio se pu</w:t>
      </w:r>
      <w:r w:rsidR="00833556">
        <w:rPr>
          <w:rFonts w:ascii="Times New Roman" w:hAnsi="Times New Roman"/>
          <w:sz w:val="22"/>
          <w:szCs w:val="22"/>
        </w:rPr>
        <w:t>dieron</w:t>
      </w:r>
      <w:r w:rsidRPr="00E2659D">
        <w:rPr>
          <w:rFonts w:ascii="Times New Roman" w:hAnsi="Times New Roman"/>
          <w:sz w:val="22"/>
          <w:szCs w:val="22"/>
        </w:rPr>
        <w:t xml:space="preserve"> determinar deficiencias en la ejecución del Plan Operativo Anual</w:t>
      </w:r>
      <w:r w:rsidR="0001686C" w:rsidRPr="00E2659D">
        <w:rPr>
          <w:rFonts w:ascii="Times New Roman" w:hAnsi="Times New Roman"/>
          <w:sz w:val="22"/>
          <w:szCs w:val="22"/>
        </w:rPr>
        <w:t xml:space="preserve"> (POA) </w:t>
      </w:r>
      <w:r w:rsidR="00833556" w:rsidRPr="00E2659D">
        <w:rPr>
          <w:rFonts w:ascii="Times New Roman" w:hAnsi="Times New Roman"/>
          <w:sz w:val="22"/>
          <w:szCs w:val="22"/>
        </w:rPr>
        <w:t>relacionad</w:t>
      </w:r>
      <w:r w:rsidR="00833556">
        <w:rPr>
          <w:rFonts w:ascii="Times New Roman" w:hAnsi="Times New Roman"/>
          <w:sz w:val="22"/>
          <w:szCs w:val="22"/>
        </w:rPr>
        <w:t>as</w:t>
      </w:r>
      <w:r w:rsidR="00833556" w:rsidRPr="00E2659D">
        <w:rPr>
          <w:rFonts w:ascii="Times New Roman" w:hAnsi="Times New Roman"/>
          <w:sz w:val="22"/>
          <w:szCs w:val="22"/>
        </w:rPr>
        <w:t xml:space="preserve"> </w:t>
      </w:r>
      <w:r w:rsidR="0001686C" w:rsidRPr="00E2659D">
        <w:rPr>
          <w:rFonts w:ascii="Times New Roman" w:hAnsi="Times New Roman"/>
          <w:sz w:val="22"/>
          <w:szCs w:val="22"/>
        </w:rPr>
        <w:t xml:space="preserve">con los objetivos cuyo cumplimiento no llega al 50% anual, demostrando que el POA no es eficiente, eficaz, efectivo ni oportuno. Aunado a esto, la Región carece de plan estratégico, pese a que la “Guía para el proceso de programación, reprogramación, monitoreo, control interno y </w:t>
      </w:r>
      <w:proofErr w:type="spellStart"/>
      <w:r w:rsidR="0001686C" w:rsidRPr="00E2659D">
        <w:rPr>
          <w:rFonts w:ascii="Times New Roman" w:hAnsi="Times New Roman"/>
          <w:sz w:val="22"/>
          <w:szCs w:val="22"/>
        </w:rPr>
        <w:t>presupuestación</w:t>
      </w:r>
      <w:proofErr w:type="spellEnd"/>
      <w:r w:rsidR="0001686C" w:rsidRPr="00E2659D">
        <w:rPr>
          <w:rFonts w:ascii="Times New Roman" w:hAnsi="Times New Roman"/>
          <w:sz w:val="22"/>
          <w:szCs w:val="22"/>
        </w:rPr>
        <w:t xml:space="preserve"> de oficinas centrales y regionales de educación</w:t>
      </w:r>
      <w:r w:rsidR="0001686C" w:rsidRPr="00732C01">
        <w:rPr>
          <w:rFonts w:ascii="Times New Roman" w:hAnsi="Times New Roman"/>
          <w:sz w:val="22"/>
          <w:szCs w:val="22"/>
        </w:rPr>
        <w:t>”</w:t>
      </w:r>
      <w:r w:rsidR="0001686C" w:rsidRPr="00E2659D">
        <w:rPr>
          <w:rFonts w:ascii="Times New Roman" w:hAnsi="Times New Roman"/>
          <w:sz w:val="22"/>
          <w:szCs w:val="22"/>
        </w:rPr>
        <w:t xml:space="preserve"> </w:t>
      </w:r>
      <w:r w:rsidR="0001686C" w:rsidRPr="00732C01">
        <w:rPr>
          <w:rFonts w:ascii="Times New Roman" w:hAnsi="Times New Roman"/>
          <w:sz w:val="22"/>
          <w:szCs w:val="22"/>
        </w:rPr>
        <w:t>2015</w:t>
      </w:r>
      <w:r w:rsidR="0001686C" w:rsidRPr="00E2659D">
        <w:rPr>
          <w:rFonts w:ascii="Times New Roman" w:hAnsi="Times New Roman"/>
          <w:sz w:val="22"/>
          <w:szCs w:val="22"/>
        </w:rPr>
        <w:t>, le indica a las Direcciones Regionales de Educación 9 áreas estratégicas</w:t>
      </w:r>
      <w:r w:rsidR="00AC1646" w:rsidRPr="00E2659D">
        <w:rPr>
          <w:rFonts w:ascii="Times New Roman" w:hAnsi="Times New Roman"/>
          <w:sz w:val="22"/>
          <w:szCs w:val="22"/>
        </w:rPr>
        <w:t>, a las cuales deben responder prioritariamente.</w:t>
      </w:r>
    </w:p>
    <w:p w:rsidR="00A73279" w:rsidRPr="00E2659D" w:rsidRDefault="00A73279" w:rsidP="00954EEE">
      <w:pPr>
        <w:jc w:val="both"/>
        <w:rPr>
          <w:rFonts w:ascii="Times New Roman" w:hAnsi="Times New Roman"/>
          <w:sz w:val="22"/>
          <w:szCs w:val="22"/>
        </w:rPr>
      </w:pPr>
    </w:p>
    <w:p w:rsidR="00AC1646" w:rsidRPr="00E2659D" w:rsidRDefault="00A83DA2" w:rsidP="00954EEE">
      <w:pPr>
        <w:jc w:val="both"/>
        <w:rPr>
          <w:rFonts w:ascii="Times New Roman" w:hAnsi="Times New Roman"/>
          <w:b/>
          <w:sz w:val="22"/>
          <w:szCs w:val="22"/>
        </w:rPr>
      </w:pPr>
      <w:r w:rsidRPr="00E2659D">
        <w:rPr>
          <w:rFonts w:ascii="Times New Roman" w:hAnsi="Times New Roman"/>
          <w:sz w:val="22"/>
          <w:szCs w:val="22"/>
        </w:rPr>
        <w:t>Por otra parte, se encontraron imperfecciones en el sistema de control interno</w:t>
      </w:r>
      <w:r w:rsidR="009F7CCE" w:rsidRPr="00E2659D">
        <w:rPr>
          <w:rFonts w:ascii="Times New Roman" w:hAnsi="Times New Roman"/>
          <w:sz w:val="22"/>
          <w:szCs w:val="22"/>
        </w:rPr>
        <w:t>, en los componentes como: ambiente de control, evaluación de riesgos, actividades de control y supervisión. Además</w:t>
      </w:r>
      <w:r w:rsidR="00C35FB3" w:rsidRPr="00E2659D">
        <w:rPr>
          <w:rFonts w:ascii="Times New Roman" w:hAnsi="Times New Roman"/>
          <w:sz w:val="22"/>
          <w:szCs w:val="22"/>
        </w:rPr>
        <w:t>,</w:t>
      </w:r>
      <w:r w:rsidR="009F7CCE" w:rsidRPr="00E2659D">
        <w:rPr>
          <w:rFonts w:ascii="Times New Roman" w:hAnsi="Times New Roman"/>
          <w:sz w:val="22"/>
          <w:szCs w:val="22"/>
        </w:rPr>
        <w:t xml:space="preserve"> la Dirección Regional cuenta con un comité institucional responsable de conducir el proceso y de orientar las acciones a través de la formulación de un diagnóstico de la situación en que se encuentra la Región, sin embargo</w:t>
      </w:r>
      <w:r w:rsidR="00C35FB3" w:rsidRPr="00E2659D">
        <w:rPr>
          <w:rFonts w:ascii="Times New Roman" w:hAnsi="Times New Roman"/>
          <w:sz w:val="22"/>
          <w:szCs w:val="22"/>
        </w:rPr>
        <w:t>,</w:t>
      </w:r>
      <w:r w:rsidR="009F7CCE" w:rsidRPr="00E2659D">
        <w:rPr>
          <w:rFonts w:ascii="Times New Roman" w:hAnsi="Times New Roman"/>
          <w:sz w:val="22"/>
          <w:szCs w:val="22"/>
        </w:rPr>
        <w:t xml:space="preserve"> dicho diagnóst</w:t>
      </w:r>
      <w:r w:rsidR="00A2562F" w:rsidRPr="00E2659D">
        <w:rPr>
          <w:rFonts w:ascii="Times New Roman" w:hAnsi="Times New Roman"/>
          <w:sz w:val="22"/>
          <w:szCs w:val="22"/>
        </w:rPr>
        <w:t>ico no existe, tampoco</w:t>
      </w:r>
      <w:r w:rsidR="009F7CCE" w:rsidRPr="00E2659D">
        <w:rPr>
          <w:rFonts w:ascii="Times New Roman" w:hAnsi="Times New Roman"/>
          <w:sz w:val="22"/>
          <w:szCs w:val="22"/>
        </w:rPr>
        <w:t xml:space="preserve"> se evidencia el impacto de la comisión a nivel regional, </w:t>
      </w:r>
      <w:r w:rsidR="00A2562F" w:rsidRPr="00E2659D">
        <w:rPr>
          <w:rFonts w:ascii="Times New Roman" w:hAnsi="Times New Roman"/>
          <w:sz w:val="22"/>
          <w:szCs w:val="22"/>
        </w:rPr>
        <w:t>misma que</w:t>
      </w:r>
      <w:r w:rsidR="009F7CCE" w:rsidRPr="00E2659D">
        <w:rPr>
          <w:rFonts w:ascii="Times New Roman" w:hAnsi="Times New Roman"/>
          <w:sz w:val="22"/>
          <w:szCs w:val="22"/>
        </w:rPr>
        <w:t xml:space="preserve"> </w:t>
      </w:r>
      <w:r w:rsidR="00A2562F" w:rsidRPr="00E2659D">
        <w:rPr>
          <w:rFonts w:ascii="Times New Roman" w:hAnsi="Times New Roman"/>
          <w:sz w:val="22"/>
          <w:szCs w:val="22"/>
        </w:rPr>
        <w:t>carece</w:t>
      </w:r>
      <w:r w:rsidR="009F7CCE" w:rsidRPr="00E2659D">
        <w:rPr>
          <w:rFonts w:ascii="Times New Roman" w:hAnsi="Times New Roman"/>
          <w:sz w:val="22"/>
          <w:szCs w:val="22"/>
        </w:rPr>
        <w:t xml:space="preserve"> de capacitación por parte del Departamento de Control Interno</w:t>
      </w:r>
      <w:r w:rsidR="009F7CCE" w:rsidRPr="00E2659D">
        <w:rPr>
          <w:rFonts w:ascii="Times New Roman" w:hAnsi="Times New Roman"/>
          <w:b/>
          <w:sz w:val="22"/>
          <w:szCs w:val="22"/>
        </w:rPr>
        <w:t xml:space="preserve"> </w:t>
      </w:r>
      <w:r w:rsidR="009F7CCE" w:rsidRPr="00E2659D">
        <w:rPr>
          <w:rFonts w:ascii="Times New Roman" w:hAnsi="Times New Roman"/>
          <w:color w:val="000000"/>
          <w:sz w:val="22"/>
          <w:szCs w:val="22"/>
        </w:rPr>
        <w:t>y Gestión del Riesgo de la Dirección de Planificación Institucional</w:t>
      </w:r>
    </w:p>
    <w:p w:rsidR="00AC1646" w:rsidRPr="00E2659D" w:rsidRDefault="00AC1646" w:rsidP="00954EEE">
      <w:pPr>
        <w:jc w:val="both"/>
        <w:rPr>
          <w:rFonts w:ascii="Times New Roman" w:hAnsi="Times New Roman"/>
          <w:b/>
          <w:sz w:val="22"/>
          <w:szCs w:val="22"/>
        </w:rPr>
      </w:pPr>
    </w:p>
    <w:p w:rsidR="009F7CCE" w:rsidRPr="00E2659D" w:rsidRDefault="009F7CCE" w:rsidP="006C2A56">
      <w:pPr>
        <w:pStyle w:val="Default"/>
        <w:jc w:val="both"/>
        <w:rPr>
          <w:rFonts w:ascii="Times New Roman" w:hAnsi="Times New Roman" w:cs="Times New Roman"/>
          <w:sz w:val="22"/>
          <w:szCs w:val="22"/>
        </w:rPr>
      </w:pPr>
      <w:r w:rsidRPr="00E2659D">
        <w:rPr>
          <w:rFonts w:ascii="Times New Roman" w:hAnsi="Times New Roman" w:cs="Times New Roman"/>
          <w:sz w:val="22"/>
          <w:szCs w:val="22"/>
        </w:rPr>
        <w:t>En materia de control interno, se denotan deficiencias</w:t>
      </w:r>
      <w:r w:rsidR="006C2A56" w:rsidRPr="00E2659D">
        <w:rPr>
          <w:rFonts w:ascii="Times New Roman" w:hAnsi="Times New Roman" w:cs="Times New Roman"/>
          <w:sz w:val="22"/>
          <w:szCs w:val="22"/>
        </w:rPr>
        <w:t xml:space="preserve"> en</w:t>
      </w:r>
      <w:r w:rsidR="00A2562F" w:rsidRPr="00E2659D">
        <w:rPr>
          <w:rFonts w:ascii="Times New Roman" w:hAnsi="Times New Roman" w:cs="Times New Roman"/>
          <w:sz w:val="22"/>
          <w:szCs w:val="22"/>
        </w:rPr>
        <w:t xml:space="preserve"> los</w:t>
      </w:r>
      <w:r w:rsidR="006C2A56" w:rsidRPr="00E2659D">
        <w:rPr>
          <w:rFonts w:ascii="Times New Roman" w:hAnsi="Times New Roman" w:cs="Times New Roman"/>
          <w:sz w:val="22"/>
          <w:szCs w:val="22"/>
        </w:rPr>
        <w:t xml:space="preserve"> </w:t>
      </w:r>
      <w:r w:rsidRPr="00E2659D">
        <w:rPr>
          <w:rFonts w:ascii="Times New Roman" w:hAnsi="Times New Roman" w:cs="Times New Roman"/>
          <w:sz w:val="22"/>
          <w:szCs w:val="22"/>
        </w:rPr>
        <w:t xml:space="preserve">registros de marcas para el ingreso </w:t>
      </w:r>
      <w:r w:rsidR="006C2A56" w:rsidRPr="00E2659D">
        <w:rPr>
          <w:rFonts w:ascii="Times New Roman" w:hAnsi="Times New Roman" w:cs="Times New Roman"/>
          <w:sz w:val="22"/>
          <w:szCs w:val="22"/>
        </w:rPr>
        <w:t>y salida de la jornada laboral</w:t>
      </w:r>
      <w:r w:rsidRPr="00E2659D">
        <w:rPr>
          <w:rFonts w:ascii="Times New Roman" w:hAnsi="Times New Roman" w:cs="Times New Roman"/>
          <w:sz w:val="22"/>
          <w:szCs w:val="22"/>
        </w:rPr>
        <w:t>, control de activos, expedientes de los funcionarios</w:t>
      </w:r>
      <w:r w:rsidR="00A2562F" w:rsidRPr="00E2659D">
        <w:rPr>
          <w:rFonts w:ascii="Times New Roman" w:hAnsi="Times New Roman" w:cs="Times New Roman"/>
          <w:sz w:val="22"/>
          <w:szCs w:val="22"/>
        </w:rPr>
        <w:t xml:space="preserve"> y de reubicados.</w:t>
      </w:r>
    </w:p>
    <w:p w:rsidR="006C2A56" w:rsidRPr="00E2659D" w:rsidRDefault="006C2A56" w:rsidP="006C2A56">
      <w:pPr>
        <w:pStyle w:val="Default"/>
        <w:jc w:val="both"/>
        <w:rPr>
          <w:rFonts w:ascii="Times New Roman" w:hAnsi="Times New Roman" w:cs="Times New Roman"/>
          <w:sz w:val="22"/>
          <w:szCs w:val="22"/>
        </w:rPr>
      </w:pPr>
    </w:p>
    <w:p w:rsidR="009802C4" w:rsidRPr="00E2659D" w:rsidRDefault="009802C4" w:rsidP="004C2725">
      <w:pPr>
        <w:pStyle w:val="Default"/>
        <w:jc w:val="both"/>
        <w:rPr>
          <w:rFonts w:ascii="Times New Roman" w:hAnsi="Times New Roman" w:cs="Times New Roman"/>
          <w:sz w:val="22"/>
          <w:szCs w:val="22"/>
        </w:rPr>
      </w:pPr>
      <w:r w:rsidRPr="00E2659D">
        <w:rPr>
          <w:rFonts w:ascii="Times New Roman" w:hAnsi="Times New Roman" w:cs="Times New Roman"/>
          <w:sz w:val="22"/>
          <w:szCs w:val="22"/>
        </w:rPr>
        <w:t xml:space="preserve">En cuanto al uso de tecnologías, se encontró que no existe una adecuada supervisión de los contenidos que se encuentran en los equipos, por cuanto </w:t>
      </w:r>
      <w:r w:rsidR="00A2562F" w:rsidRPr="00E2659D">
        <w:rPr>
          <w:rFonts w:ascii="Times New Roman" w:hAnsi="Times New Roman" w:cs="Times New Roman"/>
          <w:sz w:val="22"/>
          <w:szCs w:val="22"/>
        </w:rPr>
        <w:t>guardan documentos, fotos</w:t>
      </w:r>
      <w:r w:rsidR="00833556">
        <w:rPr>
          <w:rFonts w:ascii="Times New Roman" w:hAnsi="Times New Roman" w:cs="Times New Roman"/>
          <w:sz w:val="22"/>
          <w:szCs w:val="22"/>
        </w:rPr>
        <w:t xml:space="preserve"> y</w:t>
      </w:r>
      <w:r w:rsidR="00833556" w:rsidRPr="00E2659D">
        <w:rPr>
          <w:rFonts w:ascii="Times New Roman" w:hAnsi="Times New Roman" w:cs="Times New Roman"/>
          <w:sz w:val="22"/>
          <w:szCs w:val="22"/>
        </w:rPr>
        <w:t xml:space="preserve"> </w:t>
      </w:r>
      <w:r w:rsidR="00A2562F" w:rsidRPr="00E2659D">
        <w:rPr>
          <w:rFonts w:ascii="Times New Roman" w:hAnsi="Times New Roman" w:cs="Times New Roman"/>
          <w:sz w:val="22"/>
          <w:szCs w:val="22"/>
        </w:rPr>
        <w:t>videos</w:t>
      </w:r>
      <w:r w:rsidR="00833556">
        <w:rPr>
          <w:rFonts w:ascii="Times New Roman" w:hAnsi="Times New Roman" w:cs="Times New Roman"/>
          <w:sz w:val="22"/>
          <w:szCs w:val="22"/>
        </w:rPr>
        <w:t>,</w:t>
      </w:r>
      <w:r w:rsidR="00A2562F" w:rsidRPr="00E2659D">
        <w:rPr>
          <w:rFonts w:ascii="Times New Roman" w:hAnsi="Times New Roman" w:cs="Times New Roman"/>
          <w:sz w:val="22"/>
          <w:szCs w:val="22"/>
        </w:rPr>
        <w:t xml:space="preserve"> entre otros</w:t>
      </w:r>
      <w:r w:rsidRPr="00E2659D">
        <w:rPr>
          <w:rFonts w:ascii="Times New Roman" w:hAnsi="Times New Roman" w:cs="Times New Roman"/>
          <w:sz w:val="22"/>
          <w:szCs w:val="22"/>
        </w:rPr>
        <w:t xml:space="preserve">. También, los equipos de cómputo de la </w:t>
      </w:r>
      <w:r w:rsidR="00875778">
        <w:rPr>
          <w:rFonts w:ascii="Times New Roman" w:hAnsi="Times New Roman" w:cs="Times New Roman"/>
          <w:sz w:val="22"/>
          <w:szCs w:val="22"/>
        </w:rPr>
        <w:t>R</w:t>
      </w:r>
      <w:r w:rsidRPr="00E2659D">
        <w:rPr>
          <w:rFonts w:ascii="Times New Roman" w:hAnsi="Times New Roman" w:cs="Times New Roman"/>
          <w:sz w:val="22"/>
          <w:szCs w:val="22"/>
        </w:rPr>
        <w:t xml:space="preserve">egión carecen de mantenimiento preventivo, no se lleva por separado el inventario del equipo de cómputo, ni el control físico de los reportes entregados por la empresa arrendadora para efectos de garantía y </w:t>
      </w:r>
      <w:r w:rsidR="00EC6A07" w:rsidRPr="00E2659D">
        <w:rPr>
          <w:rFonts w:ascii="Times New Roman" w:hAnsi="Times New Roman" w:cs="Times New Roman"/>
          <w:sz w:val="22"/>
          <w:szCs w:val="22"/>
        </w:rPr>
        <w:t>tampoco</w:t>
      </w:r>
      <w:r w:rsidRPr="00E2659D">
        <w:rPr>
          <w:rFonts w:ascii="Times New Roman" w:hAnsi="Times New Roman" w:cs="Times New Roman"/>
          <w:sz w:val="22"/>
          <w:szCs w:val="22"/>
        </w:rPr>
        <w:t xml:space="preserve"> realizan los respaldos de la información procesada. </w:t>
      </w:r>
    </w:p>
    <w:p w:rsidR="009802C4" w:rsidRPr="00E2659D" w:rsidRDefault="009802C4" w:rsidP="004C2725">
      <w:pPr>
        <w:pStyle w:val="Default"/>
        <w:jc w:val="both"/>
        <w:rPr>
          <w:rFonts w:ascii="Times New Roman" w:hAnsi="Times New Roman" w:cs="Times New Roman"/>
          <w:sz w:val="22"/>
          <w:szCs w:val="22"/>
        </w:rPr>
      </w:pPr>
    </w:p>
    <w:p w:rsidR="00CB7DBD" w:rsidRPr="00E2659D" w:rsidRDefault="006C2A56" w:rsidP="006C2A56">
      <w:pPr>
        <w:pStyle w:val="Default"/>
        <w:jc w:val="both"/>
        <w:rPr>
          <w:rFonts w:ascii="Times New Roman" w:hAnsi="Times New Roman" w:cs="Times New Roman"/>
          <w:sz w:val="22"/>
          <w:szCs w:val="22"/>
        </w:rPr>
      </w:pPr>
      <w:r w:rsidRPr="00E2659D">
        <w:rPr>
          <w:rFonts w:ascii="Times New Roman" w:hAnsi="Times New Roman" w:cs="Times New Roman"/>
          <w:sz w:val="22"/>
          <w:szCs w:val="22"/>
        </w:rPr>
        <w:t xml:space="preserve">En </w:t>
      </w:r>
      <w:r w:rsidR="00C24B72" w:rsidRPr="00E2659D">
        <w:rPr>
          <w:rFonts w:ascii="Times New Roman" w:hAnsi="Times New Roman" w:cs="Times New Roman"/>
          <w:sz w:val="22"/>
          <w:szCs w:val="22"/>
        </w:rPr>
        <w:t>relación con el</w:t>
      </w:r>
      <w:r w:rsidR="00A2562F" w:rsidRPr="00E2659D">
        <w:rPr>
          <w:rFonts w:ascii="Times New Roman" w:hAnsi="Times New Roman" w:cs="Times New Roman"/>
          <w:sz w:val="22"/>
          <w:szCs w:val="22"/>
        </w:rPr>
        <w:t xml:space="preserve"> Departamento de Servicios Administrativos y Financieros</w:t>
      </w:r>
      <w:r w:rsidRPr="00E2659D">
        <w:rPr>
          <w:rFonts w:ascii="Times New Roman" w:hAnsi="Times New Roman" w:cs="Times New Roman"/>
          <w:sz w:val="22"/>
          <w:szCs w:val="22"/>
        </w:rPr>
        <w:t xml:space="preserve">, no se </w:t>
      </w:r>
      <w:r w:rsidR="00EC6A07" w:rsidRPr="00E2659D">
        <w:rPr>
          <w:rFonts w:ascii="Times New Roman" w:hAnsi="Times New Roman" w:cs="Times New Roman"/>
          <w:sz w:val="22"/>
          <w:szCs w:val="22"/>
        </w:rPr>
        <w:t>ejerce</w:t>
      </w:r>
      <w:r w:rsidRPr="00E2659D">
        <w:rPr>
          <w:rFonts w:ascii="Times New Roman" w:hAnsi="Times New Roman" w:cs="Times New Roman"/>
          <w:sz w:val="22"/>
          <w:szCs w:val="22"/>
        </w:rPr>
        <w:t xml:space="preserve"> una supervisión eficiente sobre los procesos de Gestión de Juntas, </w:t>
      </w:r>
      <w:r w:rsidR="00CB7DBD" w:rsidRPr="00E2659D">
        <w:rPr>
          <w:rFonts w:ascii="Times New Roman" w:hAnsi="Times New Roman" w:cs="Times New Roman"/>
          <w:sz w:val="22"/>
          <w:szCs w:val="22"/>
        </w:rPr>
        <w:t xml:space="preserve">no se </w:t>
      </w:r>
      <w:r w:rsidR="00A2562F" w:rsidRPr="00E2659D">
        <w:rPr>
          <w:rFonts w:ascii="Times New Roman" w:hAnsi="Times New Roman" w:cs="Times New Roman"/>
          <w:sz w:val="22"/>
          <w:szCs w:val="22"/>
        </w:rPr>
        <w:t xml:space="preserve">lleva </w:t>
      </w:r>
      <w:r w:rsidR="00CB7DBD" w:rsidRPr="00E2659D">
        <w:rPr>
          <w:rFonts w:ascii="Times New Roman" w:hAnsi="Times New Roman" w:cs="Times New Roman"/>
          <w:sz w:val="22"/>
          <w:szCs w:val="22"/>
        </w:rPr>
        <w:t xml:space="preserve">un registro actualizado de cada Junta de Educación y Junta Administrativa, </w:t>
      </w:r>
      <w:r w:rsidR="00EC6A07" w:rsidRPr="00E2659D">
        <w:rPr>
          <w:rFonts w:ascii="Times New Roman" w:hAnsi="Times New Roman" w:cs="Times New Roman"/>
          <w:sz w:val="22"/>
          <w:szCs w:val="22"/>
        </w:rPr>
        <w:t xml:space="preserve">el </w:t>
      </w:r>
      <w:r w:rsidR="00CB7DBD" w:rsidRPr="00E2659D">
        <w:rPr>
          <w:rFonts w:ascii="Times New Roman" w:hAnsi="Times New Roman" w:cs="Times New Roman"/>
          <w:sz w:val="22"/>
          <w:szCs w:val="22"/>
        </w:rPr>
        <w:t>seguimiento y supervisión al uso de los recursos canalizados a las juntas, según fuente de financiamiento</w:t>
      </w:r>
      <w:r w:rsidR="00875778">
        <w:rPr>
          <w:rFonts w:ascii="Times New Roman" w:hAnsi="Times New Roman" w:cs="Times New Roman"/>
          <w:sz w:val="22"/>
          <w:szCs w:val="22"/>
        </w:rPr>
        <w:t xml:space="preserve"> y por la c</w:t>
      </w:r>
      <w:r w:rsidR="00EC6A07" w:rsidRPr="00E2659D">
        <w:rPr>
          <w:rFonts w:ascii="Times New Roman" w:hAnsi="Times New Roman" w:cs="Times New Roman"/>
          <w:sz w:val="22"/>
          <w:szCs w:val="22"/>
        </w:rPr>
        <w:t>onvención colectiva, específicamente</w:t>
      </w:r>
      <w:r w:rsidR="00C24B72" w:rsidRPr="00E2659D">
        <w:rPr>
          <w:rFonts w:ascii="Times New Roman" w:hAnsi="Times New Roman" w:cs="Times New Roman"/>
          <w:sz w:val="22"/>
          <w:szCs w:val="22"/>
        </w:rPr>
        <w:t xml:space="preserve"> el</w:t>
      </w:r>
      <w:r w:rsidR="00EC6A07" w:rsidRPr="00E2659D">
        <w:rPr>
          <w:rFonts w:ascii="Times New Roman" w:hAnsi="Times New Roman" w:cs="Times New Roman"/>
          <w:sz w:val="22"/>
          <w:szCs w:val="22"/>
        </w:rPr>
        <w:t xml:space="preserve"> dinero destinado al Festival Estudiantil de las Artes no se da</w:t>
      </w:r>
      <w:r w:rsidR="00CB7DBD" w:rsidRPr="00E2659D">
        <w:rPr>
          <w:rFonts w:ascii="Times New Roman" w:hAnsi="Times New Roman" w:cs="Times New Roman"/>
          <w:sz w:val="22"/>
          <w:szCs w:val="22"/>
        </w:rPr>
        <w:t xml:space="preserve">. Los informes trimestrales por fuente de financiamiento presentan una serie de inconsistencias, asimismo </w:t>
      </w:r>
      <w:r w:rsidR="00833556">
        <w:rPr>
          <w:rFonts w:ascii="Times New Roman" w:hAnsi="Times New Roman" w:cs="Times New Roman"/>
          <w:sz w:val="22"/>
          <w:szCs w:val="22"/>
        </w:rPr>
        <w:t>son</w:t>
      </w:r>
      <w:r w:rsidR="00CB7DBD" w:rsidRPr="00E2659D">
        <w:rPr>
          <w:rFonts w:ascii="Times New Roman" w:hAnsi="Times New Roman" w:cs="Times New Roman"/>
          <w:sz w:val="22"/>
          <w:szCs w:val="22"/>
        </w:rPr>
        <w:t xml:space="preserve"> elaborado</w:t>
      </w:r>
      <w:r w:rsidR="00833556">
        <w:rPr>
          <w:rFonts w:ascii="Times New Roman" w:hAnsi="Times New Roman" w:cs="Times New Roman"/>
          <w:sz w:val="22"/>
          <w:szCs w:val="22"/>
        </w:rPr>
        <w:t>s</w:t>
      </w:r>
      <w:r w:rsidR="00CB7DBD" w:rsidRPr="00E2659D">
        <w:rPr>
          <w:rFonts w:ascii="Times New Roman" w:hAnsi="Times New Roman" w:cs="Times New Roman"/>
          <w:sz w:val="22"/>
          <w:szCs w:val="22"/>
        </w:rPr>
        <w:t xml:space="preserve"> sin </w:t>
      </w:r>
      <w:r w:rsidR="00CB7DBD" w:rsidRPr="00E2659D">
        <w:rPr>
          <w:rFonts w:ascii="Times New Roman" w:eastAsia="Times New Roman" w:hAnsi="Times New Roman" w:cs="Times New Roman"/>
          <w:sz w:val="22"/>
          <w:szCs w:val="22"/>
        </w:rPr>
        <w:t>efectuar el proceso de verificación de la información que se presenta para liquidar los recursos asignados</w:t>
      </w:r>
      <w:r w:rsidR="00CB7DBD" w:rsidRPr="00E2659D">
        <w:rPr>
          <w:rFonts w:ascii="Times New Roman" w:hAnsi="Times New Roman" w:cs="Times New Roman"/>
          <w:sz w:val="22"/>
          <w:szCs w:val="22"/>
        </w:rPr>
        <w:t xml:space="preserve">. Por otra parte no existe supervisión de la </w:t>
      </w:r>
      <w:r w:rsidR="00BE5E32">
        <w:rPr>
          <w:rFonts w:ascii="Times New Roman" w:hAnsi="Times New Roman" w:cs="Times New Roman"/>
          <w:sz w:val="22"/>
          <w:szCs w:val="22"/>
        </w:rPr>
        <w:t>Jefe</w:t>
      </w:r>
      <w:r w:rsidR="00CB7DBD" w:rsidRPr="00E2659D">
        <w:rPr>
          <w:rFonts w:ascii="Times New Roman" w:hAnsi="Times New Roman" w:cs="Times New Roman"/>
          <w:sz w:val="22"/>
          <w:szCs w:val="22"/>
        </w:rPr>
        <w:t xml:space="preserve"> responsable del departamento</w:t>
      </w:r>
      <w:r w:rsidR="00EC6A07" w:rsidRPr="00E2659D">
        <w:rPr>
          <w:rFonts w:ascii="Times New Roman" w:hAnsi="Times New Roman" w:cs="Times New Roman"/>
          <w:sz w:val="22"/>
          <w:szCs w:val="22"/>
        </w:rPr>
        <w:t>.</w:t>
      </w:r>
    </w:p>
    <w:p w:rsidR="00EC6A07" w:rsidRPr="00E2659D" w:rsidRDefault="00EC6A07" w:rsidP="006C2A56">
      <w:pPr>
        <w:pStyle w:val="Default"/>
        <w:jc w:val="both"/>
        <w:rPr>
          <w:rFonts w:ascii="Times New Roman" w:hAnsi="Times New Roman" w:cs="Times New Roman"/>
          <w:sz w:val="22"/>
          <w:szCs w:val="22"/>
        </w:rPr>
      </w:pPr>
    </w:p>
    <w:p w:rsidR="00B27BAF" w:rsidRPr="00E2659D" w:rsidRDefault="00C24B72" w:rsidP="00D95534">
      <w:pPr>
        <w:jc w:val="both"/>
        <w:rPr>
          <w:rFonts w:ascii="Times New Roman" w:hAnsi="Times New Roman"/>
          <w:sz w:val="22"/>
          <w:szCs w:val="22"/>
        </w:rPr>
      </w:pPr>
      <w:r w:rsidRPr="00E2659D">
        <w:rPr>
          <w:rFonts w:ascii="Times New Roman" w:hAnsi="Times New Roman"/>
          <w:sz w:val="22"/>
          <w:szCs w:val="22"/>
        </w:rPr>
        <w:t xml:space="preserve">De acuerdo con el análisis realizado al </w:t>
      </w:r>
      <w:r w:rsidR="00D95534" w:rsidRPr="00E2659D">
        <w:rPr>
          <w:rFonts w:ascii="Times New Roman" w:hAnsi="Times New Roman"/>
          <w:sz w:val="22"/>
          <w:szCs w:val="22"/>
        </w:rPr>
        <w:t>Departamento de Asesoría Pedagógica, se observó que</w:t>
      </w:r>
      <w:r w:rsidR="004A52F2" w:rsidRPr="00E2659D">
        <w:rPr>
          <w:rFonts w:ascii="Times New Roman" w:hAnsi="Times New Roman"/>
          <w:sz w:val="22"/>
          <w:szCs w:val="22"/>
        </w:rPr>
        <w:t xml:space="preserve"> el </w:t>
      </w:r>
      <w:r w:rsidR="00875778">
        <w:rPr>
          <w:rFonts w:ascii="Times New Roman" w:hAnsi="Times New Roman"/>
          <w:sz w:val="22"/>
          <w:szCs w:val="22"/>
        </w:rPr>
        <w:t>P</w:t>
      </w:r>
      <w:r w:rsidR="00DA78D6" w:rsidRPr="00E2659D">
        <w:rPr>
          <w:rFonts w:ascii="Times New Roman" w:hAnsi="Times New Roman"/>
          <w:sz w:val="22"/>
          <w:szCs w:val="22"/>
        </w:rPr>
        <w:t xml:space="preserve">rograma </w:t>
      </w:r>
      <w:r w:rsidR="00875778">
        <w:rPr>
          <w:rFonts w:ascii="Times New Roman" w:hAnsi="Times New Roman"/>
          <w:sz w:val="22"/>
          <w:szCs w:val="22"/>
        </w:rPr>
        <w:t>Regional de Asesoría P</w:t>
      </w:r>
      <w:r w:rsidR="00DA78D6" w:rsidRPr="00E2659D">
        <w:rPr>
          <w:rFonts w:ascii="Times New Roman" w:hAnsi="Times New Roman"/>
          <w:sz w:val="22"/>
          <w:szCs w:val="22"/>
        </w:rPr>
        <w:t>edagógica</w:t>
      </w:r>
      <w:r w:rsidR="00302FAC" w:rsidRPr="00E2659D">
        <w:rPr>
          <w:rFonts w:ascii="Times New Roman" w:hAnsi="Times New Roman"/>
          <w:sz w:val="22"/>
          <w:szCs w:val="22"/>
        </w:rPr>
        <w:t xml:space="preserve"> se encuentra desactualizado e incompleto, no contiene el cronograma de visitas colegiadas aprobado por el Consejo Asesor Regional. Tampoco existe estandarización y seguimiento de los informes</w:t>
      </w:r>
      <w:r w:rsidR="00911926" w:rsidRPr="00E2659D">
        <w:rPr>
          <w:rFonts w:ascii="Times New Roman" w:hAnsi="Times New Roman"/>
          <w:sz w:val="22"/>
          <w:szCs w:val="22"/>
        </w:rPr>
        <w:t>,</w:t>
      </w:r>
      <w:r w:rsidR="00302FAC" w:rsidRPr="00E2659D">
        <w:rPr>
          <w:rFonts w:ascii="Times New Roman" w:hAnsi="Times New Roman"/>
          <w:sz w:val="22"/>
          <w:szCs w:val="22"/>
        </w:rPr>
        <w:t xml:space="preserve"> n</w:t>
      </w:r>
      <w:r w:rsidR="00911926" w:rsidRPr="00E2659D">
        <w:rPr>
          <w:rFonts w:ascii="Times New Roman" w:hAnsi="Times New Roman"/>
          <w:sz w:val="22"/>
          <w:szCs w:val="22"/>
        </w:rPr>
        <w:t>i</w:t>
      </w:r>
      <w:r w:rsidR="00302FAC" w:rsidRPr="00E2659D">
        <w:rPr>
          <w:rFonts w:ascii="Times New Roman" w:hAnsi="Times New Roman"/>
          <w:sz w:val="22"/>
          <w:szCs w:val="22"/>
        </w:rPr>
        <w:t xml:space="preserve"> se lleva control de las visitas y cumplimiento de los objetivos de los asesores regionales.</w:t>
      </w:r>
      <w:r w:rsidR="00C35FB3" w:rsidRPr="00E2659D">
        <w:rPr>
          <w:rFonts w:ascii="Times New Roman" w:hAnsi="Times New Roman"/>
          <w:sz w:val="22"/>
          <w:szCs w:val="22"/>
        </w:rPr>
        <w:t xml:space="preserve"> </w:t>
      </w:r>
      <w:r w:rsidR="00D41906" w:rsidRPr="00E2659D">
        <w:rPr>
          <w:rFonts w:ascii="Times New Roman" w:hAnsi="Times New Roman"/>
          <w:sz w:val="22"/>
          <w:szCs w:val="22"/>
        </w:rPr>
        <w:t xml:space="preserve">Además, </w:t>
      </w:r>
      <w:r w:rsidR="00C35FB3" w:rsidRPr="00E2659D">
        <w:rPr>
          <w:rFonts w:ascii="Times New Roman" w:hAnsi="Times New Roman"/>
          <w:sz w:val="22"/>
          <w:szCs w:val="22"/>
        </w:rPr>
        <w:t xml:space="preserve">presenta </w:t>
      </w:r>
      <w:r w:rsidR="00D41906" w:rsidRPr="00E2659D">
        <w:rPr>
          <w:rFonts w:ascii="Times New Roman" w:hAnsi="Times New Roman"/>
          <w:sz w:val="22"/>
          <w:szCs w:val="22"/>
        </w:rPr>
        <w:t>problema</w:t>
      </w:r>
      <w:r w:rsidR="00C35FB3" w:rsidRPr="00E2659D">
        <w:rPr>
          <w:rFonts w:ascii="Times New Roman" w:hAnsi="Times New Roman"/>
          <w:sz w:val="22"/>
          <w:szCs w:val="22"/>
        </w:rPr>
        <w:t>s</w:t>
      </w:r>
      <w:r w:rsidR="00D41906" w:rsidRPr="00E2659D">
        <w:rPr>
          <w:rFonts w:ascii="Times New Roman" w:hAnsi="Times New Roman"/>
          <w:sz w:val="22"/>
          <w:szCs w:val="22"/>
        </w:rPr>
        <w:t xml:space="preserve"> </w:t>
      </w:r>
      <w:r w:rsidR="00302FAC" w:rsidRPr="00E2659D">
        <w:rPr>
          <w:rFonts w:ascii="Times New Roman" w:hAnsi="Times New Roman"/>
          <w:sz w:val="22"/>
          <w:szCs w:val="22"/>
        </w:rPr>
        <w:t>de clima organizacional</w:t>
      </w:r>
      <w:r w:rsidR="00D41906" w:rsidRPr="00E2659D">
        <w:rPr>
          <w:rFonts w:ascii="Times New Roman" w:hAnsi="Times New Roman"/>
          <w:sz w:val="22"/>
          <w:szCs w:val="22"/>
        </w:rPr>
        <w:t>, inconformidad con la permanencia y de</w:t>
      </w:r>
      <w:r w:rsidR="00A24F89">
        <w:rPr>
          <w:rFonts w:ascii="Times New Roman" w:hAnsi="Times New Roman"/>
          <w:sz w:val="22"/>
          <w:szCs w:val="22"/>
        </w:rPr>
        <w:t xml:space="preserve">sempeño laboral </w:t>
      </w:r>
      <w:proofErr w:type="gramStart"/>
      <w:r w:rsidR="00A24F89">
        <w:rPr>
          <w:rFonts w:ascii="Times New Roman" w:hAnsi="Times New Roman"/>
          <w:sz w:val="22"/>
          <w:szCs w:val="22"/>
        </w:rPr>
        <w:t xml:space="preserve">de </w:t>
      </w:r>
      <w:r w:rsidR="00C35FB3" w:rsidRPr="00E2659D">
        <w:rPr>
          <w:rFonts w:ascii="Times New Roman" w:hAnsi="Times New Roman"/>
          <w:sz w:val="22"/>
          <w:szCs w:val="22"/>
        </w:rPr>
        <w:t>la</w:t>
      </w:r>
      <w:proofErr w:type="gramEnd"/>
      <w:r w:rsidR="00C35FB3" w:rsidRPr="00E2659D">
        <w:rPr>
          <w:rFonts w:ascii="Times New Roman" w:hAnsi="Times New Roman"/>
          <w:sz w:val="22"/>
          <w:szCs w:val="22"/>
        </w:rPr>
        <w:t xml:space="preserve"> </w:t>
      </w:r>
      <w:r w:rsidR="00875778">
        <w:rPr>
          <w:rFonts w:ascii="Times New Roman" w:hAnsi="Times New Roman"/>
          <w:sz w:val="22"/>
          <w:szCs w:val="22"/>
        </w:rPr>
        <w:t>j</w:t>
      </w:r>
      <w:r w:rsidR="00BE5E32">
        <w:rPr>
          <w:rFonts w:ascii="Times New Roman" w:hAnsi="Times New Roman"/>
          <w:sz w:val="22"/>
          <w:szCs w:val="22"/>
        </w:rPr>
        <w:t>efe</w:t>
      </w:r>
      <w:r w:rsidR="00C35FB3" w:rsidRPr="00E2659D">
        <w:rPr>
          <w:rFonts w:ascii="Times New Roman" w:hAnsi="Times New Roman"/>
          <w:sz w:val="22"/>
          <w:szCs w:val="22"/>
        </w:rPr>
        <w:t xml:space="preserve">. </w:t>
      </w:r>
    </w:p>
    <w:p w:rsidR="00EC6A07" w:rsidRPr="00E2659D" w:rsidRDefault="00EC6A07" w:rsidP="00D95534">
      <w:pPr>
        <w:jc w:val="both"/>
        <w:rPr>
          <w:rFonts w:ascii="Times New Roman" w:hAnsi="Times New Roman"/>
          <w:sz w:val="22"/>
          <w:szCs w:val="22"/>
        </w:rPr>
      </w:pPr>
    </w:p>
    <w:p w:rsidR="00302FAC" w:rsidRPr="00E2659D" w:rsidRDefault="00C35FB3" w:rsidP="00D95534">
      <w:pPr>
        <w:jc w:val="both"/>
        <w:rPr>
          <w:rFonts w:ascii="Times New Roman" w:hAnsi="Times New Roman"/>
          <w:sz w:val="22"/>
          <w:szCs w:val="22"/>
        </w:rPr>
      </w:pPr>
      <w:r w:rsidRPr="00E2659D">
        <w:rPr>
          <w:rFonts w:ascii="Times New Roman" w:hAnsi="Times New Roman"/>
          <w:sz w:val="22"/>
          <w:szCs w:val="22"/>
        </w:rPr>
        <w:t xml:space="preserve">Es este caso, </w:t>
      </w:r>
      <w:r w:rsidR="00833556">
        <w:rPr>
          <w:rFonts w:ascii="Times New Roman" w:hAnsi="Times New Roman"/>
          <w:sz w:val="22"/>
          <w:szCs w:val="22"/>
        </w:rPr>
        <w:t xml:space="preserve">a </w:t>
      </w:r>
      <w:r w:rsidR="00C24B72" w:rsidRPr="00E2659D">
        <w:rPr>
          <w:rFonts w:ascii="Times New Roman" w:hAnsi="Times New Roman"/>
          <w:sz w:val="22"/>
          <w:szCs w:val="22"/>
        </w:rPr>
        <w:t xml:space="preserve">la </w:t>
      </w:r>
      <w:r w:rsidR="00BE5E32">
        <w:rPr>
          <w:rFonts w:ascii="Times New Roman" w:hAnsi="Times New Roman"/>
          <w:sz w:val="22"/>
          <w:szCs w:val="22"/>
        </w:rPr>
        <w:t>Jefe</w:t>
      </w:r>
      <w:r w:rsidR="00875778">
        <w:rPr>
          <w:rFonts w:ascii="Times New Roman" w:hAnsi="Times New Roman"/>
          <w:sz w:val="22"/>
          <w:szCs w:val="22"/>
        </w:rPr>
        <w:t xml:space="preserve"> de Asesoría P</w:t>
      </w:r>
      <w:r w:rsidR="00C24B72" w:rsidRPr="00E2659D">
        <w:rPr>
          <w:rFonts w:ascii="Times New Roman" w:hAnsi="Times New Roman"/>
          <w:sz w:val="22"/>
          <w:szCs w:val="22"/>
        </w:rPr>
        <w:t>edagógica</w:t>
      </w:r>
      <w:r w:rsidR="00B27BAF" w:rsidRPr="00E2659D">
        <w:rPr>
          <w:rFonts w:ascii="Times New Roman" w:hAnsi="Times New Roman"/>
          <w:sz w:val="22"/>
          <w:szCs w:val="22"/>
        </w:rPr>
        <w:t xml:space="preserve">, </w:t>
      </w:r>
      <w:r w:rsidR="00D41906" w:rsidRPr="00E2659D">
        <w:rPr>
          <w:rFonts w:ascii="Times New Roman" w:hAnsi="Times New Roman"/>
          <w:sz w:val="22"/>
          <w:szCs w:val="22"/>
        </w:rPr>
        <w:t>se le comunica reubicación física temporal en la Secretaría General del Sistema de Integración Centroamericana</w:t>
      </w:r>
      <w:r w:rsidR="00C24B72" w:rsidRPr="00E2659D">
        <w:rPr>
          <w:rFonts w:ascii="Times New Roman" w:hAnsi="Times New Roman"/>
          <w:sz w:val="22"/>
          <w:szCs w:val="22"/>
        </w:rPr>
        <w:t xml:space="preserve"> a partir del 18 de agosto del 2016</w:t>
      </w:r>
      <w:r w:rsidR="00D41906" w:rsidRPr="00E2659D">
        <w:rPr>
          <w:rFonts w:ascii="Times New Roman" w:hAnsi="Times New Roman"/>
          <w:sz w:val="22"/>
          <w:szCs w:val="22"/>
        </w:rPr>
        <w:t xml:space="preserve">, sin </w:t>
      </w:r>
      <w:r w:rsidR="00D41906" w:rsidRPr="00E2659D">
        <w:rPr>
          <w:rFonts w:ascii="Times New Roman" w:hAnsi="Times New Roman"/>
          <w:sz w:val="22"/>
          <w:szCs w:val="22"/>
        </w:rPr>
        <w:lastRenderedPageBreak/>
        <w:t>embargo</w:t>
      </w:r>
      <w:r w:rsidR="00B27BAF" w:rsidRPr="00E2659D">
        <w:rPr>
          <w:rFonts w:ascii="Times New Roman" w:hAnsi="Times New Roman"/>
          <w:sz w:val="22"/>
          <w:szCs w:val="22"/>
        </w:rPr>
        <w:t>,</w:t>
      </w:r>
      <w:r w:rsidR="00D41906" w:rsidRPr="00E2659D">
        <w:rPr>
          <w:rFonts w:ascii="Times New Roman" w:hAnsi="Times New Roman"/>
          <w:sz w:val="22"/>
          <w:szCs w:val="22"/>
        </w:rPr>
        <w:t xml:space="preserve"> sigue siendo </w:t>
      </w:r>
      <w:r w:rsidR="00833556">
        <w:rPr>
          <w:rFonts w:ascii="Times New Roman" w:hAnsi="Times New Roman"/>
          <w:sz w:val="22"/>
          <w:szCs w:val="22"/>
        </w:rPr>
        <w:t>funcionaria</w:t>
      </w:r>
      <w:r w:rsidR="00833556" w:rsidRPr="00E2659D">
        <w:rPr>
          <w:rFonts w:ascii="Times New Roman" w:hAnsi="Times New Roman"/>
          <w:sz w:val="22"/>
          <w:szCs w:val="22"/>
        </w:rPr>
        <w:t xml:space="preserve"> </w:t>
      </w:r>
      <w:r w:rsidR="00D41906" w:rsidRPr="00E2659D">
        <w:rPr>
          <w:rFonts w:ascii="Times New Roman" w:hAnsi="Times New Roman"/>
          <w:sz w:val="22"/>
          <w:szCs w:val="22"/>
        </w:rPr>
        <w:t xml:space="preserve">del MEP, generando </w:t>
      </w:r>
      <w:r w:rsidR="00833556">
        <w:rPr>
          <w:rFonts w:ascii="Times New Roman" w:hAnsi="Times New Roman"/>
          <w:sz w:val="22"/>
          <w:szCs w:val="22"/>
        </w:rPr>
        <w:t>problemas</w:t>
      </w:r>
      <w:r w:rsidR="00833556" w:rsidRPr="00E2659D">
        <w:rPr>
          <w:rFonts w:ascii="Times New Roman" w:hAnsi="Times New Roman"/>
          <w:sz w:val="22"/>
          <w:szCs w:val="22"/>
        </w:rPr>
        <w:t xml:space="preserve"> </w:t>
      </w:r>
      <w:r w:rsidR="00D41906" w:rsidRPr="00E2659D">
        <w:rPr>
          <w:rFonts w:ascii="Times New Roman" w:hAnsi="Times New Roman"/>
          <w:sz w:val="22"/>
          <w:szCs w:val="22"/>
        </w:rPr>
        <w:t xml:space="preserve">para el nombramiento de </w:t>
      </w:r>
      <w:r w:rsidR="00C24B72" w:rsidRPr="00E2659D">
        <w:rPr>
          <w:rFonts w:ascii="Times New Roman" w:hAnsi="Times New Roman"/>
          <w:sz w:val="22"/>
          <w:szCs w:val="22"/>
        </w:rPr>
        <w:t xml:space="preserve">su </w:t>
      </w:r>
      <w:r w:rsidR="00D41906" w:rsidRPr="00E2659D">
        <w:rPr>
          <w:rFonts w:ascii="Times New Roman" w:hAnsi="Times New Roman"/>
          <w:sz w:val="22"/>
          <w:szCs w:val="22"/>
        </w:rPr>
        <w:t>sustituto.</w:t>
      </w:r>
    </w:p>
    <w:p w:rsidR="00302FAC" w:rsidRPr="00E2659D" w:rsidRDefault="00302FAC" w:rsidP="00D95534">
      <w:pPr>
        <w:jc w:val="both"/>
        <w:rPr>
          <w:rFonts w:ascii="Times New Roman" w:hAnsi="Times New Roman"/>
          <w:sz w:val="22"/>
          <w:szCs w:val="22"/>
        </w:rPr>
      </w:pPr>
    </w:p>
    <w:p w:rsidR="003376D7" w:rsidRPr="00E2659D" w:rsidRDefault="003376D7" w:rsidP="004C2725">
      <w:pPr>
        <w:pStyle w:val="Default"/>
        <w:jc w:val="both"/>
        <w:rPr>
          <w:rFonts w:ascii="Times New Roman" w:hAnsi="Times New Roman" w:cs="Times New Roman"/>
          <w:sz w:val="22"/>
          <w:szCs w:val="22"/>
        </w:rPr>
      </w:pPr>
      <w:r w:rsidRPr="00E2659D">
        <w:rPr>
          <w:rFonts w:ascii="Times New Roman" w:hAnsi="Times New Roman" w:cs="Times New Roman"/>
          <w:sz w:val="22"/>
          <w:szCs w:val="22"/>
        </w:rPr>
        <w:t xml:space="preserve">Por otra parte, se percibieron deficiencias </w:t>
      </w:r>
      <w:r w:rsidR="004C2725" w:rsidRPr="00E2659D">
        <w:rPr>
          <w:rFonts w:ascii="Times New Roman" w:hAnsi="Times New Roman" w:cs="Times New Roman"/>
          <w:sz w:val="22"/>
          <w:szCs w:val="22"/>
        </w:rPr>
        <w:t>a nivel Gerencial</w:t>
      </w:r>
      <w:r w:rsidR="009802C4" w:rsidRPr="00E2659D">
        <w:rPr>
          <w:rFonts w:ascii="Times New Roman" w:hAnsi="Times New Roman" w:cs="Times New Roman"/>
          <w:sz w:val="22"/>
          <w:szCs w:val="22"/>
        </w:rPr>
        <w:t xml:space="preserve">, en cuanto </w:t>
      </w:r>
      <w:r w:rsidR="004C2725" w:rsidRPr="00E2659D">
        <w:rPr>
          <w:rFonts w:ascii="Times New Roman" w:hAnsi="Times New Roman" w:cs="Times New Roman"/>
          <w:sz w:val="22"/>
          <w:szCs w:val="22"/>
        </w:rPr>
        <w:t xml:space="preserve">no se da </w:t>
      </w:r>
      <w:r w:rsidR="009802C4" w:rsidRPr="00E2659D">
        <w:rPr>
          <w:rFonts w:ascii="Times New Roman" w:hAnsi="Times New Roman" w:cs="Times New Roman"/>
          <w:sz w:val="22"/>
          <w:szCs w:val="22"/>
        </w:rPr>
        <w:t>seguimiento de los acuerdos tomados por los Consejos</w:t>
      </w:r>
      <w:r w:rsidR="00833556">
        <w:rPr>
          <w:rFonts w:ascii="Times New Roman" w:hAnsi="Times New Roman" w:cs="Times New Roman"/>
          <w:sz w:val="22"/>
          <w:szCs w:val="22"/>
        </w:rPr>
        <w:t xml:space="preserve"> y</w:t>
      </w:r>
      <w:r w:rsidR="009802C4" w:rsidRPr="00E2659D">
        <w:rPr>
          <w:rFonts w:ascii="Times New Roman" w:hAnsi="Times New Roman" w:cs="Times New Roman"/>
          <w:sz w:val="22"/>
          <w:szCs w:val="22"/>
        </w:rPr>
        <w:t xml:space="preserve"> falta conformar el Consejo de Participación Comunal. Además los informes mensuales</w:t>
      </w:r>
      <w:r w:rsidR="004C2725" w:rsidRPr="00E2659D">
        <w:rPr>
          <w:rFonts w:ascii="Times New Roman" w:hAnsi="Times New Roman" w:cs="Times New Roman"/>
          <w:sz w:val="22"/>
          <w:szCs w:val="22"/>
        </w:rPr>
        <w:t xml:space="preserve"> de los supervisores</w:t>
      </w:r>
      <w:r w:rsidR="00833556">
        <w:rPr>
          <w:rFonts w:ascii="Times New Roman" w:hAnsi="Times New Roman" w:cs="Times New Roman"/>
          <w:sz w:val="22"/>
          <w:szCs w:val="22"/>
        </w:rPr>
        <w:t>, así</w:t>
      </w:r>
      <w:r w:rsidR="004C2725" w:rsidRPr="00E2659D">
        <w:rPr>
          <w:rFonts w:ascii="Times New Roman" w:hAnsi="Times New Roman" w:cs="Times New Roman"/>
          <w:sz w:val="22"/>
          <w:szCs w:val="22"/>
        </w:rPr>
        <w:t xml:space="preserve"> como los de la Dirección</w:t>
      </w:r>
      <w:r w:rsidR="009802C4" w:rsidRPr="00E2659D">
        <w:rPr>
          <w:rFonts w:ascii="Times New Roman" w:hAnsi="Times New Roman" w:cs="Times New Roman"/>
          <w:sz w:val="22"/>
          <w:szCs w:val="22"/>
        </w:rPr>
        <w:t xml:space="preserve"> responden a cronogramas de actividades ordinarias</w:t>
      </w:r>
      <w:r w:rsidR="004C2725" w:rsidRPr="00E2659D">
        <w:rPr>
          <w:rFonts w:ascii="Times New Roman" w:hAnsi="Times New Roman" w:cs="Times New Roman"/>
          <w:sz w:val="22"/>
          <w:szCs w:val="22"/>
        </w:rPr>
        <w:t xml:space="preserve">, no evidencian la realización de </w:t>
      </w:r>
      <w:proofErr w:type="spellStart"/>
      <w:r w:rsidR="004C2725" w:rsidRPr="00E2659D">
        <w:rPr>
          <w:rFonts w:ascii="Times New Roman" w:hAnsi="Times New Roman" w:cs="Times New Roman"/>
          <w:sz w:val="22"/>
          <w:szCs w:val="22"/>
        </w:rPr>
        <w:t>auditorajes</w:t>
      </w:r>
      <w:proofErr w:type="spellEnd"/>
      <w:r w:rsidR="004C2725" w:rsidRPr="00E2659D">
        <w:rPr>
          <w:rFonts w:ascii="Times New Roman" w:hAnsi="Times New Roman" w:cs="Times New Roman"/>
          <w:sz w:val="22"/>
          <w:szCs w:val="22"/>
        </w:rPr>
        <w:t xml:space="preserve"> y de visitas a los centros educativos, lo cual refleja la </w:t>
      </w:r>
      <w:r w:rsidR="00A457A2">
        <w:rPr>
          <w:rFonts w:ascii="Times New Roman" w:hAnsi="Times New Roman" w:cs="Times New Roman"/>
          <w:sz w:val="22"/>
          <w:szCs w:val="22"/>
        </w:rPr>
        <w:t>ausencia</w:t>
      </w:r>
      <w:r w:rsidR="004C2725" w:rsidRPr="00E2659D">
        <w:rPr>
          <w:rFonts w:ascii="Times New Roman" w:hAnsi="Times New Roman" w:cs="Times New Roman"/>
          <w:sz w:val="22"/>
          <w:szCs w:val="22"/>
        </w:rPr>
        <w:t xml:space="preserve"> de supervisión de labores</w:t>
      </w:r>
      <w:r w:rsidR="00911926" w:rsidRPr="00E2659D">
        <w:rPr>
          <w:rFonts w:ascii="Times New Roman" w:hAnsi="Times New Roman" w:cs="Times New Roman"/>
          <w:sz w:val="22"/>
          <w:szCs w:val="22"/>
        </w:rPr>
        <w:t xml:space="preserve"> por parte del superior</w:t>
      </w:r>
      <w:r w:rsidR="004C2725" w:rsidRPr="00E2659D">
        <w:rPr>
          <w:rFonts w:ascii="Times New Roman" w:hAnsi="Times New Roman" w:cs="Times New Roman"/>
          <w:sz w:val="22"/>
          <w:szCs w:val="22"/>
        </w:rPr>
        <w:t>.</w:t>
      </w:r>
    </w:p>
    <w:p w:rsidR="003B288D" w:rsidRDefault="003B288D">
      <w:pPr>
        <w:rPr>
          <w:rFonts w:ascii="Times New Roman" w:hAnsi="Times New Roman"/>
          <w:sz w:val="22"/>
          <w:szCs w:val="22"/>
        </w:rPr>
      </w:pPr>
      <w:r>
        <w:rPr>
          <w:rFonts w:ascii="Times New Roman" w:hAnsi="Times New Roman"/>
          <w:sz w:val="22"/>
          <w:szCs w:val="22"/>
        </w:rPr>
        <w:br w:type="page"/>
      </w:r>
    </w:p>
    <w:p w:rsidR="00954EEE" w:rsidRPr="00E2659D" w:rsidRDefault="00954EEE" w:rsidP="000C14EC">
      <w:pPr>
        <w:pStyle w:val="Ttulo1"/>
      </w:pPr>
      <w:bookmarkStart w:id="2" w:name="_Toc474927206"/>
      <w:bookmarkStart w:id="3" w:name="_Toc475620504"/>
      <w:r w:rsidRPr="00E2659D">
        <w:lastRenderedPageBreak/>
        <w:t>1. INTRODUCCIÓN</w:t>
      </w:r>
      <w:bookmarkEnd w:id="2"/>
      <w:bookmarkEnd w:id="3"/>
    </w:p>
    <w:p w:rsidR="004148F3" w:rsidRPr="00E2659D" w:rsidRDefault="004148F3" w:rsidP="005F7BCD">
      <w:pPr>
        <w:pStyle w:val="Ttulo2"/>
      </w:pPr>
      <w:bookmarkStart w:id="4" w:name="_Toc474927207"/>
    </w:p>
    <w:p w:rsidR="00954EEE" w:rsidRPr="00E2659D" w:rsidRDefault="006614F6" w:rsidP="005F7BCD">
      <w:pPr>
        <w:pStyle w:val="Ttulo2"/>
      </w:pPr>
      <w:bookmarkStart w:id="5" w:name="_Toc475620505"/>
      <w:r w:rsidRPr="00E2659D">
        <w:t xml:space="preserve">1.1 </w:t>
      </w:r>
      <w:r w:rsidR="00954EEE" w:rsidRPr="00E2659D">
        <w:t>Objetivo General</w:t>
      </w:r>
      <w:bookmarkEnd w:id="4"/>
      <w:bookmarkEnd w:id="5"/>
    </w:p>
    <w:p w:rsidR="00D26066" w:rsidRPr="00E2659D" w:rsidRDefault="00D26066" w:rsidP="00D26066">
      <w:pPr>
        <w:jc w:val="both"/>
        <w:rPr>
          <w:rFonts w:ascii="Times New Roman" w:hAnsi="Times New Roman"/>
          <w:sz w:val="22"/>
          <w:szCs w:val="22"/>
        </w:rPr>
      </w:pPr>
      <w:r w:rsidRPr="00E2659D">
        <w:rPr>
          <w:rFonts w:ascii="Times New Roman" w:hAnsi="Times New Roman"/>
          <w:sz w:val="22"/>
          <w:szCs w:val="22"/>
        </w:rPr>
        <w:t>El objetivo del estudio c</w:t>
      </w:r>
      <w:r w:rsidR="00B27BAF" w:rsidRPr="00E2659D">
        <w:rPr>
          <w:rFonts w:ascii="Times New Roman" w:hAnsi="Times New Roman"/>
          <w:sz w:val="22"/>
          <w:szCs w:val="22"/>
        </w:rPr>
        <w:t xml:space="preserve">onsistió en evaluar la gestión </w:t>
      </w:r>
      <w:r w:rsidR="00BE7FE0">
        <w:rPr>
          <w:rFonts w:ascii="Times New Roman" w:hAnsi="Times New Roman"/>
          <w:sz w:val="22"/>
          <w:szCs w:val="22"/>
        </w:rPr>
        <w:t>institucional de la Dirección Regional de Educación de San José Norte, en los procesos administrativos, niveles de coordinación, estructura organizacional, planeación y control interno, a efecto de proponer planes de mejora.</w:t>
      </w:r>
    </w:p>
    <w:p w:rsidR="004148F3" w:rsidRPr="00E2659D" w:rsidRDefault="004148F3" w:rsidP="005F7BCD">
      <w:pPr>
        <w:pStyle w:val="Ttulo2"/>
      </w:pPr>
      <w:bookmarkStart w:id="6" w:name="_Toc474927208"/>
    </w:p>
    <w:p w:rsidR="00954EEE" w:rsidRPr="00E2659D" w:rsidRDefault="00D73AF0" w:rsidP="005F7BCD">
      <w:pPr>
        <w:pStyle w:val="Ttulo2"/>
      </w:pPr>
      <w:bookmarkStart w:id="7" w:name="_Toc475620506"/>
      <w:r w:rsidRPr="00E2659D">
        <w:t xml:space="preserve">1.2 </w:t>
      </w:r>
      <w:r w:rsidR="00954EEE" w:rsidRPr="00E2659D">
        <w:t>Alcance</w:t>
      </w:r>
      <w:bookmarkEnd w:id="6"/>
      <w:bookmarkEnd w:id="7"/>
    </w:p>
    <w:p w:rsidR="00D26066" w:rsidRDefault="00D26066" w:rsidP="00D26066">
      <w:pPr>
        <w:jc w:val="both"/>
        <w:rPr>
          <w:rFonts w:ascii="Times New Roman" w:hAnsi="Times New Roman"/>
          <w:sz w:val="22"/>
          <w:szCs w:val="22"/>
        </w:rPr>
      </w:pPr>
      <w:r w:rsidRPr="00E2659D">
        <w:rPr>
          <w:rFonts w:ascii="Times New Roman" w:hAnsi="Times New Roman"/>
          <w:sz w:val="22"/>
          <w:szCs w:val="22"/>
        </w:rPr>
        <w:t xml:space="preserve">El estudio abarca el </w:t>
      </w:r>
      <w:r w:rsidR="000C458F" w:rsidRPr="00E2659D">
        <w:rPr>
          <w:rFonts w:ascii="Times New Roman" w:hAnsi="Times New Roman"/>
          <w:sz w:val="22"/>
          <w:szCs w:val="22"/>
        </w:rPr>
        <w:t>cumplimiento</w:t>
      </w:r>
      <w:r w:rsidR="00583D8D" w:rsidRPr="00E2659D">
        <w:rPr>
          <w:rFonts w:ascii="Times New Roman" w:hAnsi="Times New Roman"/>
          <w:sz w:val="22"/>
          <w:szCs w:val="22"/>
        </w:rPr>
        <w:t xml:space="preserve"> de la Dirección Regional de Educación de San José Norte</w:t>
      </w:r>
      <w:r w:rsidR="000C458F" w:rsidRPr="00E2659D">
        <w:rPr>
          <w:rFonts w:ascii="Times New Roman" w:hAnsi="Times New Roman"/>
          <w:sz w:val="22"/>
          <w:szCs w:val="22"/>
        </w:rPr>
        <w:t xml:space="preserve">, correspondiente al </w:t>
      </w:r>
      <w:r w:rsidR="00583D8D" w:rsidRPr="00E2659D">
        <w:rPr>
          <w:rFonts w:ascii="Times New Roman" w:hAnsi="Times New Roman"/>
          <w:sz w:val="22"/>
          <w:szCs w:val="22"/>
        </w:rPr>
        <w:t xml:space="preserve">periodo 2015 </w:t>
      </w:r>
      <w:r w:rsidR="000C458F" w:rsidRPr="00E2659D">
        <w:rPr>
          <w:rFonts w:ascii="Times New Roman" w:hAnsi="Times New Roman"/>
          <w:sz w:val="22"/>
          <w:szCs w:val="22"/>
        </w:rPr>
        <w:t xml:space="preserve">y </w:t>
      </w:r>
      <w:r w:rsidRPr="00E2659D">
        <w:rPr>
          <w:rFonts w:ascii="Times New Roman" w:hAnsi="Times New Roman"/>
          <w:sz w:val="22"/>
          <w:szCs w:val="22"/>
        </w:rPr>
        <w:t>primer trimestre del</w:t>
      </w:r>
      <w:r w:rsidR="000C458F" w:rsidRPr="00E2659D">
        <w:rPr>
          <w:rFonts w:ascii="Times New Roman" w:hAnsi="Times New Roman"/>
          <w:sz w:val="22"/>
          <w:szCs w:val="22"/>
        </w:rPr>
        <w:t xml:space="preserve"> año</w:t>
      </w:r>
      <w:r w:rsidRPr="00E2659D">
        <w:rPr>
          <w:rFonts w:ascii="Times New Roman" w:hAnsi="Times New Roman"/>
          <w:sz w:val="22"/>
          <w:szCs w:val="22"/>
        </w:rPr>
        <w:t xml:space="preserve"> 2016, en algunos caso</w:t>
      </w:r>
      <w:r w:rsidR="00F31A79" w:rsidRPr="00E2659D">
        <w:rPr>
          <w:rFonts w:ascii="Times New Roman" w:hAnsi="Times New Roman"/>
          <w:sz w:val="22"/>
          <w:szCs w:val="22"/>
        </w:rPr>
        <w:t>s</w:t>
      </w:r>
      <w:r w:rsidRPr="00E2659D">
        <w:rPr>
          <w:rFonts w:ascii="Times New Roman" w:hAnsi="Times New Roman"/>
          <w:sz w:val="22"/>
          <w:szCs w:val="22"/>
        </w:rPr>
        <w:t xml:space="preserve"> se amplía </w:t>
      </w:r>
      <w:r w:rsidR="000C458F" w:rsidRPr="00E2659D">
        <w:rPr>
          <w:rFonts w:ascii="Times New Roman" w:hAnsi="Times New Roman"/>
          <w:sz w:val="22"/>
          <w:szCs w:val="22"/>
        </w:rPr>
        <w:t>al segundo trimestre d</w:t>
      </w:r>
      <w:r w:rsidRPr="00E2659D">
        <w:rPr>
          <w:rFonts w:ascii="Times New Roman" w:hAnsi="Times New Roman"/>
          <w:sz w:val="22"/>
          <w:szCs w:val="22"/>
        </w:rPr>
        <w:t>el 2016.</w:t>
      </w:r>
    </w:p>
    <w:p w:rsidR="008409B4" w:rsidRDefault="008409B4" w:rsidP="005F7BCD">
      <w:pPr>
        <w:pStyle w:val="Ttulo2"/>
      </w:pPr>
      <w:bookmarkStart w:id="8" w:name="_Toc474927209"/>
      <w:bookmarkStart w:id="9" w:name="_Toc475620507"/>
    </w:p>
    <w:p w:rsidR="00025110" w:rsidRPr="00E2659D" w:rsidRDefault="00025110" w:rsidP="005F7BCD">
      <w:pPr>
        <w:pStyle w:val="Ttulo2"/>
      </w:pPr>
      <w:r w:rsidRPr="00E2659D">
        <w:t>1.3 Limitaciones</w:t>
      </w:r>
      <w:bookmarkEnd w:id="8"/>
      <w:bookmarkEnd w:id="9"/>
    </w:p>
    <w:p w:rsidR="00D26066" w:rsidRDefault="00025110" w:rsidP="00025110">
      <w:pPr>
        <w:jc w:val="both"/>
        <w:rPr>
          <w:rFonts w:ascii="Times New Roman" w:hAnsi="Times New Roman"/>
          <w:sz w:val="22"/>
          <w:szCs w:val="22"/>
        </w:rPr>
      </w:pPr>
      <w:r w:rsidRPr="00E2659D">
        <w:rPr>
          <w:rFonts w:ascii="Times New Roman" w:hAnsi="Times New Roman"/>
          <w:sz w:val="22"/>
          <w:szCs w:val="22"/>
        </w:rPr>
        <w:t>Durante el desarrollo de esta auditoría se presentaron dos limitaciones, a saber:</w:t>
      </w:r>
    </w:p>
    <w:p w:rsidR="007409AA" w:rsidRPr="00E2659D" w:rsidRDefault="007409AA" w:rsidP="00025110">
      <w:pPr>
        <w:jc w:val="both"/>
        <w:rPr>
          <w:rFonts w:ascii="Times New Roman" w:hAnsi="Times New Roman"/>
          <w:sz w:val="22"/>
          <w:szCs w:val="22"/>
        </w:rPr>
      </w:pPr>
    </w:p>
    <w:p w:rsidR="007409AA" w:rsidRDefault="00025110" w:rsidP="007409AA">
      <w:pPr>
        <w:jc w:val="both"/>
        <w:rPr>
          <w:rFonts w:ascii="Times New Roman" w:hAnsi="Times New Roman"/>
          <w:sz w:val="22"/>
          <w:szCs w:val="22"/>
        </w:rPr>
      </w:pPr>
      <w:r w:rsidRPr="007409AA">
        <w:rPr>
          <w:rFonts w:ascii="Times New Roman" w:hAnsi="Times New Roman"/>
          <w:sz w:val="22"/>
          <w:szCs w:val="22"/>
        </w:rPr>
        <w:t>El</w:t>
      </w:r>
      <w:r w:rsidR="00D73AF0" w:rsidRPr="007409AA">
        <w:rPr>
          <w:rFonts w:ascii="Times New Roman" w:hAnsi="Times New Roman"/>
          <w:sz w:val="22"/>
          <w:szCs w:val="22"/>
        </w:rPr>
        <w:t xml:space="preserve"> </w:t>
      </w:r>
      <w:r w:rsidRPr="007409AA">
        <w:rPr>
          <w:rFonts w:ascii="Times New Roman" w:hAnsi="Times New Roman"/>
          <w:sz w:val="22"/>
          <w:szCs w:val="22"/>
        </w:rPr>
        <w:t xml:space="preserve">cuestionario correspondiente a Control Interno, remitido </w:t>
      </w:r>
      <w:r w:rsidR="008472DC" w:rsidRPr="007409AA">
        <w:rPr>
          <w:rFonts w:ascii="Times New Roman" w:hAnsi="Times New Roman"/>
          <w:sz w:val="22"/>
          <w:szCs w:val="22"/>
        </w:rPr>
        <w:t xml:space="preserve">vía correo electrónico desde 8 de abril del 2016 </w:t>
      </w:r>
      <w:r w:rsidRPr="007409AA">
        <w:rPr>
          <w:rFonts w:ascii="Times New Roman" w:hAnsi="Times New Roman"/>
          <w:sz w:val="22"/>
          <w:szCs w:val="22"/>
        </w:rPr>
        <w:t xml:space="preserve">a la Directora Regional </w:t>
      </w:r>
      <w:r w:rsidR="00BE5E32" w:rsidRPr="007409AA">
        <w:rPr>
          <w:rFonts w:ascii="Times New Roman" w:hAnsi="Times New Roman"/>
          <w:sz w:val="22"/>
          <w:szCs w:val="22"/>
        </w:rPr>
        <w:t>fue respondido</w:t>
      </w:r>
      <w:r w:rsidR="008472DC" w:rsidRPr="007409AA">
        <w:rPr>
          <w:rFonts w:ascii="Times New Roman" w:hAnsi="Times New Roman"/>
          <w:sz w:val="22"/>
          <w:szCs w:val="22"/>
        </w:rPr>
        <w:t xml:space="preserve"> </w:t>
      </w:r>
      <w:r w:rsidR="00B27BAF" w:rsidRPr="007409AA">
        <w:rPr>
          <w:rFonts w:ascii="Times New Roman" w:hAnsi="Times New Roman"/>
          <w:sz w:val="22"/>
          <w:szCs w:val="22"/>
        </w:rPr>
        <w:t>hasta el 12 de octubre del 2016</w:t>
      </w:r>
      <w:r w:rsidR="007409AA" w:rsidRPr="007409AA">
        <w:rPr>
          <w:rFonts w:ascii="Times New Roman" w:hAnsi="Times New Roman"/>
          <w:sz w:val="22"/>
          <w:szCs w:val="22"/>
        </w:rPr>
        <w:t>.</w:t>
      </w:r>
    </w:p>
    <w:p w:rsidR="007409AA" w:rsidRPr="007409AA" w:rsidRDefault="007409AA" w:rsidP="007409AA">
      <w:pPr>
        <w:jc w:val="both"/>
        <w:rPr>
          <w:rFonts w:ascii="Times New Roman" w:hAnsi="Times New Roman"/>
          <w:sz w:val="22"/>
          <w:szCs w:val="22"/>
        </w:rPr>
      </w:pPr>
    </w:p>
    <w:p w:rsidR="00025110" w:rsidRDefault="00025110" w:rsidP="007409AA">
      <w:pPr>
        <w:jc w:val="both"/>
        <w:rPr>
          <w:rFonts w:ascii="Times New Roman" w:hAnsi="Times New Roman"/>
          <w:sz w:val="22"/>
          <w:szCs w:val="22"/>
        </w:rPr>
      </w:pPr>
      <w:r w:rsidRPr="007409AA">
        <w:rPr>
          <w:rFonts w:ascii="Times New Roman" w:hAnsi="Times New Roman"/>
          <w:sz w:val="22"/>
          <w:szCs w:val="22"/>
        </w:rPr>
        <w:t xml:space="preserve">La </w:t>
      </w:r>
      <w:r w:rsidR="00BE5E32" w:rsidRPr="007409AA">
        <w:rPr>
          <w:rFonts w:ascii="Times New Roman" w:hAnsi="Times New Roman"/>
          <w:sz w:val="22"/>
          <w:szCs w:val="22"/>
        </w:rPr>
        <w:t>Jefe</w:t>
      </w:r>
      <w:r w:rsidRPr="007409AA">
        <w:rPr>
          <w:rFonts w:ascii="Times New Roman" w:hAnsi="Times New Roman"/>
          <w:sz w:val="22"/>
          <w:szCs w:val="22"/>
        </w:rPr>
        <w:t xml:space="preserve"> del Departamento de Asesoría Pedagógica, estuvo reubicada por conflicto por más de un año, y </w:t>
      </w:r>
      <w:r w:rsidR="00BE5E32" w:rsidRPr="007409AA">
        <w:rPr>
          <w:rFonts w:ascii="Times New Roman" w:hAnsi="Times New Roman"/>
          <w:sz w:val="22"/>
          <w:szCs w:val="22"/>
        </w:rPr>
        <w:t xml:space="preserve">regresó </w:t>
      </w:r>
      <w:r w:rsidRPr="007409AA">
        <w:rPr>
          <w:rFonts w:ascii="Times New Roman" w:hAnsi="Times New Roman"/>
          <w:sz w:val="22"/>
          <w:szCs w:val="22"/>
        </w:rPr>
        <w:t>a su puesto a partir del 1 de febrero del 2016. Posteriormente, a partir del 18 de agosto del 2016 se le comunicó reubicación física temporal en la Secretaría General del Sistema de Integración Centroamericana. Por tanto, no se logró evaluar su gesti</w:t>
      </w:r>
      <w:r w:rsidR="007E2AE3" w:rsidRPr="007409AA">
        <w:rPr>
          <w:rFonts w:ascii="Times New Roman" w:hAnsi="Times New Roman"/>
          <w:sz w:val="22"/>
          <w:szCs w:val="22"/>
        </w:rPr>
        <w:t xml:space="preserve">ón como </w:t>
      </w:r>
      <w:r w:rsidR="007409AA">
        <w:rPr>
          <w:rFonts w:ascii="Times New Roman" w:hAnsi="Times New Roman"/>
          <w:sz w:val="22"/>
          <w:szCs w:val="22"/>
        </w:rPr>
        <w:t>j</w:t>
      </w:r>
      <w:r w:rsidR="00BE5E32" w:rsidRPr="007409AA">
        <w:rPr>
          <w:rFonts w:ascii="Times New Roman" w:hAnsi="Times New Roman"/>
          <w:sz w:val="22"/>
          <w:szCs w:val="22"/>
        </w:rPr>
        <w:t>efe</w:t>
      </w:r>
      <w:r w:rsidR="007E2AE3" w:rsidRPr="007409AA">
        <w:rPr>
          <w:rFonts w:ascii="Times New Roman" w:hAnsi="Times New Roman"/>
          <w:sz w:val="22"/>
          <w:szCs w:val="22"/>
        </w:rPr>
        <w:t>.</w:t>
      </w:r>
    </w:p>
    <w:p w:rsidR="007409AA" w:rsidRPr="00E2659D" w:rsidRDefault="007409AA" w:rsidP="007409AA">
      <w:pPr>
        <w:jc w:val="both"/>
        <w:rPr>
          <w:sz w:val="22"/>
          <w:szCs w:val="22"/>
        </w:rPr>
      </w:pPr>
    </w:p>
    <w:p w:rsidR="00954EEE" w:rsidRPr="00E2659D" w:rsidRDefault="00954EEE" w:rsidP="000C14EC">
      <w:pPr>
        <w:pStyle w:val="Ttulo1"/>
      </w:pPr>
      <w:bookmarkStart w:id="10" w:name="_Toc474927210"/>
      <w:bookmarkStart w:id="11" w:name="_Toc475620508"/>
      <w:r w:rsidRPr="00E2659D">
        <w:t>2. HALLAZGOS Y RECOMENDACIONES</w:t>
      </w:r>
      <w:bookmarkEnd w:id="10"/>
      <w:bookmarkEnd w:id="11"/>
    </w:p>
    <w:p w:rsidR="00F31A79" w:rsidRPr="00E2659D" w:rsidRDefault="00F31A79" w:rsidP="00954EEE">
      <w:pPr>
        <w:jc w:val="both"/>
        <w:rPr>
          <w:rFonts w:ascii="Times New Roman" w:hAnsi="Times New Roman"/>
          <w:b/>
          <w:sz w:val="22"/>
          <w:szCs w:val="22"/>
        </w:rPr>
      </w:pPr>
    </w:p>
    <w:p w:rsidR="00F878D7" w:rsidRPr="00E2659D" w:rsidRDefault="00F878D7" w:rsidP="00F878D7">
      <w:pPr>
        <w:pStyle w:val="Ttulo2"/>
      </w:pPr>
      <w:bookmarkStart w:id="12" w:name="_Toc474927212"/>
      <w:bookmarkStart w:id="13" w:name="_Toc475620509"/>
      <w:r w:rsidRPr="00E2659D">
        <w:t>2.</w:t>
      </w:r>
      <w:r w:rsidR="007F1941" w:rsidRPr="00E2659D">
        <w:t>1</w:t>
      </w:r>
      <w:r w:rsidRPr="00E2659D">
        <w:t xml:space="preserve"> Evaluación del Sistema de Control Interno</w:t>
      </w:r>
      <w:bookmarkEnd w:id="12"/>
      <w:bookmarkEnd w:id="13"/>
    </w:p>
    <w:p w:rsidR="000C14EC" w:rsidRPr="00E2659D" w:rsidRDefault="000C14EC" w:rsidP="000C14EC">
      <w:pPr>
        <w:pStyle w:val="Ttulo3"/>
      </w:pPr>
      <w:bookmarkStart w:id="14" w:name="_Toc474927213"/>
    </w:p>
    <w:p w:rsidR="00F878D7" w:rsidRDefault="007F1941" w:rsidP="00D53D79">
      <w:pPr>
        <w:rPr>
          <w:rFonts w:ascii="Times New Roman" w:hAnsi="Times New Roman"/>
          <w:b/>
          <w:sz w:val="22"/>
          <w:szCs w:val="22"/>
        </w:rPr>
      </w:pPr>
      <w:r w:rsidRPr="00D53D79">
        <w:rPr>
          <w:rFonts w:ascii="Times New Roman" w:hAnsi="Times New Roman"/>
          <w:b/>
          <w:sz w:val="22"/>
          <w:szCs w:val="22"/>
        </w:rPr>
        <w:t>2.1.1</w:t>
      </w:r>
      <w:r w:rsidR="00F878D7" w:rsidRPr="00D53D79">
        <w:rPr>
          <w:rFonts w:ascii="Times New Roman" w:hAnsi="Times New Roman"/>
          <w:b/>
          <w:sz w:val="22"/>
          <w:szCs w:val="22"/>
        </w:rPr>
        <w:t xml:space="preserve"> Ambiente de Control</w:t>
      </w:r>
      <w:bookmarkEnd w:id="14"/>
    </w:p>
    <w:p w:rsidR="00F878D7" w:rsidRPr="00E2659D" w:rsidRDefault="00F878D7" w:rsidP="00F878D7">
      <w:pPr>
        <w:pStyle w:val="Encabezado"/>
        <w:tabs>
          <w:tab w:val="clear" w:pos="4252"/>
          <w:tab w:val="clear" w:pos="8504"/>
        </w:tabs>
        <w:jc w:val="both"/>
        <w:rPr>
          <w:rFonts w:ascii="Times New Roman" w:hAnsi="Times New Roman"/>
          <w:color w:val="000000"/>
          <w:sz w:val="22"/>
          <w:szCs w:val="22"/>
        </w:rPr>
      </w:pPr>
      <w:r w:rsidRPr="00E2659D">
        <w:rPr>
          <w:rFonts w:ascii="Times New Roman" w:hAnsi="Times New Roman"/>
          <w:color w:val="000000"/>
          <w:sz w:val="22"/>
          <w:szCs w:val="22"/>
        </w:rPr>
        <w:t>La Dirección Regional cuenta con una comisión de control interno designada formalmente en el documento DRESJN-D-434-2015, del 9 de octubre del 2015. La misma adolece de capacitación por parte del Departamento de Control Interno y Gestión del Riesgo de la Dirección de Planificación Institucional.</w:t>
      </w:r>
    </w:p>
    <w:p w:rsidR="00F878D7" w:rsidRPr="00E2659D" w:rsidRDefault="00F878D7" w:rsidP="00F878D7">
      <w:pPr>
        <w:pStyle w:val="Encabezado"/>
        <w:tabs>
          <w:tab w:val="clear" w:pos="4252"/>
          <w:tab w:val="clear" w:pos="8504"/>
        </w:tabs>
        <w:jc w:val="both"/>
        <w:rPr>
          <w:rFonts w:ascii="Times New Roman" w:hAnsi="Times New Roman"/>
          <w:color w:val="000000"/>
          <w:sz w:val="22"/>
          <w:szCs w:val="22"/>
        </w:rPr>
      </w:pPr>
    </w:p>
    <w:p w:rsidR="00F878D7" w:rsidRPr="00E2659D" w:rsidRDefault="00F878D7" w:rsidP="00F878D7">
      <w:pPr>
        <w:pStyle w:val="Encabezado"/>
        <w:tabs>
          <w:tab w:val="clear" w:pos="4252"/>
          <w:tab w:val="clear" w:pos="8504"/>
        </w:tabs>
        <w:jc w:val="both"/>
        <w:rPr>
          <w:rFonts w:ascii="Times New Roman" w:hAnsi="Times New Roman"/>
          <w:color w:val="000000"/>
          <w:sz w:val="22"/>
          <w:szCs w:val="22"/>
        </w:rPr>
      </w:pPr>
      <w:r w:rsidRPr="00E2659D">
        <w:rPr>
          <w:rFonts w:ascii="Times New Roman" w:hAnsi="Times New Roman"/>
          <w:color w:val="000000"/>
          <w:sz w:val="22"/>
          <w:szCs w:val="22"/>
        </w:rPr>
        <w:t>Aunado a la falta de capacitación, sumaremos que oficialmente no les asign</w:t>
      </w:r>
      <w:r w:rsidR="00BE5E32">
        <w:rPr>
          <w:rFonts w:ascii="Times New Roman" w:hAnsi="Times New Roman"/>
          <w:color w:val="000000"/>
          <w:sz w:val="22"/>
          <w:szCs w:val="22"/>
        </w:rPr>
        <w:t>aron</w:t>
      </w:r>
      <w:r w:rsidRPr="00E2659D">
        <w:rPr>
          <w:rFonts w:ascii="Times New Roman" w:hAnsi="Times New Roman"/>
          <w:color w:val="000000"/>
          <w:sz w:val="22"/>
          <w:szCs w:val="22"/>
        </w:rPr>
        <w:t xml:space="preserve"> </w:t>
      </w:r>
      <w:r w:rsidR="00BE5E32">
        <w:rPr>
          <w:rFonts w:ascii="Times New Roman" w:hAnsi="Times New Roman"/>
          <w:color w:val="000000"/>
          <w:sz w:val="22"/>
          <w:szCs w:val="22"/>
        </w:rPr>
        <w:t xml:space="preserve">las </w:t>
      </w:r>
      <w:r w:rsidRPr="00E2659D">
        <w:rPr>
          <w:rFonts w:ascii="Times New Roman" w:hAnsi="Times New Roman"/>
          <w:color w:val="000000"/>
          <w:sz w:val="22"/>
          <w:szCs w:val="22"/>
        </w:rPr>
        <w:t xml:space="preserve">funciones </w:t>
      </w:r>
      <w:r w:rsidR="00F72467">
        <w:rPr>
          <w:rFonts w:ascii="Times New Roman" w:hAnsi="Times New Roman"/>
          <w:color w:val="000000"/>
          <w:sz w:val="22"/>
          <w:szCs w:val="22"/>
        </w:rPr>
        <w:t>por escrito, a</w:t>
      </w:r>
      <w:r w:rsidRPr="00E2659D">
        <w:rPr>
          <w:rFonts w:ascii="Times New Roman" w:hAnsi="Times New Roman"/>
          <w:color w:val="000000"/>
          <w:sz w:val="22"/>
          <w:szCs w:val="22"/>
        </w:rPr>
        <w:t xml:space="preserve"> desempeñar</w:t>
      </w:r>
      <w:r w:rsidR="00F72467">
        <w:rPr>
          <w:rFonts w:ascii="Times New Roman" w:hAnsi="Times New Roman"/>
          <w:color w:val="000000"/>
          <w:sz w:val="22"/>
          <w:szCs w:val="22"/>
        </w:rPr>
        <w:t xml:space="preserve"> por esta comisión</w:t>
      </w:r>
      <w:r w:rsidR="00842B0E">
        <w:rPr>
          <w:rFonts w:ascii="Times New Roman" w:hAnsi="Times New Roman"/>
          <w:color w:val="000000"/>
          <w:sz w:val="22"/>
          <w:szCs w:val="22"/>
        </w:rPr>
        <w:t>;</w:t>
      </w:r>
      <w:r w:rsidR="001E1F4F">
        <w:rPr>
          <w:rFonts w:ascii="Times New Roman" w:hAnsi="Times New Roman"/>
          <w:color w:val="000000"/>
          <w:sz w:val="22"/>
          <w:szCs w:val="22"/>
        </w:rPr>
        <w:t xml:space="preserve"> </w:t>
      </w:r>
      <w:r w:rsidR="00842B0E">
        <w:rPr>
          <w:rFonts w:ascii="Times New Roman" w:hAnsi="Times New Roman"/>
          <w:color w:val="000000"/>
          <w:sz w:val="22"/>
          <w:szCs w:val="22"/>
        </w:rPr>
        <w:t>a</w:t>
      </w:r>
      <w:r w:rsidRPr="00E2659D">
        <w:rPr>
          <w:rFonts w:ascii="Times New Roman" w:hAnsi="Times New Roman"/>
          <w:color w:val="000000"/>
          <w:sz w:val="22"/>
          <w:szCs w:val="22"/>
        </w:rPr>
        <w:t>simismo, se observó en las ac</w:t>
      </w:r>
      <w:r w:rsidR="00BE7FE0">
        <w:rPr>
          <w:rFonts w:ascii="Times New Roman" w:hAnsi="Times New Roman"/>
          <w:color w:val="000000"/>
          <w:sz w:val="22"/>
          <w:szCs w:val="22"/>
        </w:rPr>
        <w:t>tas de las reuniones celebradas</w:t>
      </w:r>
      <w:r w:rsidR="00F72467">
        <w:rPr>
          <w:rFonts w:ascii="Times New Roman" w:hAnsi="Times New Roman"/>
          <w:color w:val="000000"/>
          <w:sz w:val="22"/>
          <w:szCs w:val="22"/>
        </w:rPr>
        <w:t>, que los acuerdos no son comunicados formalmente a las jefaturas efecto de que emitan informes de cumplimiento</w:t>
      </w:r>
      <w:r w:rsidRPr="00E2659D">
        <w:rPr>
          <w:rFonts w:ascii="Times New Roman" w:hAnsi="Times New Roman"/>
          <w:color w:val="000000"/>
          <w:sz w:val="22"/>
          <w:szCs w:val="22"/>
        </w:rPr>
        <w:t xml:space="preserve"> de lo </w:t>
      </w:r>
      <w:r w:rsidR="00F72467">
        <w:rPr>
          <w:rFonts w:ascii="Times New Roman" w:hAnsi="Times New Roman"/>
          <w:color w:val="000000"/>
          <w:sz w:val="22"/>
          <w:szCs w:val="22"/>
        </w:rPr>
        <w:t>acordado en las sesiones de esta comisión</w:t>
      </w:r>
      <w:r w:rsidRPr="00E2659D">
        <w:rPr>
          <w:rFonts w:ascii="Times New Roman" w:hAnsi="Times New Roman"/>
          <w:color w:val="000000"/>
          <w:sz w:val="22"/>
          <w:szCs w:val="22"/>
        </w:rPr>
        <w:t>.</w:t>
      </w:r>
    </w:p>
    <w:p w:rsidR="00F878D7" w:rsidRPr="00E2659D" w:rsidRDefault="00F878D7" w:rsidP="00F878D7">
      <w:pPr>
        <w:pStyle w:val="Encabezado"/>
        <w:tabs>
          <w:tab w:val="clear" w:pos="4252"/>
          <w:tab w:val="clear" w:pos="8504"/>
        </w:tabs>
        <w:jc w:val="both"/>
        <w:rPr>
          <w:rFonts w:ascii="Times New Roman" w:hAnsi="Times New Roman"/>
          <w:color w:val="000000"/>
          <w:sz w:val="22"/>
          <w:szCs w:val="22"/>
        </w:rPr>
      </w:pPr>
    </w:p>
    <w:p w:rsidR="00F878D7" w:rsidRPr="00E2659D" w:rsidRDefault="00F878D7" w:rsidP="00F878D7">
      <w:pPr>
        <w:pStyle w:val="Encabezado"/>
        <w:tabs>
          <w:tab w:val="clear" w:pos="4252"/>
          <w:tab w:val="clear" w:pos="8504"/>
        </w:tabs>
        <w:jc w:val="both"/>
        <w:rPr>
          <w:rFonts w:ascii="Times New Roman" w:hAnsi="Times New Roman"/>
          <w:color w:val="000000"/>
          <w:sz w:val="22"/>
          <w:szCs w:val="22"/>
        </w:rPr>
      </w:pPr>
      <w:r w:rsidRPr="00E2659D">
        <w:rPr>
          <w:rFonts w:ascii="Times New Roman" w:hAnsi="Times New Roman"/>
          <w:color w:val="000000"/>
          <w:sz w:val="22"/>
          <w:szCs w:val="22"/>
        </w:rPr>
        <w:t>A pesar de que la comisión tiene aproximadamente un año de estar en funcionamiento, su impacto a nivel regional ha sido débil, principalmente se han a</w:t>
      </w:r>
      <w:r w:rsidR="00AD2A53">
        <w:rPr>
          <w:rFonts w:ascii="Times New Roman" w:hAnsi="Times New Roman"/>
          <w:color w:val="000000"/>
          <w:sz w:val="22"/>
          <w:szCs w:val="22"/>
        </w:rPr>
        <w:t>b</w:t>
      </w:r>
      <w:r w:rsidRPr="00E2659D">
        <w:rPr>
          <w:rFonts w:ascii="Times New Roman" w:hAnsi="Times New Roman"/>
          <w:color w:val="000000"/>
          <w:sz w:val="22"/>
          <w:szCs w:val="22"/>
        </w:rPr>
        <w:t>ocado a resolver problemas y situaciones que se presentan en la</w:t>
      </w:r>
      <w:r w:rsidR="00E9089B" w:rsidRPr="00E2659D">
        <w:rPr>
          <w:rFonts w:ascii="Times New Roman" w:hAnsi="Times New Roman"/>
          <w:color w:val="000000"/>
          <w:sz w:val="22"/>
          <w:szCs w:val="22"/>
        </w:rPr>
        <w:t>s</w:t>
      </w:r>
      <w:r w:rsidRPr="00E2659D">
        <w:rPr>
          <w:rFonts w:ascii="Times New Roman" w:hAnsi="Times New Roman"/>
          <w:color w:val="000000"/>
          <w:sz w:val="22"/>
          <w:szCs w:val="22"/>
        </w:rPr>
        <w:t xml:space="preserve"> labor</w:t>
      </w:r>
      <w:r w:rsidR="00E9089B" w:rsidRPr="00E2659D">
        <w:rPr>
          <w:rFonts w:ascii="Times New Roman" w:hAnsi="Times New Roman"/>
          <w:color w:val="000000"/>
          <w:sz w:val="22"/>
          <w:szCs w:val="22"/>
        </w:rPr>
        <w:t>es</w:t>
      </w:r>
      <w:r w:rsidRPr="00E2659D">
        <w:rPr>
          <w:rFonts w:ascii="Times New Roman" w:hAnsi="Times New Roman"/>
          <w:color w:val="000000"/>
          <w:sz w:val="22"/>
          <w:szCs w:val="22"/>
        </w:rPr>
        <w:t xml:space="preserve"> ordinaria</w:t>
      </w:r>
      <w:r w:rsidR="00E9089B" w:rsidRPr="00E2659D">
        <w:rPr>
          <w:rFonts w:ascii="Times New Roman" w:hAnsi="Times New Roman"/>
          <w:color w:val="000000"/>
          <w:sz w:val="22"/>
          <w:szCs w:val="22"/>
        </w:rPr>
        <w:t>s</w:t>
      </w:r>
      <w:r w:rsidRPr="00E2659D">
        <w:rPr>
          <w:rFonts w:ascii="Times New Roman" w:hAnsi="Times New Roman"/>
          <w:color w:val="000000"/>
          <w:sz w:val="22"/>
          <w:szCs w:val="22"/>
        </w:rPr>
        <w:t>.</w:t>
      </w:r>
    </w:p>
    <w:p w:rsidR="00F878D7" w:rsidRPr="00E2659D" w:rsidRDefault="00F878D7" w:rsidP="00F878D7">
      <w:pPr>
        <w:pStyle w:val="Encabezado"/>
        <w:tabs>
          <w:tab w:val="clear" w:pos="4252"/>
          <w:tab w:val="clear" w:pos="8504"/>
        </w:tabs>
        <w:jc w:val="both"/>
        <w:rPr>
          <w:rFonts w:ascii="Times New Roman" w:hAnsi="Times New Roman"/>
          <w:color w:val="000000"/>
          <w:sz w:val="22"/>
          <w:szCs w:val="22"/>
        </w:rPr>
      </w:pPr>
    </w:p>
    <w:p w:rsidR="00F878D7" w:rsidRDefault="00F878D7" w:rsidP="00F878D7">
      <w:pPr>
        <w:pStyle w:val="Encabezado"/>
        <w:tabs>
          <w:tab w:val="clear" w:pos="4252"/>
          <w:tab w:val="clear" w:pos="8504"/>
        </w:tabs>
        <w:jc w:val="both"/>
        <w:rPr>
          <w:rFonts w:ascii="Times New Roman" w:hAnsi="Times New Roman"/>
          <w:color w:val="000000"/>
          <w:sz w:val="22"/>
          <w:szCs w:val="22"/>
        </w:rPr>
      </w:pPr>
      <w:r w:rsidRPr="00E2659D">
        <w:rPr>
          <w:rFonts w:ascii="Times New Roman" w:hAnsi="Times New Roman"/>
          <w:color w:val="000000"/>
          <w:sz w:val="22"/>
          <w:szCs w:val="22"/>
        </w:rPr>
        <w:t>Tal y como lo indica el documento DRESJN-D-434-2015, la comisión debe sesionar una vez al mes ordinariamente y de forma extraordinaria cuando la Directora Regional lo solicite, pero</w:t>
      </w:r>
      <w:r w:rsidR="00DD668A">
        <w:rPr>
          <w:rFonts w:ascii="Times New Roman" w:hAnsi="Times New Roman"/>
          <w:color w:val="000000"/>
          <w:sz w:val="22"/>
          <w:szCs w:val="22"/>
        </w:rPr>
        <w:t>,</w:t>
      </w:r>
      <w:r w:rsidRPr="00E2659D">
        <w:rPr>
          <w:rFonts w:ascii="Times New Roman" w:hAnsi="Times New Roman"/>
          <w:color w:val="000000"/>
          <w:sz w:val="22"/>
          <w:szCs w:val="22"/>
        </w:rPr>
        <w:t xml:space="preserve"> se indicó que por exceso de trabajo de los funcionarios y dificultad de coordinación por choque de actividades, existen meses en los cuales no ha sido posible sesionar</w:t>
      </w:r>
      <w:r w:rsidR="00580CCA">
        <w:rPr>
          <w:rFonts w:ascii="Times New Roman" w:hAnsi="Times New Roman"/>
          <w:color w:val="000000"/>
          <w:sz w:val="22"/>
          <w:szCs w:val="22"/>
        </w:rPr>
        <w:t>.</w:t>
      </w:r>
    </w:p>
    <w:p w:rsidR="00DA0BE8" w:rsidRPr="00E2659D" w:rsidRDefault="00DA0BE8" w:rsidP="00F878D7">
      <w:pPr>
        <w:pStyle w:val="Encabezado"/>
        <w:tabs>
          <w:tab w:val="clear" w:pos="4252"/>
          <w:tab w:val="clear" w:pos="8504"/>
        </w:tabs>
        <w:jc w:val="both"/>
        <w:rPr>
          <w:rFonts w:ascii="Times New Roman" w:hAnsi="Times New Roman"/>
          <w:color w:val="000000"/>
          <w:sz w:val="22"/>
          <w:szCs w:val="22"/>
        </w:rPr>
      </w:pPr>
    </w:p>
    <w:p w:rsidR="00F878D7" w:rsidRDefault="00F878D7" w:rsidP="00F878D7">
      <w:pPr>
        <w:pStyle w:val="Encabezado"/>
        <w:tabs>
          <w:tab w:val="clear" w:pos="4252"/>
          <w:tab w:val="clear" w:pos="8504"/>
        </w:tabs>
        <w:jc w:val="both"/>
        <w:rPr>
          <w:rFonts w:ascii="Times New Roman" w:hAnsi="Times New Roman"/>
          <w:sz w:val="22"/>
          <w:szCs w:val="22"/>
        </w:rPr>
      </w:pPr>
      <w:r w:rsidRPr="00E2659D">
        <w:rPr>
          <w:rFonts w:ascii="Times New Roman" w:hAnsi="Times New Roman"/>
          <w:sz w:val="22"/>
          <w:szCs w:val="22"/>
        </w:rPr>
        <w:t>Asimismo, se determinó que la Directora Regional en los últimos 2 años, no ha desarrollado o actualizado las capacitaciones en áreas de control interno.</w:t>
      </w:r>
    </w:p>
    <w:p w:rsidR="00DA0BE8" w:rsidRPr="005C26A4" w:rsidRDefault="00DA0BE8" w:rsidP="00F878D7">
      <w:pPr>
        <w:pStyle w:val="Encabezado"/>
        <w:tabs>
          <w:tab w:val="clear" w:pos="4252"/>
          <w:tab w:val="clear" w:pos="8504"/>
        </w:tabs>
        <w:jc w:val="both"/>
        <w:rPr>
          <w:rFonts w:ascii="Times New Roman" w:hAnsi="Times New Roman"/>
          <w:sz w:val="22"/>
          <w:szCs w:val="22"/>
        </w:rPr>
      </w:pPr>
    </w:p>
    <w:p w:rsidR="00F878D7" w:rsidRPr="00E2659D" w:rsidRDefault="00F878D7" w:rsidP="00F878D7">
      <w:pPr>
        <w:pStyle w:val="Encabezado"/>
        <w:tabs>
          <w:tab w:val="clear" w:pos="4252"/>
          <w:tab w:val="clear" w:pos="8504"/>
        </w:tabs>
        <w:jc w:val="both"/>
        <w:rPr>
          <w:rFonts w:ascii="Times New Roman" w:hAnsi="Times New Roman"/>
          <w:color w:val="000000"/>
          <w:sz w:val="22"/>
          <w:szCs w:val="22"/>
        </w:rPr>
      </w:pPr>
      <w:r w:rsidRPr="00E2659D">
        <w:rPr>
          <w:rFonts w:ascii="Times New Roman" w:hAnsi="Times New Roman"/>
          <w:color w:val="000000"/>
          <w:sz w:val="22"/>
          <w:szCs w:val="22"/>
        </w:rPr>
        <w:lastRenderedPageBreak/>
        <w:t>De acuerdo con la Ley General de Control Interno, artículo 7, es obligatorio disponer de un sistema de control interno y el artículo 13 indica, que es deber del jerarca y de los titulares subordinados, promover un entorno de control de sus actividades.</w:t>
      </w:r>
    </w:p>
    <w:p w:rsidR="00F878D7" w:rsidRPr="00E2659D" w:rsidRDefault="00F878D7" w:rsidP="00F878D7">
      <w:pPr>
        <w:pStyle w:val="Encabezado"/>
        <w:tabs>
          <w:tab w:val="clear" w:pos="4252"/>
          <w:tab w:val="clear" w:pos="8504"/>
        </w:tabs>
        <w:jc w:val="both"/>
        <w:rPr>
          <w:rFonts w:ascii="Times New Roman" w:hAnsi="Times New Roman"/>
          <w:b/>
          <w:color w:val="000000"/>
          <w:sz w:val="22"/>
          <w:szCs w:val="22"/>
        </w:rPr>
      </w:pPr>
    </w:p>
    <w:p w:rsidR="00F878D7" w:rsidRPr="00D53D79" w:rsidRDefault="00391F42" w:rsidP="00D53D79">
      <w:pPr>
        <w:rPr>
          <w:rFonts w:ascii="Times New Roman" w:hAnsi="Times New Roman"/>
          <w:b/>
          <w:sz w:val="22"/>
          <w:szCs w:val="22"/>
        </w:rPr>
      </w:pPr>
      <w:r w:rsidRPr="00D53D79">
        <w:rPr>
          <w:rFonts w:ascii="Times New Roman" w:hAnsi="Times New Roman"/>
          <w:b/>
          <w:sz w:val="22"/>
          <w:szCs w:val="22"/>
        </w:rPr>
        <w:t xml:space="preserve">a) </w:t>
      </w:r>
      <w:r w:rsidR="00F878D7" w:rsidRPr="00D53D79">
        <w:rPr>
          <w:rFonts w:ascii="Times New Roman" w:hAnsi="Times New Roman"/>
          <w:b/>
          <w:sz w:val="22"/>
          <w:szCs w:val="22"/>
        </w:rPr>
        <w:t xml:space="preserve">Manuales de procedimientos </w:t>
      </w:r>
    </w:p>
    <w:p w:rsidR="00F878D7" w:rsidRPr="00E2659D" w:rsidRDefault="00F878D7" w:rsidP="00F878D7">
      <w:pPr>
        <w:pStyle w:val="Encabezado"/>
        <w:tabs>
          <w:tab w:val="clear" w:pos="4252"/>
          <w:tab w:val="clear" w:pos="8504"/>
        </w:tabs>
        <w:jc w:val="both"/>
        <w:rPr>
          <w:rFonts w:ascii="Times New Roman" w:hAnsi="Times New Roman"/>
          <w:color w:val="000000"/>
          <w:sz w:val="22"/>
          <w:szCs w:val="22"/>
        </w:rPr>
      </w:pPr>
      <w:r w:rsidRPr="00E2659D">
        <w:rPr>
          <w:rFonts w:ascii="Times New Roman" w:hAnsi="Times New Roman"/>
          <w:color w:val="000000"/>
          <w:sz w:val="22"/>
          <w:szCs w:val="22"/>
        </w:rPr>
        <w:t xml:space="preserve">La Directora Regional y las Jefaturas no cuentan con manuales de procedimientos internos </w:t>
      </w:r>
      <w:r w:rsidR="00580CCA">
        <w:rPr>
          <w:rFonts w:ascii="Times New Roman" w:hAnsi="Times New Roman"/>
          <w:color w:val="000000"/>
          <w:sz w:val="22"/>
          <w:szCs w:val="22"/>
        </w:rPr>
        <w:t>para</w:t>
      </w:r>
      <w:r w:rsidRPr="00E2659D">
        <w:rPr>
          <w:rFonts w:ascii="Times New Roman" w:hAnsi="Times New Roman"/>
          <w:color w:val="000000"/>
          <w:sz w:val="22"/>
          <w:szCs w:val="22"/>
        </w:rPr>
        <w:t xml:space="preserve"> d</w:t>
      </w:r>
      <w:r w:rsidRPr="00E2659D">
        <w:rPr>
          <w:rFonts w:ascii="Times New Roman" w:hAnsi="Times New Roman"/>
          <w:sz w:val="22"/>
          <w:szCs w:val="22"/>
        </w:rPr>
        <w:t xml:space="preserve">efinir las áreas y funciones de trabajo, niveles de jerarquía y relación de responsabilidad </w:t>
      </w:r>
      <w:r w:rsidR="00580CCA">
        <w:rPr>
          <w:rFonts w:ascii="Times New Roman" w:hAnsi="Times New Roman"/>
          <w:sz w:val="22"/>
          <w:szCs w:val="22"/>
        </w:rPr>
        <w:t xml:space="preserve">en </w:t>
      </w:r>
      <w:r w:rsidRPr="00E2659D">
        <w:rPr>
          <w:rFonts w:ascii="Times New Roman" w:hAnsi="Times New Roman"/>
          <w:sz w:val="22"/>
          <w:szCs w:val="22"/>
        </w:rPr>
        <w:t>las distintas áreas que la componen.</w:t>
      </w:r>
    </w:p>
    <w:p w:rsidR="00E9089B" w:rsidRPr="00E2659D" w:rsidRDefault="00E9089B" w:rsidP="00F878D7">
      <w:pPr>
        <w:pStyle w:val="NormalWeb"/>
        <w:spacing w:before="0" w:beforeAutospacing="0" w:after="0" w:afterAutospacing="0"/>
        <w:jc w:val="both"/>
        <w:rPr>
          <w:sz w:val="22"/>
          <w:szCs w:val="22"/>
        </w:rPr>
      </w:pPr>
    </w:p>
    <w:p w:rsidR="00F878D7" w:rsidRPr="00E2659D" w:rsidRDefault="00F878D7" w:rsidP="00F878D7">
      <w:pPr>
        <w:pStyle w:val="NormalWeb"/>
        <w:spacing w:before="0" w:beforeAutospacing="0" w:after="0" w:afterAutospacing="0"/>
        <w:jc w:val="both"/>
        <w:rPr>
          <w:sz w:val="22"/>
          <w:szCs w:val="22"/>
        </w:rPr>
      </w:pPr>
      <w:r w:rsidRPr="00E2659D">
        <w:rPr>
          <w:sz w:val="22"/>
          <w:szCs w:val="22"/>
        </w:rPr>
        <w:t xml:space="preserve">En relación con el bloque de legalidad, la Asesora Legal es la encargada de divulgar la normativa, directrices y procedimientos de apoyo en diversos temas, a los funcionarios de la Dirección Regional. </w:t>
      </w:r>
    </w:p>
    <w:p w:rsidR="00F878D7" w:rsidRPr="00E2659D" w:rsidRDefault="00F878D7" w:rsidP="00F878D7">
      <w:pPr>
        <w:pStyle w:val="NormalWeb"/>
        <w:spacing w:before="0" w:beforeAutospacing="0" w:after="0" w:afterAutospacing="0"/>
        <w:jc w:val="both"/>
        <w:rPr>
          <w:sz w:val="22"/>
          <w:szCs w:val="22"/>
        </w:rPr>
      </w:pPr>
    </w:p>
    <w:p w:rsidR="00F878D7" w:rsidRPr="00D53D79" w:rsidRDefault="00391F42" w:rsidP="00D53D79">
      <w:pPr>
        <w:rPr>
          <w:rFonts w:ascii="Times New Roman" w:hAnsi="Times New Roman"/>
          <w:b/>
          <w:sz w:val="22"/>
          <w:szCs w:val="22"/>
        </w:rPr>
      </w:pPr>
      <w:r w:rsidRPr="00D53D79">
        <w:rPr>
          <w:rFonts w:ascii="Times New Roman" w:hAnsi="Times New Roman"/>
          <w:b/>
          <w:sz w:val="22"/>
          <w:szCs w:val="22"/>
        </w:rPr>
        <w:t xml:space="preserve">b) </w:t>
      </w:r>
      <w:r w:rsidR="00F878D7" w:rsidRPr="00D53D79">
        <w:rPr>
          <w:rFonts w:ascii="Times New Roman" w:hAnsi="Times New Roman"/>
          <w:b/>
          <w:sz w:val="22"/>
          <w:szCs w:val="22"/>
        </w:rPr>
        <w:t>Capacitaciones</w:t>
      </w:r>
    </w:p>
    <w:p w:rsidR="00F878D7" w:rsidRPr="00E2659D" w:rsidRDefault="00F878D7" w:rsidP="00F878D7">
      <w:pPr>
        <w:pStyle w:val="NormalWeb"/>
        <w:spacing w:before="0" w:beforeAutospacing="0" w:after="0" w:afterAutospacing="0"/>
        <w:jc w:val="both"/>
        <w:rPr>
          <w:sz w:val="22"/>
          <w:szCs w:val="22"/>
        </w:rPr>
      </w:pPr>
      <w:r w:rsidRPr="00E2659D">
        <w:rPr>
          <w:sz w:val="22"/>
          <w:szCs w:val="22"/>
        </w:rPr>
        <w:t xml:space="preserve">En cuanto a las capacitaciones de los procesos financieros y de recursos humanos, se efectúan a través del Despacho del Viceministerio de Planificación Institucional y Coordinación Regional o por medio de convocatorias de este mismo Viceministerio. Estas prácticas reflejan que no involucran al personal en la toma de decisiones que permiten realizar </w:t>
      </w:r>
      <w:r w:rsidR="00DA0BE8">
        <w:rPr>
          <w:sz w:val="22"/>
          <w:szCs w:val="22"/>
        </w:rPr>
        <w:t>las mejoras necesarias a nivel R</w:t>
      </w:r>
      <w:r w:rsidRPr="00E2659D">
        <w:rPr>
          <w:sz w:val="22"/>
          <w:szCs w:val="22"/>
        </w:rPr>
        <w:t>egional.</w:t>
      </w:r>
    </w:p>
    <w:p w:rsidR="00F878D7" w:rsidRPr="00E2659D" w:rsidRDefault="00F878D7" w:rsidP="00F878D7">
      <w:pPr>
        <w:pStyle w:val="NormalWeb"/>
        <w:spacing w:before="0" w:beforeAutospacing="0" w:after="0" w:afterAutospacing="0"/>
        <w:jc w:val="both"/>
        <w:rPr>
          <w:b/>
          <w:sz w:val="22"/>
          <w:szCs w:val="22"/>
        </w:rPr>
      </w:pPr>
    </w:p>
    <w:p w:rsidR="00F878D7" w:rsidRPr="00D53D79" w:rsidRDefault="00391F42" w:rsidP="00D53D79">
      <w:pPr>
        <w:rPr>
          <w:rFonts w:ascii="Times New Roman" w:hAnsi="Times New Roman"/>
          <w:b/>
          <w:sz w:val="22"/>
          <w:szCs w:val="22"/>
        </w:rPr>
      </w:pPr>
      <w:r w:rsidRPr="00D53D79">
        <w:rPr>
          <w:rFonts w:ascii="Times New Roman" w:hAnsi="Times New Roman"/>
          <w:b/>
          <w:sz w:val="22"/>
          <w:szCs w:val="22"/>
        </w:rPr>
        <w:t>c)</w:t>
      </w:r>
      <w:r w:rsidR="00F878D7" w:rsidRPr="00D53D79">
        <w:rPr>
          <w:rFonts w:ascii="Times New Roman" w:hAnsi="Times New Roman"/>
          <w:b/>
          <w:sz w:val="22"/>
          <w:szCs w:val="22"/>
        </w:rPr>
        <w:t xml:space="preserve"> Sesiones de trabajo</w:t>
      </w:r>
    </w:p>
    <w:p w:rsidR="00F878D7" w:rsidRPr="00E2659D" w:rsidRDefault="00F878D7" w:rsidP="00F878D7">
      <w:pPr>
        <w:pStyle w:val="NormalWeb"/>
        <w:spacing w:before="0" w:beforeAutospacing="0" w:after="0" w:afterAutospacing="0"/>
        <w:jc w:val="both"/>
        <w:rPr>
          <w:sz w:val="22"/>
          <w:szCs w:val="22"/>
        </w:rPr>
      </w:pPr>
      <w:r w:rsidRPr="00E2659D">
        <w:rPr>
          <w:sz w:val="22"/>
          <w:szCs w:val="22"/>
        </w:rPr>
        <w:t>La Jef</w:t>
      </w:r>
      <w:r w:rsidR="00BE5E32">
        <w:rPr>
          <w:sz w:val="22"/>
          <w:szCs w:val="22"/>
        </w:rPr>
        <w:t>e</w:t>
      </w:r>
      <w:r w:rsidRPr="00E2659D">
        <w:rPr>
          <w:sz w:val="22"/>
          <w:szCs w:val="22"/>
        </w:rPr>
        <w:t xml:space="preserve"> del Dep</w:t>
      </w:r>
      <w:r w:rsidR="00E9089B" w:rsidRPr="00E2659D">
        <w:rPr>
          <w:sz w:val="22"/>
          <w:szCs w:val="22"/>
        </w:rPr>
        <w:t>artamento</w:t>
      </w:r>
      <w:r w:rsidRPr="00E2659D">
        <w:rPr>
          <w:sz w:val="22"/>
          <w:szCs w:val="22"/>
        </w:rPr>
        <w:t xml:space="preserve"> de Servicios Administrativos y Financieros no realiza sesiones de trabajo, por lo que el personal en general desconoce el ámbito de su labor, nivel de responsabilidad y autoridad. Tampoco, ha creado mecanismos </w:t>
      </w:r>
      <w:r w:rsidR="00580CCA">
        <w:rPr>
          <w:sz w:val="22"/>
          <w:szCs w:val="22"/>
        </w:rPr>
        <w:t>para la designación y valoración de</w:t>
      </w:r>
      <w:r w:rsidRPr="00E2659D">
        <w:rPr>
          <w:sz w:val="22"/>
          <w:szCs w:val="22"/>
        </w:rPr>
        <w:t xml:space="preserve"> tareas en puestos afines a su naturaleza.</w:t>
      </w:r>
    </w:p>
    <w:p w:rsidR="00F878D7" w:rsidRPr="00E2659D" w:rsidRDefault="00F878D7" w:rsidP="00F878D7">
      <w:pPr>
        <w:pStyle w:val="NormalWeb"/>
        <w:spacing w:before="0" w:beforeAutospacing="0" w:after="0" w:afterAutospacing="0"/>
        <w:jc w:val="both"/>
        <w:rPr>
          <w:sz w:val="22"/>
          <w:szCs w:val="22"/>
        </w:rPr>
      </w:pPr>
    </w:p>
    <w:p w:rsidR="00F878D7" w:rsidRPr="00E2659D" w:rsidRDefault="00F878D7" w:rsidP="00F878D7">
      <w:pPr>
        <w:pStyle w:val="NormalWeb"/>
        <w:spacing w:before="0" w:beforeAutospacing="0" w:after="0" w:afterAutospacing="0"/>
        <w:jc w:val="both"/>
        <w:rPr>
          <w:sz w:val="22"/>
          <w:szCs w:val="22"/>
        </w:rPr>
      </w:pPr>
      <w:proofErr w:type="gramStart"/>
      <w:r w:rsidRPr="00E2659D">
        <w:rPr>
          <w:sz w:val="22"/>
          <w:szCs w:val="22"/>
        </w:rPr>
        <w:t>La</w:t>
      </w:r>
      <w:proofErr w:type="gramEnd"/>
      <w:r w:rsidRPr="00E2659D">
        <w:rPr>
          <w:sz w:val="22"/>
          <w:szCs w:val="22"/>
        </w:rPr>
        <w:t xml:space="preserve"> </w:t>
      </w:r>
      <w:r w:rsidR="00BE5E32" w:rsidRPr="00E2659D">
        <w:rPr>
          <w:sz w:val="22"/>
          <w:szCs w:val="22"/>
        </w:rPr>
        <w:t>jef</w:t>
      </w:r>
      <w:r w:rsidR="00BE5E32">
        <w:rPr>
          <w:sz w:val="22"/>
          <w:szCs w:val="22"/>
        </w:rPr>
        <w:t>e</w:t>
      </w:r>
      <w:r w:rsidR="00BE5E32" w:rsidRPr="00E2659D">
        <w:rPr>
          <w:sz w:val="22"/>
          <w:szCs w:val="22"/>
        </w:rPr>
        <w:t xml:space="preserve"> </w:t>
      </w:r>
      <w:r w:rsidRPr="00E2659D">
        <w:rPr>
          <w:sz w:val="22"/>
          <w:szCs w:val="22"/>
        </w:rPr>
        <w:t xml:space="preserve">del Departamento de Asesoría Pedagógica, nos indicó que hace poco regresó al puesto, por lo que no ha implementado las sesiones de trabajo. </w:t>
      </w:r>
    </w:p>
    <w:p w:rsidR="00F878D7" w:rsidRPr="00E2659D" w:rsidRDefault="00F878D7" w:rsidP="00F878D7">
      <w:pPr>
        <w:pStyle w:val="NormalWeb"/>
        <w:spacing w:before="0" w:beforeAutospacing="0" w:after="0" w:afterAutospacing="0"/>
        <w:jc w:val="both"/>
        <w:rPr>
          <w:b/>
          <w:sz w:val="22"/>
          <w:szCs w:val="22"/>
        </w:rPr>
      </w:pPr>
    </w:p>
    <w:p w:rsidR="00F878D7" w:rsidRPr="00D53D79" w:rsidRDefault="00391F42" w:rsidP="00D53D79">
      <w:pPr>
        <w:rPr>
          <w:rFonts w:ascii="Times New Roman" w:hAnsi="Times New Roman"/>
          <w:b/>
          <w:sz w:val="22"/>
          <w:szCs w:val="22"/>
        </w:rPr>
      </w:pPr>
      <w:r w:rsidRPr="00D53D79">
        <w:rPr>
          <w:rFonts w:ascii="Times New Roman" w:hAnsi="Times New Roman"/>
          <w:b/>
          <w:sz w:val="22"/>
          <w:szCs w:val="22"/>
        </w:rPr>
        <w:t>d)</w:t>
      </w:r>
      <w:r w:rsidR="00F878D7" w:rsidRPr="00D53D79">
        <w:rPr>
          <w:rFonts w:ascii="Times New Roman" w:hAnsi="Times New Roman"/>
          <w:b/>
          <w:sz w:val="22"/>
          <w:szCs w:val="22"/>
        </w:rPr>
        <w:t xml:space="preserve"> Recibo de quejas y denuncias</w:t>
      </w:r>
    </w:p>
    <w:p w:rsidR="00F878D7" w:rsidRPr="00E2659D" w:rsidRDefault="00F878D7" w:rsidP="00F878D7">
      <w:pPr>
        <w:pStyle w:val="NormalWeb"/>
        <w:spacing w:before="0" w:beforeAutospacing="0" w:after="0" w:afterAutospacing="0"/>
        <w:jc w:val="both"/>
        <w:rPr>
          <w:sz w:val="22"/>
          <w:szCs w:val="22"/>
        </w:rPr>
      </w:pPr>
      <w:r w:rsidRPr="00E2659D">
        <w:rPr>
          <w:sz w:val="22"/>
          <w:szCs w:val="22"/>
        </w:rPr>
        <w:t>El Departamento de Servicios Administrativos y Financieros y el Departamento de Asesoría Pedagógica indican que tanto a nivel departamental como regional, no existe un funcionario encargado para el recibo de quejas y denuncias, por ende no llevan un registro ni seguimiento a las mismas. En consecuencia no han establecido el procedimiento interno para el manejo de este proceso.</w:t>
      </w:r>
    </w:p>
    <w:p w:rsidR="00F878D7" w:rsidRPr="00E2659D" w:rsidRDefault="00F878D7" w:rsidP="00F878D7">
      <w:pPr>
        <w:pStyle w:val="NormalWeb"/>
        <w:spacing w:before="0" w:beforeAutospacing="0" w:after="0" w:afterAutospacing="0"/>
        <w:jc w:val="both"/>
        <w:rPr>
          <w:b/>
          <w:sz w:val="22"/>
          <w:szCs w:val="22"/>
        </w:rPr>
      </w:pPr>
    </w:p>
    <w:p w:rsidR="00F878D7" w:rsidRPr="00E2659D" w:rsidRDefault="00DC78AB" w:rsidP="00F878D7">
      <w:pPr>
        <w:jc w:val="both"/>
        <w:rPr>
          <w:rFonts w:ascii="Times New Roman" w:eastAsia="Calibri" w:hAnsi="Times New Roman"/>
          <w:sz w:val="22"/>
          <w:szCs w:val="22"/>
          <w:lang w:eastAsia="en-US"/>
        </w:rPr>
      </w:pPr>
      <w:r>
        <w:rPr>
          <w:rFonts w:ascii="Times New Roman" w:eastAsia="Calibri" w:hAnsi="Times New Roman"/>
          <w:sz w:val="22"/>
          <w:szCs w:val="22"/>
          <w:lang w:eastAsia="en-US"/>
        </w:rPr>
        <w:t>Lo señalado, podría devenir en la ausencia de</w:t>
      </w:r>
      <w:r w:rsidR="00F878D7" w:rsidRPr="00DC78AB">
        <w:rPr>
          <w:rFonts w:ascii="Times New Roman" w:eastAsia="Calibri" w:hAnsi="Times New Roman"/>
          <w:sz w:val="22"/>
          <w:szCs w:val="22"/>
          <w:lang w:eastAsia="en-US"/>
        </w:rPr>
        <w:t xml:space="preserve"> procedimientos internos que promuevan un adecuado ambiente de control, que estimule e influya en la actividad del personal con respecto al control de sus actividades.</w:t>
      </w:r>
    </w:p>
    <w:p w:rsidR="00F878D7" w:rsidRPr="00E2659D" w:rsidRDefault="00F878D7" w:rsidP="00F878D7">
      <w:pPr>
        <w:jc w:val="both"/>
        <w:rPr>
          <w:rFonts w:ascii="Times New Roman" w:eastAsia="Calibri" w:hAnsi="Times New Roman"/>
          <w:sz w:val="22"/>
          <w:szCs w:val="22"/>
          <w:lang w:eastAsia="en-US"/>
        </w:rPr>
      </w:pPr>
    </w:p>
    <w:p w:rsidR="007409AA" w:rsidRDefault="00F878D7" w:rsidP="00F878D7">
      <w:pPr>
        <w:jc w:val="both"/>
        <w:rPr>
          <w:rFonts w:ascii="Times New Roman" w:eastAsia="Calibri" w:hAnsi="Times New Roman"/>
          <w:sz w:val="22"/>
          <w:szCs w:val="22"/>
          <w:lang w:eastAsia="en-US"/>
        </w:rPr>
      </w:pPr>
      <w:r w:rsidRPr="00E2659D">
        <w:rPr>
          <w:rFonts w:ascii="Times New Roman" w:eastAsia="Calibri" w:hAnsi="Times New Roman"/>
          <w:sz w:val="22"/>
          <w:szCs w:val="22"/>
          <w:lang w:eastAsia="en-US"/>
        </w:rPr>
        <w:t xml:space="preserve">Por tanto, las medidas implementadas son deficitarias, no cumplen con los objetivos del ambiente de control, ni influyen en la forma de cómo se deben desarrollar las operaciones y la minimización de los riesgos. </w:t>
      </w:r>
    </w:p>
    <w:p w:rsidR="008E4E04" w:rsidRPr="00E2659D" w:rsidRDefault="008E4E04" w:rsidP="00F878D7">
      <w:pPr>
        <w:jc w:val="both"/>
        <w:rPr>
          <w:rFonts w:ascii="Times New Roman" w:eastAsia="Calibri" w:hAnsi="Times New Roman"/>
          <w:sz w:val="22"/>
          <w:szCs w:val="22"/>
          <w:lang w:eastAsia="en-US"/>
        </w:rPr>
      </w:pPr>
    </w:p>
    <w:p w:rsidR="00F878D7" w:rsidRPr="00E2659D" w:rsidRDefault="00F878D7" w:rsidP="00F878D7">
      <w:pPr>
        <w:jc w:val="both"/>
        <w:rPr>
          <w:rFonts w:ascii="Times New Roman" w:eastAsia="Times New Roman" w:hAnsi="Times New Roman"/>
          <w:b/>
          <w:sz w:val="22"/>
          <w:szCs w:val="22"/>
        </w:rPr>
      </w:pPr>
      <w:r w:rsidRPr="00E2659D">
        <w:rPr>
          <w:rFonts w:ascii="Times New Roman" w:eastAsia="Times New Roman" w:hAnsi="Times New Roman"/>
          <w:b/>
          <w:sz w:val="22"/>
          <w:szCs w:val="22"/>
        </w:rPr>
        <w:t>Recomendación: A la Directora Regional</w:t>
      </w:r>
    </w:p>
    <w:p w:rsidR="00F878D7" w:rsidRPr="00E2659D" w:rsidRDefault="00F878D7" w:rsidP="00F878D7">
      <w:pPr>
        <w:jc w:val="both"/>
        <w:rPr>
          <w:rFonts w:ascii="Times New Roman" w:eastAsia="Calibri" w:hAnsi="Times New Roman"/>
          <w:sz w:val="22"/>
          <w:szCs w:val="22"/>
          <w:lang w:eastAsia="en-US"/>
        </w:rPr>
      </w:pPr>
    </w:p>
    <w:p w:rsidR="00EF46AF" w:rsidRPr="005C26A4" w:rsidRDefault="00F878D7" w:rsidP="005C26A4">
      <w:pPr>
        <w:jc w:val="both"/>
        <w:rPr>
          <w:rFonts w:ascii="Times New Roman" w:eastAsia="Calibri" w:hAnsi="Times New Roman"/>
          <w:sz w:val="22"/>
          <w:szCs w:val="22"/>
          <w:lang w:eastAsia="en-US"/>
        </w:rPr>
      </w:pPr>
      <w:r w:rsidRPr="00D10118">
        <w:rPr>
          <w:rFonts w:ascii="Times New Roman" w:eastAsia="Calibri" w:hAnsi="Times New Roman"/>
          <w:sz w:val="22"/>
          <w:szCs w:val="22"/>
          <w:lang w:eastAsia="en-US"/>
        </w:rPr>
        <w:t xml:space="preserve">Coordinar con el Departamento de Control Interno de la Dirección de Planificación Institucional o </w:t>
      </w:r>
      <w:r w:rsidR="00BE5E32">
        <w:rPr>
          <w:rFonts w:ascii="Times New Roman" w:eastAsia="Calibri" w:hAnsi="Times New Roman"/>
          <w:sz w:val="22"/>
          <w:szCs w:val="22"/>
          <w:lang w:eastAsia="en-US"/>
        </w:rPr>
        <w:t xml:space="preserve">contratar </w:t>
      </w:r>
      <w:r w:rsidRPr="00D10118">
        <w:rPr>
          <w:rFonts w:ascii="Times New Roman" w:eastAsia="Calibri" w:hAnsi="Times New Roman"/>
          <w:sz w:val="22"/>
          <w:szCs w:val="22"/>
          <w:lang w:eastAsia="en-US"/>
        </w:rPr>
        <w:t>con el presupuesto asignado por el Instituto de Desarrollo Profesional Uladislao Gámez Solano, capacitación a todo el personal, incluyendo los Supervisores, en el tema de control interno, con el fin de mejorar los procesos de gestión que les permita monitorear y evaluar los avances de las acciones emprendidas a nivel regional. Plazo 1 mes.</w:t>
      </w:r>
      <w:bookmarkStart w:id="15" w:name="_Toc474927214"/>
    </w:p>
    <w:p w:rsidR="00DA0BE8" w:rsidRDefault="00DA0BE8" w:rsidP="00D53D79">
      <w:pPr>
        <w:rPr>
          <w:rFonts w:ascii="Times New Roman" w:hAnsi="Times New Roman"/>
          <w:b/>
          <w:sz w:val="22"/>
          <w:szCs w:val="22"/>
        </w:rPr>
      </w:pPr>
    </w:p>
    <w:p w:rsidR="00F878D7" w:rsidRPr="00D53D79" w:rsidRDefault="007F1941" w:rsidP="00D53D79">
      <w:pPr>
        <w:rPr>
          <w:rFonts w:ascii="Times New Roman" w:hAnsi="Times New Roman"/>
          <w:b/>
          <w:sz w:val="22"/>
          <w:szCs w:val="22"/>
        </w:rPr>
      </w:pPr>
      <w:r w:rsidRPr="00D53D79">
        <w:rPr>
          <w:rFonts w:ascii="Times New Roman" w:hAnsi="Times New Roman"/>
          <w:b/>
          <w:sz w:val="22"/>
          <w:szCs w:val="22"/>
        </w:rPr>
        <w:t>2.1</w:t>
      </w:r>
      <w:r w:rsidR="00F878D7" w:rsidRPr="00D53D79">
        <w:rPr>
          <w:rFonts w:ascii="Times New Roman" w:hAnsi="Times New Roman"/>
          <w:b/>
          <w:sz w:val="22"/>
          <w:szCs w:val="22"/>
        </w:rPr>
        <w:t>.2 Valoración de Riesgo</w:t>
      </w:r>
      <w:bookmarkEnd w:id="15"/>
    </w:p>
    <w:p w:rsidR="00F878D7" w:rsidRPr="00E2659D" w:rsidRDefault="00F878D7" w:rsidP="00F878D7">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lastRenderedPageBreak/>
        <w:t>En cuanto a la identificación y análisis de los riesgos relevantes de la Dirección Regional, se detectó que:</w:t>
      </w:r>
    </w:p>
    <w:p w:rsidR="00D10118" w:rsidRDefault="00F878D7" w:rsidP="00126E56">
      <w:pPr>
        <w:pStyle w:val="Prrafodelista"/>
        <w:numPr>
          <w:ilvl w:val="0"/>
          <w:numId w:val="5"/>
        </w:numPr>
        <w:jc w:val="both"/>
        <w:rPr>
          <w:rFonts w:ascii="Times New Roman" w:eastAsia="Times New Roman" w:hAnsi="Times New Roman"/>
          <w:color w:val="000000"/>
          <w:sz w:val="22"/>
          <w:szCs w:val="22"/>
        </w:rPr>
      </w:pPr>
      <w:r w:rsidRPr="00D10118">
        <w:rPr>
          <w:rFonts w:ascii="Times New Roman" w:eastAsia="Times New Roman" w:hAnsi="Times New Roman"/>
          <w:color w:val="000000"/>
          <w:sz w:val="22"/>
          <w:szCs w:val="22"/>
        </w:rPr>
        <w:t xml:space="preserve">No cuentan con procedimientos internos </w:t>
      </w:r>
      <w:r w:rsidR="002168C5" w:rsidRPr="00D10118">
        <w:rPr>
          <w:rFonts w:ascii="Times New Roman" w:eastAsia="Times New Roman" w:hAnsi="Times New Roman"/>
          <w:color w:val="000000"/>
          <w:sz w:val="22"/>
          <w:szCs w:val="22"/>
        </w:rPr>
        <w:t xml:space="preserve">de actualización de </w:t>
      </w:r>
      <w:r w:rsidRPr="00D10118">
        <w:rPr>
          <w:rFonts w:ascii="Times New Roman" w:eastAsia="Times New Roman" w:hAnsi="Times New Roman"/>
          <w:color w:val="000000"/>
          <w:sz w:val="22"/>
          <w:szCs w:val="22"/>
        </w:rPr>
        <w:t xml:space="preserve">planes y a la vez verificar el cumplimiento de los mismos. </w:t>
      </w:r>
    </w:p>
    <w:p w:rsidR="00D10118" w:rsidRDefault="00F878D7" w:rsidP="00126E56">
      <w:pPr>
        <w:pStyle w:val="Prrafodelista"/>
        <w:numPr>
          <w:ilvl w:val="0"/>
          <w:numId w:val="5"/>
        </w:numPr>
        <w:jc w:val="both"/>
        <w:rPr>
          <w:rFonts w:ascii="Times New Roman" w:eastAsia="Times New Roman" w:hAnsi="Times New Roman"/>
          <w:color w:val="000000"/>
          <w:sz w:val="22"/>
          <w:szCs w:val="22"/>
        </w:rPr>
      </w:pPr>
      <w:r w:rsidRPr="00D10118">
        <w:rPr>
          <w:rFonts w:ascii="Times New Roman" w:eastAsia="Times New Roman" w:hAnsi="Times New Roman"/>
          <w:color w:val="000000"/>
          <w:sz w:val="22"/>
          <w:szCs w:val="22"/>
        </w:rPr>
        <w:t>Inexistencia de un programa de mantenimiento preventivo y correctivo de infraestructura física y tecnológica.</w:t>
      </w:r>
    </w:p>
    <w:p w:rsidR="00D10118" w:rsidRDefault="00F878D7" w:rsidP="00126E56">
      <w:pPr>
        <w:pStyle w:val="Prrafodelista"/>
        <w:numPr>
          <w:ilvl w:val="0"/>
          <w:numId w:val="5"/>
        </w:numPr>
        <w:jc w:val="both"/>
        <w:rPr>
          <w:rFonts w:ascii="Times New Roman" w:eastAsia="Times New Roman" w:hAnsi="Times New Roman"/>
          <w:color w:val="000000"/>
          <w:sz w:val="22"/>
          <w:szCs w:val="22"/>
        </w:rPr>
      </w:pPr>
      <w:r w:rsidRPr="00D10118">
        <w:rPr>
          <w:rFonts w:ascii="Times New Roman" w:eastAsia="Times New Roman" w:hAnsi="Times New Roman"/>
          <w:color w:val="000000"/>
          <w:sz w:val="22"/>
          <w:szCs w:val="22"/>
        </w:rPr>
        <w:t>No han implementado evaluaciones y metodologías de riesgos inherentes a las diversas actividades que ejecutan, con el propósito de planificar y establecer los planes estratégicos a corto y largo plazo.</w:t>
      </w:r>
    </w:p>
    <w:p w:rsidR="00D10118" w:rsidRDefault="00F878D7" w:rsidP="00126E56">
      <w:pPr>
        <w:pStyle w:val="Prrafodelista"/>
        <w:numPr>
          <w:ilvl w:val="0"/>
          <w:numId w:val="5"/>
        </w:numPr>
        <w:jc w:val="both"/>
        <w:rPr>
          <w:rFonts w:ascii="Times New Roman" w:eastAsia="Times New Roman" w:hAnsi="Times New Roman"/>
          <w:color w:val="000000"/>
          <w:sz w:val="22"/>
          <w:szCs w:val="22"/>
        </w:rPr>
      </w:pPr>
      <w:r w:rsidRPr="00D10118">
        <w:rPr>
          <w:rFonts w:ascii="Times New Roman" w:eastAsia="Times New Roman" w:hAnsi="Times New Roman"/>
          <w:color w:val="000000"/>
          <w:sz w:val="22"/>
          <w:szCs w:val="22"/>
        </w:rPr>
        <w:t xml:space="preserve">No han diseñado procesos </w:t>
      </w:r>
      <w:r w:rsidR="002168C5" w:rsidRPr="00D10118">
        <w:rPr>
          <w:rFonts w:ascii="Times New Roman" w:eastAsia="Times New Roman" w:hAnsi="Times New Roman"/>
          <w:color w:val="000000"/>
          <w:sz w:val="22"/>
          <w:szCs w:val="22"/>
        </w:rPr>
        <w:t>para</w:t>
      </w:r>
      <w:r w:rsidRPr="00D10118">
        <w:rPr>
          <w:rFonts w:ascii="Times New Roman" w:eastAsia="Times New Roman" w:hAnsi="Times New Roman"/>
          <w:color w:val="000000"/>
          <w:sz w:val="22"/>
          <w:szCs w:val="22"/>
        </w:rPr>
        <w:t xml:space="preserve"> llevar a cabo evaluaciones o autoevaluaciones relacionadas con los requerimientos del mantenimiento correctivo y preventivo.</w:t>
      </w:r>
    </w:p>
    <w:p w:rsidR="00F878D7" w:rsidRPr="00D10118" w:rsidRDefault="00F878D7" w:rsidP="00126E56">
      <w:pPr>
        <w:pStyle w:val="Prrafodelista"/>
        <w:numPr>
          <w:ilvl w:val="0"/>
          <w:numId w:val="5"/>
        </w:numPr>
        <w:jc w:val="both"/>
        <w:rPr>
          <w:rFonts w:ascii="Times New Roman" w:eastAsia="Times New Roman" w:hAnsi="Times New Roman"/>
          <w:color w:val="000000"/>
          <w:sz w:val="22"/>
          <w:szCs w:val="22"/>
        </w:rPr>
      </w:pPr>
      <w:r w:rsidRPr="00D10118">
        <w:rPr>
          <w:rFonts w:ascii="Times New Roman" w:eastAsia="Times New Roman" w:hAnsi="Times New Roman"/>
          <w:color w:val="000000"/>
          <w:sz w:val="22"/>
          <w:szCs w:val="22"/>
        </w:rPr>
        <w:t>No tienen categorizados los riesgos de la región, ni las medidas necesarias para atenuarlo.</w:t>
      </w:r>
    </w:p>
    <w:p w:rsidR="00F878D7" w:rsidRPr="00E2659D" w:rsidRDefault="00F878D7" w:rsidP="00F878D7">
      <w:pPr>
        <w:jc w:val="both"/>
        <w:rPr>
          <w:rFonts w:ascii="Times New Roman" w:eastAsia="Times New Roman" w:hAnsi="Times New Roman"/>
          <w:color w:val="000000"/>
          <w:sz w:val="22"/>
          <w:szCs w:val="22"/>
        </w:rPr>
      </w:pPr>
    </w:p>
    <w:p w:rsidR="00F878D7" w:rsidRPr="00E2659D" w:rsidRDefault="00F878D7" w:rsidP="00F878D7">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t>Es por ello que la identificación, análisis, evaluación, administración y revisión de los riesgos son deberes del jerarca y subordinados, establecido en la Ley General de Control Interno, artículo 14.</w:t>
      </w:r>
    </w:p>
    <w:p w:rsidR="00F878D7" w:rsidRPr="00E2659D" w:rsidRDefault="00F878D7" w:rsidP="00F878D7">
      <w:pPr>
        <w:jc w:val="both"/>
        <w:rPr>
          <w:rFonts w:ascii="Times New Roman" w:eastAsia="Times New Roman" w:hAnsi="Times New Roman"/>
          <w:color w:val="000000"/>
          <w:sz w:val="22"/>
          <w:szCs w:val="22"/>
        </w:rPr>
      </w:pPr>
    </w:p>
    <w:p w:rsidR="00F878D7" w:rsidRPr="00E2659D" w:rsidRDefault="00A457A2" w:rsidP="00F878D7">
      <w:pPr>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La situación descrita </w:t>
      </w:r>
      <w:r w:rsidR="00DA0BE8">
        <w:rPr>
          <w:rFonts w:ascii="Times New Roman" w:eastAsia="Calibri" w:hAnsi="Times New Roman"/>
          <w:sz w:val="22"/>
          <w:szCs w:val="22"/>
          <w:lang w:eastAsia="en-US"/>
        </w:rPr>
        <w:t>adole</w:t>
      </w:r>
      <w:r>
        <w:rPr>
          <w:rFonts w:ascii="Times New Roman" w:eastAsia="Calibri" w:hAnsi="Times New Roman"/>
          <w:sz w:val="22"/>
          <w:szCs w:val="22"/>
          <w:lang w:eastAsia="en-US"/>
        </w:rPr>
        <w:t xml:space="preserve">ce </w:t>
      </w:r>
      <w:r w:rsidR="00DC78AB">
        <w:rPr>
          <w:rFonts w:ascii="Times New Roman" w:eastAsia="Calibri" w:hAnsi="Times New Roman"/>
          <w:sz w:val="22"/>
          <w:szCs w:val="22"/>
          <w:lang w:eastAsia="en-US"/>
        </w:rPr>
        <w:t>de</w:t>
      </w:r>
      <w:r w:rsidR="00F878D7" w:rsidRPr="00E2659D">
        <w:rPr>
          <w:rFonts w:ascii="Times New Roman" w:eastAsia="Calibri" w:hAnsi="Times New Roman"/>
          <w:sz w:val="22"/>
          <w:szCs w:val="22"/>
          <w:lang w:eastAsia="en-US"/>
        </w:rPr>
        <w:t xml:space="preserve"> procedimientos internos que promuevan la adopción de una adecuada valoración de riesgos, como herramienta para fortalecer la gestión pública y el control, facilitando la planificación estratégica y el cumplimiento de objetivos de la </w:t>
      </w:r>
      <w:r w:rsidR="00581B03">
        <w:rPr>
          <w:rFonts w:ascii="Times New Roman" w:eastAsia="Calibri" w:hAnsi="Times New Roman"/>
          <w:sz w:val="22"/>
          <w:szCs w:val="22"/>
          <w:lang w:eastAsia="en-US"/>
        </w:rPr>
        <w:t>r</w:t>
      </w:r>
      <w:r w:rsidR="00F878D7" w:rsidRPr="00E2659D">
        <w:rPr>
          <w:rFonts w:ascii="Times New Roman" w:eastAsia="Calibri" w:hAnsi="Times New Roman"/>
          <w:sz w:val="22"/>
          <w:szCs w:val="22"/>
          <w:lang w:eastAsia="en-US"/>
        </w:rPr>
        <w:t>egión.</w:t>
      </w:r>
    </w:p>
    <w:p w:rsidR="00F878D7" w:rsidRPr="00E2659D" w:rsidRDefault="00F878D7" w:rsidP="00F878D7">
      <w:pPr>
        <w:jc w:val="both"/>
        <w:rPr>
          <w:rFonts w:ascii="Times New Roman" w:eastAsia="Calibri" w:hAnsi="Times New Roman"/>
          <w:sz w:val="22"/>
          <w:szCs w:val="22"/>
          <w:lang w:eastAsia="en-US"/>
        </w:rPr>
      </w:pPr>
    </w:p>
    <w:p w:rsidR="00F878D7" w:rsidRPr="00E2659D" w:rsidRDefault="00F878D7" w:rsidP="00F878D7">
      <w:pPr>
        <w:jc w:val="both"/>
        <w:rPr>
          <w:rFonts w:ascii="Times New Roman" w:eastAsia="Calibri" w:hAnsi="Times New Roman"/>
          <w:sz w:val="22"/>
          <w:szCs w:val="22"/>
          <w:lang w:eastAsia="en-US"/>
        </w:rPr>
      </w:pPr>
      <w:r w:rsidRPr="00E2659D">
        <w:rPr>
          <w:rFonts w:ascii="Times New Roman" w:eastAsia="Calibri" w:hAnsi="Times New Roman"/>
          <w:sz w:val="22"/>
          <w:szCs w:val="22"/>
          <w:lang w:eastAsia="en-US"/>
        </w:rPr>
        <w:t xml:space="preserve">Pese a las medidas implementadas, las mismas son </w:t>
      </w:r>
      <w:r w:rsidR="006102F3">
        <w:rPr>
          <w:rFonts w:ascii="Times New Roman" w:eastAsia="Calibri" w:hAnsi="Times New Roman"/>
          <w:sz w:val="22"/>
          <w:szCs w:val="22"/>
          <w:lang w:eastAsia="en-US"/>
        </w:rPr>
        <w:t>incipientes</w:t>
      </w:r>
      <w:r w:rsidRPr="00E2659D">
        <w:rPr>
          <w:rFonts w:ascii="Times New Roman" w:eastAsia="Calibri" w:hAnsi="Times New Roman"/>
          <w:sz w:val="22"/>
          <w:szCs w:val="22"/>
          <w:lang w:eastAsia="en-US"/>
        </w:rPr>
        <w:t>, no cumple con los objetivos de la valoración de riesgo, las acciones no son pertinentes, ni atienden los requerimientos del diseño, implementación, operación y fortalecimiento para ubicar a la región en un nivel de riesgo aceptable.</w:t>
      </w:r>
    </w:p>
    <w:p w:rsidR="00F878D7" w:rsidRPr="00E2659D" w:rsidRDefault="00F878D7" w:rsidP="00F878D7">
      <w:pPr>
        <w:jc w:val="both"/>
        <w:rPr>
          <w:rFonts w:ascii="Times New Roman" w:eastAsia="Calibri" w:hAnsi="Times New Roman"/>
          <w:sz w:val="22"/>
          <w:szCs w:val="22"/>
          <w:lang w:eastAsia="en-US"/>
        </w:rPr>
      </w:pPr>
    </w:p>
    <w:p w:rsidR="00F878D7" w:rsidRPr="00E2659D" w:rsidRDefault="00F878D7" w:rsidP="00F878D7">
      <w:pPr>
        <w:jc w:val="both"/>
        <w:rPr>
          <w:rFonts w:ascii="Times New Roman" w:eastAsia="Calibri" w:hAnsi="Times New Roman"/>
          <w:b/>
          <w:sz w:val="22"/>
          <w:szCs w:val="22"/>
          <w:lang w:eastAsia="en-US"/>
        </w:rPr>
      </w:pPr>
      <w:r w:rsidRPr="00E2659D">
        <w:rPr>
          <w:rFonts w:ascii="Times New Roman" w:eastAsia="Calibri" w:hAnsi="Times New Roman"/>
          <w:b/>
          <w:sz w:val="22"/>
          <w:szCs w:val="22"/>
          <w:lang w:eastAsia="en-US"/>
        </w:rPr>
        <w:t>Recomendación: A la Directora Regional</w:t>
      </w:r>
    </w:p>
    <w:p w:rsidR="00F878D7" w:rsidRPr="00E2659D" w:rsidRDefault="00F878D7" w:rsidP="00F878D7">
      <w:pPr>
        <w:jc w:val="both"/>
        <w:rPr>
          <w:rFonts w:ascii="Times New Roman" w:eastAsia="Calibri" w:hAnsi="Times New Roman"/>
          <w:sz w:val="22"/>
          <w:szCs w:val="22"/>
          <w:lang w:eastAsia="en-US"/>
        </w:rPr>
      </w:pPr>
    </w:p>
    <w:p w:rsidR="00F878D7" w:rsidRPr="00D10118" w:rsidRDefault="00F878D7" w:rsidP="00D10118">
      <w:pPr>
        <w:jc w:val="both"/>
        <w:rPr>
          <w:rFonts w:ascii="Times New Roman" w:eastAsia="Calibri" w:hAnsi="Times New Roman"/>
          <w:sz w:val="22"/>
          <w:szCs w:val="22"/>
          <w:lang w:eastAsia="en-US"/>
        </w:rPr>
      </w:pPr>
      <w:r w:rsidRPr="00D10118">
        <w:rPr>
          <w:rFonts w:ascii="Times New Roman" w:eastAsia="Calibri" w:hAnsi="Times New Roman"/>
          <w:sz w:val="22"/>
          <w:szCs w:val="22"/>
          <w:lang w:eastAsia="en-US"/>
        </w:rPr>
        <w:t xml:space="preserve">Definir políticas, lineamientos y metodologías que </w:t>
      </w:r>
      <w:r w:rsidR="00A30317" w:rsidRPr="00D10118">
        <w:rPr>
          <w:rFonts w:ascii="Times New Roman" w:eastAsia="Calibri" w:hAnsi="Times New Roman"/>
          <w:sz w:val="22"/>
          <w:szCs w:val="22"/>
          <w:lang w:eastAsia="en-US"/>
        </w:rPr>
        <w:t>ayuden a</w:t>
      </w:r>
      <w:r w:rsidRPr="00D10118">
        <w:rPr>
          <w:rFonts w:ascii="Times New Roman" w:eastAsia="Calibri" w:hAnsi="Times New Roman"/>
          <w:sz w:val="22"/>
          <w:szCs w:val="22"/>
          <w:lang w:eastAsia="en-US"/>
        </w:rPr>
        <w:t xml:space="preserve"> identificar, analizar, comunicar, monitorear y dar seguimiento a las políticas de riesgos de la región. Además, elaborar un plan de acción interno que propicie la implementación, de manera tal, que se cumpla con la ejecución anual de las matrices de riesgos por cada una de las áreas que conforman la Dirección Regional. Plazo 3 meses.</w:t>
      </w:r>
    </w:p>
    <w:p w:rsidR="000C14EC" w:rsidRPr="00E2659D" w:rsidRDefault="000C14EC" w:rsidP="000C14EC">
      <w:pPr>
        <w:pStyle w:val="Ttulo3"/>
        <w:rPr>
          <w:lang w:eastAsia="en-US"/>
        </w:rPr>
      </w:pPr>
      <w:bookmarkStart w:id="16" w:name="_Toc474927215"/>
    </w:p>
    <w:p w:rsidR="00F878D7" w:rsidRDefault="007F1941" w:rsidP="00D53D79">
      <w:pPr>
        <w:rPr>
          <w:rFonts w:ascii="Times New Roman" w:hAnsi="Times New Roman"/>
          <w:b/>
          <w:sz w:val="22"/>
          <w:szCs w:val="22"/>
        </w:rPr>
      </w:pPr>
      <w:r w:rsidRPr="00D53D79">
        <w:rPr>
          <w:rFonts w:ascii="Times New Roman" w:hAnsi="Times New Roman"/>
          <w:b/>
          <w:sz w:val="22"/>
          <w:szCs w:val="22"/>
        </w:rPr>
        <w:t>2.1</w:t>
      </w:r>
      <w:r w:rsidR="00F878D7" w:rsidRPr="00D53D79">
        <w:rPr>
          <w:rFonts w:ascii="Times New Roman" w:hAnsi="Times New Roman"/>
          <w:b/>
          <w:sz w:val="22"/>
          <w:szCs w:val="22"/>
        </w:rPr>
        <w:t>.3 Actividades de Control</w:t>
      </w:r>
      <w:bookmarkEnd w:id="16"/>
    </w:p>
    <w:p w:rsidR="00E3040B" w:rsidRPr="00D53D79" w:rsidRDefault="00E3040B" w:rsidP="00D53D79">
      <w:pPr>
        <w:rPr>
          <w:rFonts w:ascii="Times New Roman" w:hAnsi="Times New Roman"/>
          <w:b/>
          <w:sz w:val="22"/>
          <w:szCs w:val="22"/>
        </w:rPr>
      </w:pPr>
    </w:p>
    <w:p w:rsidR="00F878D7" w:rsidRPr="00E2659D" w:rsidRDefault="00F878D7" w:rsidP="00F878D7">
      <w:pPr>
        <w:pStyle w:val="Encabezado"/>
        <w:tabs>
          <w:tab w:val="clear" w:pos="4252"/>
          <w:tab w:val="clear" w:pos="8504"/>
        </w:tabs>
        <w:jc w:val="both"/>
        <w:rPr>
          <w:rFonts w:ascii="Times New Roman" w:hAnsi="Times New Roman"/>
          <w:color w:val="000000"/>
          <w:sz w:val="22"/>
          <w:szCs w:val="22"/>
        </w:rPr>
      </w:pPr>
      <w:r w:rsidRPr="00E2659D">
        <w:rPr>
          <w:rFonts w:ascii="Times New Roman" w:hAnsi="Times New Roman"/>
          <w:color w:val="000000"/>
          <w:sz w:val="22"/>
          <w:szCs w:val="22"/>
        </w:rPr>
        <w:t xml:space="preserve">A nivel </w:t>
      </w:r>
      <w:r w:rsidR="00DC0B8B" w:rsidRPr="00E2659D">
        <w:rPr>
          <w:rFonts w:ascii="Times New Roman" w:hAnsi="Times New Roman"/>
          <w:color w:val="000000"/>
          <w:sz w:val="22"/>
          <w:szCs w:val="22"/>
        </w:rPr>
        <w:t>Regional las actividades de control</w:t>
      </w:r>
      <w:r w:rsidR="00E3040B">
        <w:rPr>
          <w:rFonts w:ascii="Times New Roman" w:hAnsi="Times New Roman"/>
          <w:color w:val="000000"/>
          <w:sz w:val="22"/>
          <w:szCs w:val="22"/>
        </w:rPr>
        <w:t xml:space="preserve"> interno</w:t>
      </w:r>
      <w:r w:rsidR="00DC0B8B" w:rsidRPr="00E2659D">
        <w:rPr>
          <w:rFonts w:ascii="Times New Roman" w:hAnsi="Times New Roman"/>
          <w:color w:val="000000"/>
          <w:sz w:val="22"/>
          <w:szCs w:val="22"/>
        </w:rPr>
        <w:t xml:space="preserve"> no son idóneas para asegurar el logro de objetivos, por cuanto se encontraron las siguientes debilidades:</w:t>
      </w:r>
    </w:p>
    <w:p w:rsidR="00DC0B8B" w:rsidRPr="00E2659D" w:rsidRDefault="00DC0B8B" w:rsidP="00DC0B8B">
      <w:pPr>
        <w:pStyle w:val="Encabezado"/>
        <w:tabs>
          <w:tab w:val="clear" w:pos="4252"/>
          <w:tab w:val="clear" w:pos="8504"/>
        </w:tabs>
        <w:ind w:left="142"/>
        <w:jc w:val="both"/>
        <w:rPr>
          <w:rFonts w:ascii="Times New Roman" w:hAnsi="Times New Roman"/>
          <w:color w:val="000000"/>
          <w:sz w:val="22"/>
          <w:szCs w:val="22"/>
        </w:rPr>
      </w:pPr>
    </w:p>
    <w:p w:rsidR="00D10118" w:rsidRDefault="00F878D7" w:rsidP="00126E56">
      <w:pPr>
        <w:pStyle w:val="Encabezado"/>
        <w:numPr>
          <w:ilvl w:val="0"/>
          <w:numId w:val="6"/>
        </w:numPr>
        <w:tabs>
          <w:tab w:val="clear" w:pos="4252"/>
          <w:tab w:val="clear" w:pos="8504"/>
        </w:tabs>
        <w:jc w:val="both"/>
        <w:rPr>
          <w:rFonts w:ascii="Times New Roman" w:hAnsi="Times New Roman"/>
          <w:color w:val="000000"/>
          <w:sz w:val="22"/>
          <w:szCs w:val="22"/>
        </w:rPr>
      </w:pPr>
      <w:r w:rsidRPr="00E2659D">
        <w:rPr>
          <w:rFonts w:ascii="Times New Roman" w:hAnsi="Times New Roman"/>
          <w:color w:val="000000"/>
          <w:sz w:val="22"/>
          <w:szCs w:val="22"/>
        </w:rPr>
        <w:t>No realizan evaluaciones de cumplimiento de las políticas que se han establecido como indicadores.</w:t>
      </w:r>
    </w:p>
    <w:p w:rsidR="00D10118" w:rsidRDefault="00F878D7" w:rsidP="00126E56">
      <w:pPr>
        <w:pStyle w:val="Encabezado"/>
        <w:numPr>
          <w:ilvl w:val="0"/>
          <w:numId w:val="6"/>
        </w:numPr>
        <w:tabs>
          <w:tab w:val="clear" w:pos="4252"/>
          <w:tab w:val="clear" w:pos="8504"/>
        </w:tabs>
        <w:jc w:val="both"/>
        <w:rPr>
          <w:rFonts w:ascii="Times New Roman" w:hAnsi="Times New Roman"/>
          <w:color w:val="000000"/>
          <w:sz w:val="22"/>
          <w:szCs w:val="22"/>
        </w:rPr>
      </w:pPr>
      <w:r w:rsidRPr="00D10118">
        <w:rPr>
          <w:rFonts w:ascii="Times New Roman" w:hAnsi="Times New Roman"/>
          <w:sz w:val="22"/>
          <w:szCs w:val="22"/>
        </w:rPr>
        <w:t>No han implementado medios de supervisión para asegurar que las labores internas se desarrollen conforme los criterios establecidos.</w:t>
      </w:r>
    </w:p>
    <w:p w:rsidR="00D10118" w:rsidRDefault="00F878D7" w:rsidP="00126E56">
      <w:pPr>
        <w:pStyle w:val="Encabezado"/>
        <w:numPr>
          <w:ilvl w:val="0"/>
          <w:numId w:val="6"/>
        </w:numPr>
        <w:tabs>
          <w:tab w:val="clear" w:pos="4252"/>
          <w:tab w:val="clear" w:pos="8504"/>
        </w:tabs>
        <w:jc w:val="both"/>
        <w:rPr>
          <w:rFonts w:ascii="Times New Roman" w:hAnsi="Times New Roman"/>
          <w:color w:val="000000"/>
          <w:sz w:val="22"/>
          <w:szCs w:val="22"/>
        </w:rPr>
      </w:pPr>
      <w:r w:rsidRPr="00D10118">
        <w:rPr>
          <w:rFonts w:ascii="Times New Roman" w:hAnsi="Times New Roman"/>
          <w:color w:val="000000"/>
          <w:sz w:val="22"/>
          <w:szCs w:val="22"/>
        </w:rPr>
        <w:t xml:space="preserve">La región no cuenta con un Asesor Regional de Capacitación y Desarrollo Educativo, por tanto no han establecido políticas </w:t>
      </w:r>
      <w:r w:rsidR="00A30317" w:rsidRPr="00D10118">
        <w:rPr>
          <w:rFonts w:ascii="Times New Roman" w:hAnsi="Times New Roman"/>
          <w:color w:val="000000"/>
          <w:sz w:val="22"/>
          <w:szCs w:val="22"/>
        </w:rPr>
        <w:t>para</w:t>
      </w:r>
      <w:r w:rsidRPr="00D10118">
        <w:rPr>
          <w:rFonts w:ascii="Times New Roman" w:hAnsi="Times New Roman"/>
          <w:color w:val="000000"/>
          <w:sz w:val="22"/>
          <w:szCs w:val="22"/>
        </w:rPr>
        <w:t xml:space="preserve"> </w:t>
      </w:r>
      <w:r w:rsidR="00A30317" w:rsidRPr="00D10118">
        <w:rPr>
          <w:rFonts w:ascii="Times New Roman" w:hAnsi="Times New Roman"/>
          <w:color w:val="000000"/>
          <w:sz w:val="22"/>
          <w:szCs w:val="22"/>
        </w:rPr>
        <w:t>mantener</w:t>
      </w:r>
      <w:r w:rsidRPr="00D10118">
        <w:rPr>
          <w:rFonts w:ascii="Times New Roman" w:hAnsi="Times New Roman"/>
          <w:color w:val="000000"/>
          <w:sz w:val="22"/>
          <w:szCs w:val="22"/>
        </w:rPr>
        <w:t xml:space="preserve"> un listado o archivo, que faculte la verificación de las capacitaciones impartidas al personal, dar seguimiento y evaluar el aprovechamiento de las mismas (a partir de marzo del 2016, se nombra a una funcionaria reubicada por funciones especiales a cargo de capacitaciones).</w:t>
      </w:r>
    </w:p>
    <w:p w:rsidR="00F878D7" w:rsidRPr="00D10118" w:rsidRDefault="00F878D7" w:rsidP="00126E56">
      <w:pPr>
        <w:pStyle w:val="Encabezado"/>
        <w:numPr>
          <w:ilvl w:val="0"/>
          <w:numId w:val="6"/>
        </w:numPr>
        <w:tabs>
          <w:tab w:val="clear" w:pos="4252"/>
          <w:tab w:val="clear" w:pos="8504"/>
        </w:tabs>
        <w:jc w:val="both"/>
        <w:rPr>
          <w:rFonts w:ascii="Times New Roman" w:hAnsi="Times New Roman"/>
          <w:color w:val="000000"/>
          <w:sz w:val="22"/>
          <w:szCs w:val="22"/>
        </w:rPr>
      </w:pPr>
      <w:r w:rsidRPr="00D10118">
        <w:rPr>
          <w:rFonts w:ascii="Times New Roman" w:hAnsi="Times New Roman"/>
          <w:color w:val="000000"/>
          <w:sz w:val="22"/>
          <w:szCs w:val="22"/>
        </w:rPr>
        <w:t xml:space="preserve">El Departamento de Servicios Administrativos y Financieros y el Departamento de Asesorías Pedagógicas, no han diseñado un indicador que les permita medir el nivel de eficiencia en la ejecución </w:t>
      </w:r>
      <w:r w:rsidR="00E3040B" w:rsidRPr="00D10118">
        <w:rPr>
          <w:rFonts w:ascii="Times New Roman" w:hAnsi="Times New Roman"/>
          <w:color w:val="000000"/>
          <w:sz w:val="22"/>
          <w:szCs w:val="22"/>
        </w:rPr>
        <w:t xml:space="preserve">y seguimiento </w:t>
      </w:r>
      <w:r w:rsidRPr="00D10118">
        <w:rPr>
          <w:rFonts w:ascii="Times New Roman" w:hAnsi="Times New Roman"/>
          <w:color w:val="000000"/>
          <w:sz w:val="22"/>
          <w:szCs w:val="22"/>
        </w:rPr>
        <w:t>del presupuesto.</w:t>
      </w:r>
    </w:p>
    <w:p w:rsidR="00F878D7" w:rsidRPr="00E2659D" w:rsidRDefault="00F878D7" w:rsidP="00F878D7">
      <w:pPr>
        <w:pStyle w:val="Encabezado"/>
        <w:tabs>
          <w:tab w:val="clear" w:pos="4252"/>
          <w:tab w:val="clear" w:pos="8504"/>
        </w:tabs>
        <w:ind w:left="142"/>
        <w:jc w:val="both"/>
        <w:rPr>
          <w:rFonts w:ascii="Times New Roman" w:hAnsi="Times New Roman"/>
          <w:sz w:val="22"/>
          <w:szCs w:val="22"/>
        </w:rPr>
      </w:pPr>
    </w:p>
    <w:p w:rsidR="00F878D7" w:rsidRPr="00E2659D" w:rsidRDefault="00E3040B" w:rsidP="00F878D7">
      <w:pPr>
        <w:pStyle w:val="Encabezado"/>
        <w:tabs>
          <w:tab w:val="clear" w:pos="4252"/>
          <w:tab w:val="clear" w:pos="8504"/>
        </w:tabs>
        <w:jc w:val="both"/>
        <w:rPr>
          <w:rFonts w:ascii="Times New Roman" w:hAnsi="Times New Roman"/>
          <w:color w:val="000000"/>
          <w:sz w:val="22"/>
          <w:szCs w:val="22"/>
        </w:rPr>
      </w:pPr>
      <w:r>
        <w:rPr>
          <w:rFonts w:ascii="Times New Roman" w:hAnsi="Times New Roman"/>
          <w:color w:val="000000"/>
          <w:sz w:val="22"/>
          <w:szCs w:val="22"/>
        </w:rPr>
        <w:lastRenderedPageBreak/>
        <w:t xml:space="preserve">Sobre este particular, </w:t>
      </w:r>
      <w:r w:rsidR="00F878D7" w:rsidRPr="00E2659D">
        <w:rPr>
          <w:rFonts w:ascii="Times New Roman" w:hAnsi="Times New Roman"/>
          <w:color w:val="000000"/>
          <w:sz w:val="22"/>
          <w:szCs w:val="22"/>
        </w:rPr>
        <w:t>la Ley General de Control Interno</w:t>
      </w:r>
      <w:r>
        <w:rPr>
          <w:rFonts w:ascii="Times New Roman" w:hAnsi="Times New Roman"/>
          <w:color w:val="000000"/>
          <w:sz w:val="22"/>
          <w:szCs w:val="22"/>
        </w:rPr>
        <w:t>, en el</w:t>
      </w:r>
      <w:r w:rsidR="00F878D7" w:rsidRPr="00E2659D">
        <w:rPr>
          <w:rFonts w:ascii="Times New Roman" w:hAnsi="Times New Roman"/>
          <w:color w:val="000000"/>
          <w:sz w:val="22"/>
          <w:szCs w:val="22"/>
        </w:rPr>
        <w:t xml:space="preserve"> artículo 15, manifiesta la importancia de diseñar, adoptar, evaluar y perfeccionar las actividades de control </w:t>
      </w:r>
      <w:r>
        <w:rPr>
          <w:rFonts w:ascii="Times New Roman" w:hAnsi="Times New Roman"/>
          <w:color w:val="000000"/>
          <w:sz w:val="22"/>
          <w:szCs w:val="22"/>
        </w:rPr>
        <w:t>interno idóneas para asegurar en mayor grado el logro de los objetivos.</w:t>
      </w:r>
    </w:p>
    <w:p w:rsidR="00F878D7" w:rsidRPr="00E2659D" w:rsidRDefault="00F878D7" w:rsidP="00F878D7">
      <w:pPr>
        <w:pStyle w:val="Encabezado"/>
        <w:tabs>
          <w:tab w:val="clear" w:pos="4252"/>
          <w:tab w:val="clear" w:pos="8504"/>
        </w:tabs>
        <w:jc w:val="both"/>
        <w:rPr>
          <w:rFonts w:ascii="Times New Roman" w:hAnsi="Times New Roman"/>
          <w:sz w:val="22"/>
          <w:szCs w:val="22"/>
        </w:rPr>
      </w:pPr>
    </w:p>
    <w:p w:rsidR="00F878D7" w:rsidRPr="00E2659D" w:rsidRDefault="00F878D7" w:rsidP="00F878D7">
      <w:pPr>
        <w:pStyle w:val="Encabezado"/>
        <w:jc w:val="both"/>
        <w:rPr>
          <w:rFonts w:ascii="Times New Roman" w:hAnsi="Times New Roman"/>
          <w:sz w:val="22"/>
          <w:szCs w:val="22"/>
        </w:rPr>
      </w:pPr>
      <w:r w:rsidRPr="00E2659D">
        <w:rPr>
          <w:rFonts w:ascii="Times New Roman" w:hAnsi="Times New Roman"/>
          <w:sz w:val="22"/>
          <w:szCs w:val="22"/>
        </w:rPr>
        <w:t>De acuerdo con lo antes descrito, la Dirección Regional carece de procedimientos, políticas, mecanismos, prácticas y la adopción de una serie de medidas internas para llevar la g</w:t>
      </w:r>
      <w:r w:rsidR="00581B03">
        <w:rPr>
          <w:rFonts w:ascii="Times New Roman" w:hAnsi="Times New Roman"/>
          <w:sz w:val="22"/>
          <w:szCs w:val="22"/>
        </w:rPr>
        <w:t>estión y asegurar que se orienta</w:t>
      </w:r>
      <w:r w:rsidRPr="00E2659D">
        <w:rPr>
          <w:rFonts w:ascii="Times New Roman" w:hAnsi="Times New Roman"/>
          <w:sz w:val="22"/>
          <w:szCs w:val="22"/>
        </w:rPr>
        <w:t xml:space="preserve"> eficazmente al logro de los objetivos institucionales de la región. </w:t>
      </w:r>
    </w:p>
    <w:p w:rsidR="00F878D7" w:rsidRPr="00E2659D" w:rsidRDefault="00F878D7" w:rsidP="00F878D7">
      <w:pPr>
        <w:pStyle w:val="Encabezado"/>
        <w:tabs>
          <w:tab w:val="clear" w:pos="4252"/>
          <w:tab w:val="clear" w:pos="8504"/>
        </w:tabs>
        <w:jc w:val="both"/>
        <w:rPr>
          <w:rFonts w:ascii="Times New Roman" w:hAnsi="Times New Roman"/>
          <w:sz w:val="22"/>
          <w:szCs w:val="22"/>
        </w:rPr>
      </w:pPr>
    </w:p>
    <w:p w:rsidR="00F878D7" w:rsidRPr="00E2659D" w:rsidRDefault="00F878D7" w:rsidP="00F878D7">
      <w:pPr>
        <w:pStyle w:val="Encabezado"/>
        <w:tabs>
          <w:tab w:val="clear" w:pos="4252"/>
          <w:tab w:val="clear" w:pos="8504"/>
        </w:tabs>
        <w:jc w:val="both"/>
        <w:rPr>
          <w:rFonts w:ascii="Times New Roman" w:hAnsi="Times New Roman"/>
          <w:sz w:val="22"/>
          <w:szCs w:val="22"/>
        </w:rPr>
      </w:pPr>
      <w:r w:rsidRPr="00E2659D">
        <w:rPr>
          <w:rFonts w:ascii="Times New Roman" w:hAnsi="Times New Roman"/>
          <w:sz w:val="22"/>
          <w:szCs w:val="22"/>
        </w:rPr>
        <w:t>Por tanto, las medidas implementadas son deficitarias, no cumplen con los objetivos de las actividades de control, las acciones no son pertinentes, ni tienden a mejorar y minimizar los riesgos.</w:t>
      </w:r>
    </w:p>
    <w:p w:rsidR="00F878D7" w:rsidRPr="00E2659D" w:rsidRDefault="00F878D7" w:rsidP="00F878D7">
      <w:pPr>
        <w:pStyle w:val="Encabezado"/>
        <w:jc w:val="both"/>
        <w:rPr>
          <w:rFonts w:ascii="Times New Roman" w:hAnsi="Times New Roman"/>
          <w:sz w:val="22"/>
          <w:szCs w:val="22"/>
        </w:rPr>
      </w:pPr>
    </w:p>
    <w:p w:rsidR="00F878D7" w:rsidRPr="00E2659D" w:rsidRDefault="00F878D7" w:rsidP="00F878D7">
      <w:pPr>
        <w:pStyle w:val="Encabezado"/>
        <w:jc w:val="both"/>
        <w:rPr>
          <w:rFonts w:ascii="Times New Roman" w:hAnsi="Times New Roman"/>
          <w:b/>
          <w:sz w:val="22"/>
          <w:szCs w:val="22"/>
        </w:rPr>
      </w:pPr>
      <w:r w:rsidRPr="00E2659D">
        <w:rPr>
          <w:rFonts w:ascii="Times New Roman" w:hAnsi="Times New Roman"/>
          <w:b/>
          <w:sz w:val="22"/>
          <w:szCs w:val="22"/>
        </w:rPr>
        <w:t>Recomendación: A la Directora Regional</w:t>
      </w:r>
    </w:p>
    <w:p w:rsidR="00F878D7" w:rsidRPr="00E2659D" w:rsidRDefault="00F878D7" w:rsidP="00F878D7">
      <w:pPr>
        <w:pStyle w:val="Encabezado"/>
        <w:jc w:val="both"/>
        <w:rPr>
          <w:rFonts w:ascii="Times New Roman" w:hAnsi="Times New Roman"/>
          <w:sz w:val="22"/>
          <w:szCs w:val="22"/>
        </w:rPr>
      </w:pPr>
    </w:p>
    <w:p w:rsidR="00F878D7" w:rsidRPr="00E2659D" w:rsidRDefault="00F878D7" w:rsidP="00D10118">
      <w:pPr>
        <w:pStyle w:val="Encabezado"/>
        <w:jc w:val="both"/>
        <w:rPr>
          <w:rFonts w:ascii="Times New Roman" w:hAnsi="Times New Roman"/>
          <w:sz w:val="22"/>
          <w:szCs w:val="22"/>
        </w:rPr>
      </w:pPr>
      <w:r w:rsidRPr="00E2659D">
        <w:rPr>
          <w:rFonts w:ascii="Times New Roman" w:hAnsi="Times New Roman"/>
          <w:sz w:val="22"/>
          <w:szCs w:val="22"/>
        </w:rPr>
        <w:t xml:space="preserve">Instruir por escrito a la </w:t>
      </w:r>
      <w:r w:rsidR="00BE5E32">
        <w:rPr>
          <w:rFonts w:ascii="Times New Roman" w:hAnsi="Times New Roman"/>
          <w:sz w:val="22"/>
          <w:szCs w:val="22"/>
        </w:rPr>
        <w:t>Jefe</w:t>
      </w:r>
      <w:r w:rsidRPr="00E2659D">
        <w:rPr>
          <w:rFonts w:ascii="Times New Roman" w:hAnsi="Times New Roman"/>
          <w:sz w:val="22"/>
          <w:szCs w:val="22"/>
        </w:rPr>
        <w:t xml:space="preserve"> del Departamento de Servicios Administrativos y Financieros y dar seguimiento, para que cumpla con la Circular DVM-PICR-005-02-2016 respecto al proceso de formulación, ejecución, liquidación y consolidación del presupuesto de las Direcciones Regionales de Educación. Plazo inmediato.</w:t>
      </w:r>
    </w:p>
    <w:p w:rsidR="00F878D7" w:rsidRPr="00E2659D" w:rsidRDefault="00F878D7" w:rsidP="00F878D7">
      <w:pPr>
        <w:pStyle w:val="Encabezado"/>
        <w:jc w:val="both"/>
        <w:rPr>
          <w:rFonts w:ascii="Times New Roman" w:hAnsi="Times New Roman"/>
          <w:sz w:val="22"/>
          <w:szCs w:val="22"/>
        </w:rPr>
      </w:pPr>
    </w:p>
    <w:p w:rsidR="00CF5C81" w:rsidRPr="00E2659D" w:rsidRDefault="00F878D7" w:rsidP="00D10118">
      <w:pPr>
        <w:pStyle w:val="Encabezado"/>
        <w:jc w:val="both"/>
        <w:rPr>
          <w:rFonts w:ascii="Times New Roman" w:hAnsi="Times New Roman"/>
          <w:sz w:val="22"/>
          <w:szCs w:val="22"/>
        </w:rPr>
      </w:pPr>
      <w:r w:rsidRPr="00E2659D">
        <w:rPr>
          <w:rFonts w:ascii="Times New Roman" w:hAnsi="Times New Roman"/>
          <w:sz w:val="22"/>
          <w:szCs w:val="22"/>
        </w:rPr>
        <w:t xml:space="preserve">Instruir por escrito </w:t>
      </w:r>
      <w:r w:rsidR="003A7FC1">
        <w:rPr>
          <w:rFonts w:ascii="Times New Roman" w:hAnsi="Times New Roman"/>
          <w:sz w:val="22"/>
          <w:szCs w:val="22"/>
        </w:rPr>
        <w:t xml:space="preserve">al </w:t>
      </w:r>
      <w:r w:rsidR="00BE5E32">
        <w:rPr>
          <w:rFonts w:ascii="Times New Roman" w:hAnsi="Times New Roman"/>
          <w:sz w:val="22"/>
          <w:szCs w:val="22"/>
        </w:rPr>
        <w:t>Jefe</w:t>
      </w:r>
      <w:r w:rsidRPr="00E2659D">
        <w:rPr>
          <w:rFonts w:ascii="Times New Roman" w:hAnsi="Times New Roman"/>
          <w:sz w:val="22"/>
          <w:szCs w:val="22"/>
        </w:rPr>
        <w:t xml:space="preserve"> del Departamento de Asesoría Pedagógica y dar seguimiento, para que cumpla con el “Programa Regional de Asesoría Pedagógica”, en el mismo se debe establecer: procedimientos que </w:t>
      </w:r>
      <w:r w:rsidR="008D759A">
        <w:rPr>
          <w:rFonts w:ascii="Times New Roman" w:hAnsi="Times New Roman"/>
          <w:sz w:val="22"/>
          <w:szCs w:val="22"/>
        </w:rPr>
        <w:t>favorezcan</w:t>
      </w:r>
      <w:r w:rsidRPr="00E2659D">
        <w:rPr>
          <w:rFonts w:ascii="Times New Roman" w:hAnsi="Times New Roman"/>
          <w:sz w:val="22"/>
          <w:szCs w:val="22"/>
        </w:rPr>
        <w:t xml:space="preserve"> su accionar, campo de acción, funcionarios responsables de dar cumplimiento al programa e indicar los mecanismos de operatividad, coordinación, control, evaluación y seguimiento a nivel central y regional. Plazo Inmediato.</w:t>
      </w:r>
    </w:p>
    <w:p w:rsidR="000C14EC" w:rsidRDefault="000C14EC" w:rsidP="000C14EC">
      <w:pPr>
        <w:pStyle w:val="Ttulo3"/>
      </w:pPr>
      <w:bookmarkStart w:id="17" w:name="_Toc474927216"/>
    </w:p>
    <w:p w:rsidR="007501E0" w:rsidRPr="00D10118" w:rsidRDefault="007501E0" w:rsidP="00D10118">
      <w:pPr>
        <w:jc w:val="both"/>
        <w:rPr>
          <w:rFonts w:ascii="Times New Roman" w:hAnsi="Times New Roman"/>
          <w:sz w:val="22"/>
          <w:szCs w:val="22"/>
        </w:rPr>
      </w:pPr>
      <w:r w:rsidRPr="00D10118">
        <w:rPr>
          <w:rFonts w:ascii="Times New Roman" w:hAnsi="Times New Roman"/>
          <w:sz w:val="22"/>
          <w:szCs w:val="22"/>
        </w:rPr>
        <w:t>Instaurar políticas, procesos continuos y sistemáticos de procesamiento de la información para la rendición de cuentas de la región, que responda a proceso</w:t>
      </w:r>
      <w:r w:rsidR="001E0B56" w:rsidRPr="00D10118">
        <w:rPr>
          <w:rFonts w:ascii="Times New Roman" w:hAnsi="Times New Roman"/>
          <w:sz w:val="22"/>
          <w:szCs w:val="22"/>
        </w:rPr>
        <w:t xml:space="preserve">s de trabajo a nivel funcional, </w:t>
      </w:r>
      <w:r w:rsidRPr="00D10118">
        <w:rPr>
          <w:rFonts w:ascii="Times New Roman" w:hAnsi="Times New Roman"/>
          <w:sz w:val="22"/>
          <w:szCs w:val="22"/>
        </w:rPr>
        <w:t xml:space="preserve">investigativo y de recopilación de datos, con el fin de generar indicadores de calidad, eficiencia, eficacia y de evaluación de la gestión. Plazo 3 meses. </w:t>
      </w:r>
    </w:p>
    <w:p w:rsidR="007409AA" w:rsidRDefault="007409AA" w:rsidP="007501E0"/>
    <w:p w:rsidR="00F878D7" w:rsidRPr="0017620C" w:rsidRDefault="00F878D7" w:rsidP="00D53D79">
      <w:pPr>
        <w:rPr>
          <w:rFonts w:ascii="Times New Roman" w:hAnsi="Times New Roman"/>
          <w:b/>
          <w:color w:val="FF0000"/>
          <w:sz w:val="22"/>
          <w:szCs w:val="22"/>
        </w:rPr>
      </w:pPr>
      <w:r w:rsidRPr="00DF28A1">
        <w:rPr>
          <w:rFonts w:ascii="Times New Roman" w:hAnsi="Times New Roman"/>
          <w:b/>
          <w:sz w:val="22"/>
          <w:szCs w:val="22"/>
        </w:rPr>
        <w:t>2.</w:t>
      </w:r>
      <w:r w:rsidR="007F1941" w:rsidRPr="00DF28A1">
        <w:rPr>
          <w:rFonts w:ascii="Times New Roman" w:hAnsi="Times New Roman"/>
          <w:b/>
          <w:sz w:val="22"/>
          <w:szCs w:val="22"/>
        </w:rPr>
        <w:t>1</w:t>
      </w:r>
      <w:r w:rsidRPr="00DF28A1">
        <w:rPr>
          <w:rFonts w:ascii="Times New Roman" w:hAnsi="Times New Roman"/>
          <w:b/>
          <w:sz w:val="22"/>
          <w:szCs w:val="22"/>
        </w:rPr>
        <w:t>.4 Políticas Internas Administrativas</w:t>
      </w:r>
      <w:bookmarkEnd w:id="17"/>
    </w:p>
    <w:p w:rsidR="00A34E57" w:rsidRDefault="00A34E57" w:rsidP="00F878D7">
      <w:pPr>
        <w:pStyle w:val="NormalWeb"/>
        <w:spacing w:before="0" w:beforeAutospacing="0" w:after="0" w:afterAutospacing="0"/>
        <w:jc w:val="both"/>
        <w:rPr>
          <w:color w:val="000000"/>
          <w:sz w:val="22"/>
          <w:szCs w:val="22"/>
        </w:rPr>
      </w:pPr>
    </w:p>
    <w:p w:rsidR="00822E8F" w:rsidRDefault="00F878D7" w:rsidP="00822E8F">
      <w:pPr>
        <w:pStyle w:val="NormalWeb"/>
        <w:spacing w:before="0" w:beforeAutospacing="0" w:after="0" w:afterAutospacing="0"/>
        <w:jc w:val="both"/>
        <w:rPr>
          <w:sz w:val="22"/>
          <w:szCs w:val="22"/>
        </w:rPr>
      </w:pPr>
      <w:r w:rsidRPr="00E2659D">
        <w:rPr>
          <w:color w:val="000000"/>
          <w:sz w:val="22"/>
          <w:szCs w:val="22"/>
        </w:rPr>
        <w:t xml:space="preserve">En relación al diseño de métodos para evaluar el desempeño del personal y </w:t>
      </w:r>
      <w:r w:rsidRPr="00E2659D">
        <w:rPr>
          <w:sz w:val="22"/>
          <w:szCs w:val="22"/>
        </w:rPr>
        <w:t xml:space="preserve">consecuentemente determinar las áreas débiles, la Dirección Regional no cuenta con las políticas </w:t>
      </w:r>
      <w:r w:rsidR="00726D5F">
        <w:rPr>
          <w:sz w:val="22"/>
          <w:szCs w:val="22"/>
        </w:rPr>
        <w:t xml:space="preserve">de </w:t>
      </w:r>
      <w:r w:rsidR="00726D5F" w:rsidRPr="00E2659D">
        <w:rPr>
          <w:sz w:val="22"/>
          <w:szCs w:val="22"/>
        </w:rPr>
        <w:t>fortalec</w:t>
      </w:r>
      <w:r w:rsidR="00726D5F">
        <w:rPr>
          <w:sz w:val="22"/>
          <w:szCs w:val="22"/>
        </w:rPr>
        <w:t>imiento</w:t>
      </w:r>
      <w:r w:rsidRPr="00E2659D">
        <w:rPr>
          <w:sz w:val="22"/>
          <w:szCs w:val="22"/>
        </w:rPr>
        <w:t xml:space="preserve"> y </w:t>
      </w:r>
      <w:r w:rsidR="00726D5F">
        <w:rPr>
          <w:sz w:val="22"/>
          <w:szCs w:val="22"/>
        </w:rPr>
        <w:t>seguimiento a</w:t>
      </w:r>
      <w:r w:rsidRPr="00E2659D">
        <w:rPr>
          <w:sz w:val="22"/>
          <w:szCs w:val="22"/>
        </w:rPr>
        <w:t xml:space="preserve"> los procesos que le compete</w:t>
      </w:r>
      <w:r w:rsidR="00A0514B" w:rsidRPr="00E2659D">
        <w:rPr>
          <w:sz w:val="22"/>
          <w:szCs w:val="22"/>
        </w:rPr>
        <w:t>n</w:t>
      </w:r>
      <w:r w:rsidR="00822E8F">
        <w:rPr>
          <w:sz w:val="22"/>
          <w:szCs w:val="22"/>
        </w:rPr>
        <w:t>.</w:t>
      </w:r>
    </w:p>
    <w:p w:rsidR="00822E8F" w:rsidRDefault="00822E8F" w:rsidP="00822E8F">
      <w:pPr>
        <w:pStyle w:val="NormalWeb"/>
        <w:spacing w:before="0" w:beforeAutospacing="0" w:after="0" w:afterAutospacing="0"/>
        <w:jc w:val="both"/>
        <w:rPr>
          <w:sz w:val="22"/>
          <w:szCs w:val="22"/>
        </w:rPr>
      </w:pPr>
    </w:p>
    <w:p w:rsidR="00822E8F" w:rsidRDefault="00F878D7" w:rsidP="00822E8F">
      <w:pPr>
        <w:pStyle w:val="NormalWeb"/>
        <w:spacing w:before="0" w:beforeAutospacing="0" w:after="0" w:afterAutospacing="0"/>
        <w:jc w:val="both"/>
        <w:rPr>
          <w:sz w:val="22"/>
          <w:szCs w:val="22"/>
        </w:rPr>
      </w:pPr>
      <w:r w:rsidRPr="00E2659D">
        <w:rPr>
          <w:sz w:val="22"/>
          <w:szCs w:val="22"/>
        </w:rPr>
        <w:t xml:space="preserve">De igual modo, </w:t>
      </w:r>
      <w:r w:rsidR="00A0514B" w:rsidRPr="00E2659D">
        <w:rPr>
          <w:sz w:val="22"/>
          <w:szCs w:val="22"/>
        </w:rPr>
        <w:t>adolecen de</w:t>
      </w:r>
      <w:r w:rsidRPr="00E2659D">
        <w:rPr>
          <w:sz w:val="22"/>
          <w:szCs w:val="22"/>
        </w:rPr>
        <w:t xml:space="preserve"> medios </w:t>
      </w:r>
      <w:r w:rsidR="00A0514B" w:rsidRPr="00E2659D">
        <w:rPr>
          <w:sz w:val="22"/>
          <w:szCs w:val="22"/>
        </w:rPr>
        <w:t xml:space="preserve">para asegurar la </w:t>
      </w:r>
      <w:r w:rsidRPr="00E2659D">
        <w:rPr>
          <w:sz w:val="22"/>
          <w:szCs w:val="22"/>
        </w:rPr>
        <w:t xml:space="preserve">supervisión </w:t>
      </w:r>
      <w:r w:rsidR="00A0514B" w:rsidRPr="00E2659D">
        <w:rPr>
          <w:sz w:val="22"/>
          <w:szCs w:val="22"/>
        </w:rPr>
        <w:t>de</w:t>
      </w:r>
      <w:r w:rsidRPr="00E2659D">
        <w:rPr>
          <w:sz w:val="22"/>
          <w:szCs w:val="22"/>
        </w:rPr>
        <w:t xml:space="preserve"> labores internas desarrolladas por el personal</w:t>
      </w:r>
      <w:r w:rsidR="00A0514B" w:rsidRPr="00E2659D">
        <w:rPr>
          <w:sz w:val="22"/>
          <w:szCs w:val="22"/>
        </w:rPr>
        <w:t xml:space="preserve"> </w:t>
      </w:r>
      <w:r w:rsidRPr="00E2659D">
        <w:rPr>
          <w:sz w:val="22"/>
          <w:szCs w:val="22"/>
        </w:rPr>
        <w:t xml:space="preserve">conforme a la normativa establecida. </w:t>
      </w:r>
      <w:r w:rsidR="00A0514B" w:rsidRPr="00E2659D">
        <w:rPr>
          <w:sz w:val="22"/>
          <w:szCs w:val="22"/>
        </w:rPr>
        <w:t>Asimismo de</w:t>
      </w:r>
      <w:r w:rsidRPr="00E2659D">
        <w:rPr>
          <w:sz w:val="22"/>
          <w:szCs w:val="22"/>
        </w:rPr>
        <w:t xml:space="preserve"> políticas que faculten establecer autoevaluaciones periódicas a los funcionarios. </w:t>
      </w:r>
    </w:p>
    <w:p w:rsidR="00822E8F" w:rsidRDefault="00822E8F" w:rsidP="00822E8F">
      <w:pPr>
        <w:pStyle w:val="NormalWeb"/>
        <w:spacing w:before="0" w:beforeAutospacing="0" w:after="0" w:afterAutospacing="0"/>
        <w:jc w:val="both"/>
        <w:rPr>
          <w:sz w:val="22"/>
          <w:szCs w:val="22"/>
        </w:rPr>
      </w:pPr>
    </w:p>
    <w:p w:rsidR="00F878D7" w:rsidRPr="00E2659D" w:rsidRDefault="00F878D7" w:rsidP="00822E8F">
      <w:pPr>
        <w:pStyle w:val="NormalWeb"/>
        <w:spacing w:before="0" w:beforeAutospacing="0" w:after="0" w:afterAutospacing="0"/>
        <w:jc w:val="both"/>
        <w:rPr>
          <w:sz w:val="22"/>
          <w:szCs w:val="22"/>
        </w:rPr>
      </w:pPr>
      <w:r w:rsidRPr="00E2659D">
        <w:rPr>
          <w:sz w:val="22"/>
          <w:szCs w:val="22"/>
        </w:rPr>
        <w:t>En cuanto al presupuesto</w:t>
      </w:r>
      <w:r w:rsidR="00581B03">
        <w:rPr>
          <w:sz w:val="22"/>
          <w:szCs w:val="22"/>
        </w:rPr>
        <w:t xml:space="preserve"> se</w:t>
      </w:r>
      <w:r w:rsidRPr="00E2659D">
        <w:rPr>
          <w:sz w:val="22"/>
          <w:szCs w:val="22"/>
        </w:rPr>
        <w:t xml:space="preserve"> </w:t>
      </w:r>
      <w:r w:rsidR="00EF46AF">
        <w:rPr>
          <w:sz w:val="22"/>
          <w:szCs w:val="22"/>
        </w:rPr>
        <w:t>requiere</w:t>
      </w:r>
      <w:r w:rsidR="00AD3F24" w:rsidRPr="00E2659D">
        <w:rPr>
          <w:sz w:val="22"/>
          <w:szCs w:val="22"/>
        </w:rPr>
        <w:t xml:space="preserve"> implementar</w:t>
      </w:r>
      <w:r w:rsidRPr="00E2659D">
        <w:rPr>
          <w:sz w:val="22"/>
          <w:szCs w:val="22"/>
        </w:rPr>
        <w:t xml:space="preserve"> lineamientos internos que ayuden a programar, ejecutar y dar seguimiento. </w:t>
      </w:r>
      <w:r w:rsidR="00DC78AB">
        <w:rPr>
          <w:sz w:val="22"/>
          <w:szCs w:val="22"/>
        </w:rPr>
        <w:t>Asimismo,</w:t>
      </w:r>
      <w:r w:rsidR="001E1F4F">
        <w:rPr>
          <w:sz w:val="22"/>
          <w:szCs w:val="22"/>
        </w:rPr>
        <w:t xml:space="preserve"> </w:t>
      </w:r>
      <w:r w:rsidR="00DC78AB">
        <w:rPr>
          <w:sz w:val="22"/>
          <w:szCs w:val="22"/>
        </w:rPr>
        <w:t>establecer</w:t>
      </w:r>
      <w:r w:rsidR="00AD3F24" w:rsidRPr="00E2659D">
        <w:rPr>
          <w:sz w:val="22"/>
          <w:szCs w:val="22"/>
        </w:rPr>
        <w:t xml:space="preserve"> los</w:t>
      </w:r>
      <w:r w:rsidRPr="00E2659D">
        <w:rPr>
          <w:sz w:val="22"/>
          <w:szCs w:val="22"/>
        </w:rPr>
        <w:t xml:space="preserve"> indicadores </w:t>
      </w:r>
      <w:r w:rsidR="00726D5F">
        <w:rPr>
          <w:sz w:val="22"/>
          <w:szCs w:val="22"/>
        </w:rPr>
        <w:t>para</w:t>
      </w:r>
      <w:r w:rsidRPr="00E2659D">
        <w:rPr>
          <w:sz w:val="22"/>
          <w:szCs w:val="22"/>
        </w:rPr>
        <w:t xml:space="preserve"> medir el nivel de eficiencia y eficacia de dotación de infraestructura de la región.</w:t>
      </w:r>
    </w:p>
    <w:p w:rsidR="00581B03" w:rsidRDefault="00581B03" w:rsidP="00F878D7">
      <w:pPr>
        <w:pStyle w:val="Encabezado"/>
        <w:jc w:val="both"/>
        <w:rPr>
          <w:rFonts w:ascii="Times New Roman" w:hAnsi="Times New Roman"/>
          <w:sz w:val="22"/>
          <w:szCs w:val="22"/>
        </w:rPr>
      </w:pPr>
    </w:p>
    <w:p w:rsidR="003A7FC1" w:rsidRPr="00E2659D" w:rsidRDefault="00F878D7" w:rsidP="00F878D7">
      <w:pPr>
        <w:pStyle w:val="Encabezado"/>
        <w:jc w:val="both"/>
        <w:rPr>
          <w:rFonts w:ascii="Times New Roman" w:hAnsi="Times New Roman"/>
          <w:sz w:val="22"/>
          <w:szCs w:val="22"/>
        </w:rPr>
      </w:pPr>
      <w:r w:rsidRPr="00E2659D">
        <w:rPr>
          <w:rFonts w:ascii="Times New Roman" w:hAnsi="Times New Roman"/>
          <w:sz w:val="22"/>
          <w:szCs w:val="22"/>
        </w:rPr>
        <w:t>Por lo tanto, la Ley General de Control Interno, el artículo 7 establece la obligatoriedad de un sistema de control interno, completo, razonable, integrado y congruente.</w:t>
      </w:r>
    </w:p>
    <w:p w:rsidR="00FC3F38" w:rsidRDefault="00FC3F38" w:rsidP="00F878D7">
      <w:pPr>
        <w:pStyle w:val="Encabezado"/>
        <w:jc w:val="both"/>
        <w:rPr>
          <w:rFonts w:ascii="Times New Roman" w:hAnsi="Times New Roman"/>
          <w:sz w:val="22"/>
          <w:szCs w:val="22"/>
        </w:rPr>
      </w:pPr>
    </w:p>
    <w:p w:rsidR="00F878D7" w:rsidRPr="00E2659D" w:rsidRDefault="00A34E57" w:rsidP="00F878D7">
      <w:pPr>
        <w:pStyle w:val="Encabezado"/>
        <w:jc w:val="both"/>
        <w:rPr>
          <w:rFonts w:ascii="Times New Roman" w:hAnsi="Times New Roman"/>
          <w:sz w:val="22"/>
          <w:szCs w:val="22"/>
        </w:rPr>
      </w:pPr>
      <w:r>
        <w:rPr>
          <w:rFonts w:ascii="Times New Roman" w:hAnsi="Times New Roman"/>
          <w:sz w:val="22"/>
          <w:szCs w:val="22"/>
        </w:rPr>
        <w:t xml:space="preserve">De acuerdo a lo descrito, es evidente </w:t>
      </w:r>
      <w:r w:rsidR="00F878D7" w:rsidRPr="00E2659D">
        <w:rPr>
          <w:rFonts w:ascii="Times New Roman" w:hAnsi="Times New Roman"/>
          <w:sz w:val="22"/>
          <w:szCs w:val="22"/>
        </w:rPr>
        <w:t xml:space="preserve">la </w:t>
      </w:r>
      <w:r w:rsidR="00F878D7" w:rsidRPr="00A34E57">
        <w:rPr>
          <w:rFonts w:ascii="Times New Roman" w:hAnsi="Times New Roman"/>
          <w:sz w:val="22"/>
          <w:szCs w:val="22"/>
        </w:rPr>
        <w:t>falta</w:t>
      </w:r>
      <w:r w:rsidR="00F878D7" w:rsidRPr="00E2659D">
        <w:rPr>
          <w:rFonts w:ascii="Times New Roman" w:hAnsi="Times New Roman"/>
          <w:sz w:val="22"/>
          <w:szCs w:val="22"/>
        </w:rPr>
        <w:t xml:space="preserve"> de procedimientos internos que promuevan la adopción de políticas internas administrativas, como herramienta de seguridad razonable para el cumplimiento de los objetivos institucionales de la región. </w:t>
      </w:r>
    </w:p>
    <w:p w:rsidR="00F878D7" w:rsidRPr="00E2659D" w:rsidRDefault="00F878D7" w:rsidP="00F878D7">
      <w:pPr>
        <w:pStyle w:val="Encabezado"/>
        <w:jc w:val="both"/>
        <w:rPr>
          <w:rFonts w:ascii="Times New Roman" w:hAnsi="Times New Roman"/>
          <w:sz w:val="22"/>
          <w:szCs w:val="22"/>
        </w:rPr>
      </w:pPr>
    </w:p>
    <w:p w:rsidR="00F878D7" w:rsidRPr="00E2659D" w:rsidRDefault="00F878D7" w:rsidP="00F878D7">
      <w:pPr>
        <w:pStyle w:val="Encabezado"/>
        <w:jc w:val="both"/>
        <w:rPr>
          <w:rFonts w:ascii="Times New Roman" w:hAnsi="Times New Roman"/>
          <w:sz w:val="22"/>
          <w:szCs w:val="22"/>
        </w:rPr>
      </w:pPr>
      <w:r w:rsidRPr="00E2659D">
        <w:rPr>
          <w:rFonts w:ascii="Times New Roman" w:hAnsi="Times New Roman"/>
          <w:sz w:val="22"/>
          <w:szCs w:val="22"/>
        </w:rPr>
        <w:lastRenderedPageBreak/>
        <w:t>Entonces conlleva a que las medidas implementadas sean deficitarias, no cumplan con los objetivos del sistema de control interno, las acciones no s</w:t>
      </w:r>
      <w:r w:rsidR="003A7FC1">
        <w:rPr>
          <w:rFonts w:ascii="Times New Roman" w:hAnsi="Times New Roman"/>
          <w:sz w:val="22"/>
          <w:szCs w:val="22"/>
        </w:rPr>
        <w:t>ean pertinentes, ni atienda</w:t>
      </w:r>
      <w:r w:rsidRPr="00E2659D">
        <w:rPr>
          <w:rFonts w:ascii="Times New Roman" w:hAnsi="Times New Roman"/>
          <w:sz w:val="22"/>
          <w:szCs w:val="22"/>
        </w:rPr>
        <w:t>n los requerimientos del diseño, implementación, operación y fortalecimiento de los distintos componentes funcionales del sistema de control interno.</w:t>
      </w:r>
    </w:p>
    <w:p w:rsidR="00F878D7" w:rsidRPr="00E2659D" w:rsidRDefault="00F878D7" w:rsidP="00F878D7">
      <w:pPr>
        <w:pStyle w:val="Encabezado"/>
        <w:jc w:val="both"/>
        <w:rPr>
          <w:rFonts w:ascii="Times New Roman" w:hAnsi="Times New Roman"/>
          <w:sz w:val="22"/>
          <w:szCs w:val="22"/>
        </w:rPr>
      </w:pPr>
    </w:p>
    <w:p w:rsidR="00F878D7" w:rsidRPr="00E2659D" w:rsidRDefault="00F878D7" w:rsidP="00F878D7">
      <w:pPr>
        <w:pStyle w:val="Encabezado"/>
        <w:jc w:val="both"/>
        <w:rPr>
          <w:rFonts w:ascii="Times New Roman" w:hAnsi="Times New Roman"/>
          <w:b/>
          <w:sz w:val="22"/>
          <w:szCs w:val="22"/>
        </w:rPr>
      </w:pPr>
      <w:r w:rsidRPr="00E2659D">
        <w:rPr>
          <w:rFonts w:ascii="Times New Roman" w:hAnsi="Times New Roman"/>
          <w:b/>
          <w:sz w:val="22"/>
          <w:szCs w:val="22"/>
        </w:rPr>
        <w:t>Recomendación: A la Directora Regional</w:t>
      </w:r>
    </w:p>
    <w:p w:rsidR="00F878D7" w:rsidRPr="00E2659D" w:rsidRDefault="00F878D7" w:rsidP="00F878D7">
      <w:pPr>
        <w:pStyle w:val="Encabezado"/>
        <w:jc w:val="both"/>
        <w:rPr>
          <w:rFonts w:ascii="Times New Roman" w:hAnsi="Times New Roman"/>
          <w:sz w:val="22"/>
          <w:szCs w:val="22"/>
        </w:rPr>
      </w:pPr>
    </w:p>
    <w:p w:rsidR="00726D5F" w:rsidRPr="00D10118" w:rsidRDefault="00726D5F" w:rsidP="00D10118">
      <w:pPr>
        <w:jc w:val="both"/>
        <w:rPr>
          <w:rFonts w:ascii="Times New Roman" w:eastAsia="Calibri" w:hAnsi="Times New Roman"/>
          <w:sz w:val="22"/>
          <w:szCs w:val="22"/>
          <w:lang w:eastAsia="en-US"/>
        </w:rPr>
      </w:pPr>
      <w:bookmarkStart w:id="18" w:name="_Toc474927217"/>
      <w:r w:rsidRPr="00D10118">
        <w:rPr>
          <w:rFonts w:ascii="Times New Roman" w:eastAsia="Calibri" w:hAnsi="Times New Roman"/>
          <w:sz w:val="22"/>
          <w:szCs w:val="22"/>
          <w:lang w:eastAsia="en-US"/>
        </w:rPr>
        <w:t>Implementar procedimientos internos a nivel de gestión, que faciliten la programación, ejecución y seguimiento de las labores para asegurar que se desarrollen conforme a los lineamientos establecidos. Plazo 3 meses.</w:t>
      </w:r>
    </w:p>
    <w:p w:rsidR="000C14EC" w:rsidRPr="00E2659D" w:rsidRDefault="000C14EC" w:rsidP="00726D5F">
      <w:pPr>
        <w:pStyle w:val="Encabezado"/>
        <w:jc w:val="both"/>
      </w:pPr>
    </w:p>
    <w:p w:rsidR="00F878D7" w:rsidRPr="00D53D79" w:rsidRDefault="007F1941" w:rsidP="00D53D79">
      <w:pPr>
        <w:rPr>
          <w:rFonts w:ascii="Times New Roman" w:hAnsi="Times New Roman"/>
          <w:b/>
          <w:sz w:val="22"/>
          <w:szCs w:val="22"/>
        </w:rPr>
      </w:pPr>
      <w:r w:rsidRPr="002E0663">
        <w:rPr>
          <w:rFonts w:ascii="Times New Roman" w:hAnsi="Times New Roman"/>
          <w:b/>
          <w:sz w:val="22"/>
          <w:szCs w:val="22"/>
        </w:rPr>
        <w:t>2.1</w:t>
      </w:r>
      <w:r w:rsidR="00F878D7" w:rsidRPr="002E0663">
        <w:rPr>
          <w:rFonts w:ascii="Times New Roman" w:hAnsi="Times New Roman"/>
          <w:b/>
          <w:sz w:val="22"/>
          <w:szCs w:val="22"/>
        </w:rPr>
        <w:t>.5 Componente de seguimiento</w:t>
      </w:r>
      <w:bookmarkEnd w:id="18"/>
    </w:p>
    <w:p w:rsidR="00F878D7" w:rsidRPr="00E2659D" w:rsidRDefault="00F878D7" w:rsidP="00F878D7">
      <w:pPr>
        <w:pStyle w:val="Encabezado"/>
        <w:jc w:val="both"/>
        <w:rPr>
          <w:rFonts w:ascii="Times New Roman" w:hAnsi="Times New Roman"/>
          <w:sz w:val="22"/>
          <w:szCs w:val="22"/>
        </w:rPr>
      </w:pPr>
      <w:r w:rsidRPr="00E2659D">
        <w:rPr>
          <w:rFonts w:ascii="Times New Roman" w:hAnsi="Times New Roman"/>
          <w:sz w:val="22"/>
          <w:szCs w:val="22"/>
        </w:rPr>
        <w:t xml:space="preserve">La Dirección Regional no ha diseñado procedimientos para realizar una evaluación integral de la gestión como un todo, así como tampoco </w:t>
      </w:r>
      <w:r w:rsidR="00CF5C81" w:rsidRPr="00E2659D">
        <w:rPr>
          <w:rFonts w:ascii="Times New Roman" w:hAnsi="Times New Roman"/>
          <w:sz w:val="22"/>
          <w:szCs w:val="22"/>
        </w:rPr>
        <w:t>la creación de</w:t>
      </w:r>
      <w:r w:rsidRPr="00E2659D">
        <w:rPr>
          <w:rFonts w:ascii="Times New Roman" w:hAnsi="Times New Roman"/>
          <w:sz w:val="22"/>
          <w:szCs w:val="22"/>
        </w:rPr>
        <w:t xml:space="preserve"> procesos internos que determin</w:t>
      </w:r>
      <w:r w:rsidR="007C3A8D">
        <w:rPr>
          <w:rFonts w:ascii="Times New Roman" w:hAnsi="Times New Roman"/>
          <w:sz w:val="22"/>
          <w:szCs w:val="22"/>
        </w:rPr>
        <w:t>en</w:t>
      </w:r>
      <w:r w:rsidRPr="00E2659D">
        <w:rPr>
          <w:rFonts w:ascii="Times New Roman" w:hAnsi="Times New Roman"/>
          <w:sz w:val="22"/>
          <w:szCs w:val="22"/>
        </w:rPr>
        <w:t xml:space="preserve"> el grado de avance de los objetivos planteados, las acciones correctivas para prevenir desviaciones y deficiencias, e interponer medidas de seguimiento que aseguren el cumplimiento de las acciones. </w:t>
      </w:r>
    </w:p>
    <w:p w:rsidR="00F878D7" w:rsidRPr="00E2659D" w:rsidRDefault="00F878D7" w:rsidP="00F878D7">
      <w:pPr>
        <w:pStyle w:val="Encabezado"/>
        <w:jc w:val="both"/>
        <w:rPr>
          <w:rFonts w:ascii="Times New Roman" w:hAnsi="Times New Roman"/>
          <w:sz w:val="22"/>
          <w:szCs w:val="22"/>
        </w:rPr>
      </w:pPr>
    </w:p>
    <w:p w:rsidR="00F878D7" w:rsidRPr="00E2659D" w:rsidRDefault="007C3A8D" w:rsidP="00F878D7">
      <w:pPr>
        <w:pStyle w:val="Encabezado"/>
        <w:jc w:val="both"/>
        <w:rPr>
          <w:rFonts w:ascii="Times New Roman" w:hAnsi="Times New Roman"/>
          <w:sz w:val="22"/>
          <w:szCs w:val="22"/>
        </w:rPr>
      </w:pPr>
      <w:r>
        <w:rPr>
          <w:rFonts w:ascii="Times New Roman" w:hAnsi="Times New Roman"/>
          <w:sz w:val="22"/>
          <w:szCs w:val="22"/>
        </w:rPr>
        <w:t xml:space="preserve">Lo señalado, tiene su origen en </w:t>
      </w:r>
      <w:r w:rsidRPr="007C3A8D">
        <w:rPr>
          <w:rFonts w:ascii="Times New Roman" w:hAnsi="Times New Roman"/>
          <w:sz w:val="22"/>
          <w:szCs w:val="22"/>
        </w:rPr>
        <w:t>la</w:t>
      </w:r>
      <w:r w:rsidR="00F878D7" w:rsidRPr="007C3A8D">
        <w:rPr>
          <w:rFonts w:ascii="Times New Roman" w:hAnsi="Times New Roman"/>
          <w:sz w:val="22"/>
          <w:szCs w:val="22"/>
        </w:rPr>
        <w:t xml:space="preserve"> </w:t>
      </w:r>
      <w:r w:rsidR="00EF46AF">
        <w:rPr>
          <w:rFonts w:ascii="Times New Roman" w:hAnsi="Times New Roman"/>
          <w:sz w:val="22"/>
          <w:szCs w:val="22"/>
        </w:rPr>
        <w:t xml:space="preserve">escaza </w:t>
      </w:r>
      <w:r w:rsidR="009964C8" w:rsidRPr="00E2659D">
        <w:rPr>
          <w:rFonts w:ascii="Times New Roman" w:hAnsi="Times New Roman"/>
          <w:sz w:val="22"/>
          <w:szCs w:val="22"/>
        </w:rPr>
        <w:t>implementa</w:t>
      </w:r>
      <w:r>
        <w:rPr>
          <w:rFonts w:ascii="Times New Roman" w:hAnsi="Times New Roman"/>
          <w:sz w:val="22"/>
          <w:szCs w:val="22"/>
        </w:rPr>
        <w:t>ción de</w:t>
      </w:r>
      <w:r w:rsidR="009964C8" w:rsidRPr="00E2659D">
        <w:rPr>
          <w:rFonts w:ascii="Times New Roman" w:hAnsi="Times New Roman"/>
          <w:sz w:val="22"/>
          <w:szCs w:val="22"/>
        </w:rPr>
        <w:t xml:space="preserve"> </w:t>
      </w:r>
      <w:r w:rsidR="00F878D7" w:rsidRPr="00E2659D">
        <w:rPr>
          <w:rFonts w:ascii="Times New Roman" w:hAnsi="Times New Roman"/>
          <w:sz w:val="22"/>
          <w:szCs w:val="22"/>
        </w:rPr>
        <w:t>li</w:t>
      </w:r>
      <w:r w:rsidR="003A7FC1">
        <w:rPr>
          <w:rFonts w:ascii="Times New Roman" w:hAnsi="Times New Roman"/>
          <w:sz w:val="22"/>
          <w:szCs w:val="22"/>
        </w:rPr>
        <w:t>neamientos internos que propicia</w:t>
      </w:r>
      <w:r w:rsidR="00F878D7" w:rsidRPr="00E2659D">
        <w:rPr>
          <w:rFonts w:ascii="Times New Roman" w:hAnsi="Times New Roman"/>
          <w:sz w:val="22"/>
          <w:szCs w:val="22"/>
        </w:rPr>
        <w:t xml:space="preserve">n la preparación y presentación de informes de rendición de cuentas, </w:t>
      </w:r>
      <w:r w:rsidR="009964C8" w:rsidRPr="00E2659D">
        <w:rPr>
          <w:rFonts w:ascii="Times New Roman" w:hAnsi="Times New Roman"/>
          <w:sz w:val="22"/>
          <w:szCs w:val="22"/>
        </w:rPr>
        <w:t>igualmente</w:t>
      </w:r>
      <w:r w:rsidR="00F878D7" w:rsidRPr="00E2659D">
        <w:rPr>
          <w:rFonts w:ascii="Times New Roman" w:hAnsi="Times New Roman"/>
          <w:sz w:val="22"/>
          <w:szCs w:val="22"/>
        </w:rPr>
        <w:t xml:space="preserve"> mecanismos que valor</w:t>
      </w:r>
      <w:r>
        <w:rPr>
          <w:rFonts w:ascii="Times New Roman" w:hAnsi="Times New Roman"/>
          <w:sz w:val="22"/>
          <w:szCs w:val="22"/>
        </w:rPr>
        <w:t>en</w:t>
      </w:r>
      <w:r w:rsidR="00F878D7" w:rsidRPr="00E2659D">
        <w:rPr>
          <w:rFonts w:ascii="Times New Roman" w:hAnsi="Times New Roman"/>
          <w:sz w:val="22"/>
          <w:szCs w:val="22"/>
        </w:rPr>
        <w:t xml:space="preserve"> y estable</w:t>
      </w:r>
      <w:r>
        <w:rPr>
          <w:rFonts w:ascii="Times New Roman" w:hAnsi="Times New Roman"/>
          <w:sz w:val="22"/>
          <w:szCs w:val="22"/>
        </w:rPr>
        <w:t>zcan</w:t>
      </w:r>
      <w:r w:rsidR="00F878D7" w:rsidRPr="00E2659D">
        <w:rPr>
          <w:rFonts w:ascii="Times New Roman" w:hAnsi="Times New Roman"/>
          <w:sz w:val="22"/>
          <w:szCs w:val="22"/>
        </w:rPr>
        <w:t xml:space="preserve"> las medidas correctivas para </w:t>
      </w:r>
      <w:r>
        <w:rPr>
          <w:rFonts w:ascii="Times New Roman" w:hAnsi="Times New Roman"/>
          <w:sz w:val="22"/>
          <w:szCs w:val="22"/>
        </w:rPr>
        <w:t xml:space="preserve">el </w:t>
      </w:r>
      <w:r w:rsidR="00F878D7" w:rsidRPr="00E2659D">
        <w:rPr>
          <w:rFonts w:ascii="Times New Roman" w:hAnsi="Times New Roman"/>
          <w:sz w:val="22"/>
          <w:szCs w:val="22"/>
        </w:rPr>
        <w:t>mejora</w:t>
      </w:r>
      <w:r>
        <w:rPr>
          <w:rFonts w:ascii="Times New Roman" w:hAnsi="Times New Roman"/>
          <w:sz w:val="22"/>
          <w:szCs w:val="22"/>
        </w:rPr>
        <w:t xml:space="preserve">miento del </w:t>
      </w:r>
      <w:r w:rsidR="00F878D7" w:rsidRPr="00E2659D">
        <w:rPr>
          <w:rFonts w:ascii="Times New Roman" w:hAnsi="Times New Roman"/>
          <w:sz w:val="22"/>
          <w:szCs w:val="22"/>
        </w:rPr>
        <w:t>accionar</w:t>
      </w:r>
      <w:r>
        <w:rPr>
          <w:rFonts w:ascii="Times New Roman" w:hAnsi="Times New Roman"/>
          <w:sz w:val="22"/>
          <w:szCs w:val="22"/>
        </w:rPr>
        <w:t xml:space="preserve"> de la Dirección Regional</w:t>
      </w:r>
      <w:r w:rsidR="00F878D7" w:rsidRPr="00E2659D">
        <w:rPr>
          <w:rFonts w:ascii="Times New Roman" w:hAnsi="Times New Roman"/>
          <w:sz w:val="22"/>
          <w:szCs w:val="22"/>
        </w:rPr>
        <w:t xml:space="preserve">. No </w:t>
      </w:r>
      <w:r w:rsidR="009964C8" w:rsidRPr="00E2659D">
        <w:rPr>
          <w:rFonts w:ascii="Times New Roman" w:hAnsi="Times New Roman"/>
          <w:sz w:val="22"/>
          <w:szCs w:val="22"/>
        </w:rPr>
        <w:t xml:space="preserve">precisa de </w:t>
      </w:r>
      <w:r w:rsidR="00F878D7" w:rsidRPr="00E2659D">
        <w:rPr>
          <w:rFonts w:ascii="Times New Roman" w:hAnsi="Times New Roman"/>
          <w:sz w:val="22"/>
          <w:szCs w:val="22"/>
        </w:rPr>
        <w:t>mecanismos para documentar, acatar y dar seguimiento a las recomendaciones emitidas por instancias internas y externas de fiscalización del MEP.</w:t>
      </w:r>
    </w:p>
    <w:p w:rsidR="00F878D7" w:rsidRPr="00E2659D" w:rsidRDefault="00F878D7" w:rsidP="00F878D7">
      <w:pPr>
        <w:pStyle w:val="Encabezado"/>
        <w:jc w:val="both"/>
        <w:rPr>
          <w:rFonts w:ascii="Times New Roman" w:hAnsi="Times New Roman"/>
          <w:sz w:val="22"/>
          <w:szCs w:val="22"/>
        </w:rPr>
      </w:pPr>
    </w:p>
    <w:p w:rsidR="00F878D7" w:rsidRPr="00E2659D" w:rsidRDefault="00F878D7" w:rsidP="00F878D7">
      <w:pPr>
        <w:pStyle w:val="Encabezado"/>
        <w:jc w:val="both"/>
        <w:rPr>
          <w:rFonts w:ascii="Times New Roman" w:hAnsi="Times New Roman"/>
          <w:sz w:val="22"/>
          <w:szCs w:val="22"/>
        </w:rPr>
      </w:pPr>
      <w:r w:rsidRPr="00E2659D">
        <w:rPr>
          <w:rFonts w:ascii="Times New Roman" w:hAnsi="Times New Roman"/>
          <w:sz w:val="22"/>
          <w:szCs w:val="22"/>
        </w:rPr>
        <w:t>En este sentido, la Ley General de Control Interno, el artículo 17</w:t>
      </w:r>
      <w:r w:rsidR="007C3A8D">
        <w:rPr>
          <w:rFonts w:ascii="Times New Roman" w:hAnsi="Times New Roman"/>
          <w:sz w:val="22"/>
          <w:szCs w:val="22"/>
        </w:rPr>
        <w:t>,</w:t>
      </w:r>
      <w:r w:rsidRPr="00E2659D">
        <w:rPr>
          <w:rFonts w:ascii="Times New Roman" w:hAnsi="Times New Roman"/>
          <w:sz w:val="22"/>
          <w:szCs w:val="22"/>
        </w:rPr>
        <w:t xml:space="preserve"> establece </w:t>
      </w:r>
      <w:r w:rsidR="007C3A8D">
        <w:rPr>
          <w:rFonts w:ascii="Times New Roman" w:hAnsi="Times New Roman"/>
          <w:sz w:val="22"/>
          <w:szCs w:val="22"/>
        </w:rPr>
        <w:t>la responsabilidad del titular en cuanto a</w:t>
      </w:r>
      <w:r w:rsidRPr="00E2659D">
        <w:rPr>
          <w:rFonts w:ascii="Times New Roman" w:hAnsi="Times New Roman"/>
          <w:sz w:val="22"/>
          <w:szCs w:val="22"/>
        </w:rPr>
        <w:t>l seguimiento de</w:t>
      </w:r>
      <w:r w:rsidR="007C3A8D">
        <w:rPr>
          <w:rFonts w:ascii="Times New Roman" w:hAnsi="Times New Roman"/>
          <w:sz w:val="22"/>
          <w:szCs w:val="22"/>
        </w:rPr>
        <w:t>l</w:t>
      </w:r>
      <w:r w:rsidRPr="00E2659D">
        <w:rPr>
          <w:rFonts w:ascii="Times New Roman" w:hAnsi="Times New Roman"/>
          <w:sz w:val="22"/>
          <w:szCs w:val="22"/>
        </w:rPr>
        <w:t xml:space="preserve"> control interno </w:t>
      </w:r>
      <w:r w:rsidR="007C3A8D">
        <w:rPr>
          <w:rFonts w:ascii="Times New Roman" w:hAnsi="Times New Roman"/>
          <w:sz w:val="22"/>
          <w:szCs w:val="22"/>
        </w:rPr>
        <w:t xml:space="preserve">en </w:t>
      </w:r>
      <w:r w:rsidRPr="00E2659D">
        <w:rPr>
          <w:rFonts w:ascii="Times New Roman" w:hAnsi="Times New Roman"/>
          <w:sz w:val="22"/>
          <w:szCs w:val="22"/>
        </w:rPr>
        <w:t xml:space="preserve">las actividades que se realizan para valorar la </w:t>
      </w:r>
      <w:r w:rsidR="007C3A8D">
        <w:rPr>
          <w:rFonts w:ascii="Times New Roman" w:hAnsi="Times New Roman"/>
          <w:sz w:val="22"/>
          <w:szCs w:val="22"/>
        </w:rPr>
        <w:t>calidad del funcionamiento del control</w:t>
      </w:r>
      <w:r w:rsidRPr="00E2659D">
        <w:rPr>
          <w:rFonts w:ascii="Times New Roman" w:hAnsi="Times New Roman"/>
          <w:sz w:val="22"/>
          <w:szCs w:val="22"/>
        </w:rPr>
        <w:t>.</w:t>
      </w:r>
    </w:p>
    <w:p w:rsidR="00FC3F38" w:rsidRDefault="00FC3F38" w:rsidP="00F878D7">
      <w:pPr>
        <w:pStyle w:val="Encabezado"/>
        <w:jc w:val="both"/>
        <w:rPr>
          <w:rFonts w:ascii="Times New Roman" w:hAnsi="Times New Roman"/>
          <w:sz w:val="22"/>
          <w:szCs w:val="22"/>
        </w:rPr>
      </w:pPr>
    </w:p>
    <w:p w:rsidR="00D43F28" w:rsidRPr="00E2659D" w:rsidRDefault="00F878D7" w:rsidP="00F878D7">
      <w:pPr>
        <w:pStyle w:val="Encabezado"/>
        <w:jc w:val="both"/>
        <w:rPr>
          <w:rFonts w:ascii="Times New Roman" w:hAnsi="Times New Roman"/>
          <w:sz w:val="22"/>
          <w:szCs w:val="22"/>
        </w:rPr>
      </w:pPr>
      <w:r w:rsidRPr="00E2659D">
        <w:rPr>
          <w:rFonts w:ascii="Times New Roman" w:hAnsi="Times New Roman"/>
          <w:sz w:val="22"/>
          <w:szCs w:val="22"/>
        </w:rPr>
        <w:t>De acu</w:t>
      </w:r>
      <w:r w:rsidR="00091188">
        <w:rPr>
          <w:rFonts w:ascii="Times New Roman" w:hAnsi="Times New Roman"/>
          <w:sz w:val="22"/>
          <w:szCs w:val="22"/>
        </w:rPr>
        <w:t>erdo con lo antes descrito, la r</w:t>
      </w:r>
      <w:r w:rsidRPr="00E2659D">
        <w:rPr>
          <w:rFonts w:ascii="Times New Roman" w:hAnsi="Times New Roman"/>
          <w:sz w:val="22"/>
          <w:szCs w:val="22"/>
        </w:rPr>
        <w:t>egión carece de procedimientos internos que promuevan la adopción de un adecuado seguimiento, como herramienta de seguridad razonable para el cumplimiento de los objetivos institucionales. Pues las medidas implementadas son deficitarias, no cumple con los objetivos del sistema de control interno, las acciones no son pertinentes, ni atienden los requerimientos del diseño, implementación, operación y fortalecimiento de los distintos componentes funcionales del sistema de control interno.</w:t>
      </w:r>
    </w:p>
    <w:p w:rsidR="00A34E57" w:rsidRDefault="00A34E57" w:rsidP="00F878D7">
      <w:pPr>
        <w:pStyle w:val="Encabezado"/>
        <w:jc w:val="both"/>
        <w:rPr>
          <w:rFonts w:ascii="Times New Roman" w:hAnsi="Times New Roman"/>
          <w:b/>
          <w:sz w:val="22"/>
          <w:szCs w:val="22"/>
        </w:rPr>
      </w:pPr>
    </w:p>
    <w:p w:rsidR="00FC3F38" w:rsidRDefault="00FC3F38" w:rsidP="00F878D7">
      <w:pPr>
        <w:pStyle w:val="Encabezado"/>
        <w:jc w:val="both"/>
        <w:rPr>
          <w:rFonts w:ascii="Times New Roman" w:hAnsi="Times New Roman"/>
          <w:b/>
          <w:sz w:val="22"/>
          <w:szCs w:val="22"/>
        </w:rPr>
      </w:pPr>
    </w:p>
    <w:p w:rsidR="00FC3F38" w:rsidRDefault="00FC3F38" w:rsidP="00F878D7">
      <w:pPr>
        <w:pStyle w:val="Encabezado"/>
        <w:jc w:val="both"/>
        <w:rPr>
          <w:rFonts w:ascii="Times New Roman" w:hAnsi="Times New Roman"/>
          <w:b/>
          <w:sz w:val="22"/>
          <w:szCs w:val="22"/>
        </w:rPr>
      </w:pPr>
    </w:p>
    <w:p w:rsidR="00FC3F38" w:rsidRDefault="00FC3F38" w:rsidP="00F878D7">
      <w:pPr>
        <w:pStyle w:val="Encabezado"/>
        <w:jc w:val="both"/>
        <w:rPr>
          <w:rFonts w:ascii="Times New Roman" w:hAnsi="Times New Roman"/>
          <w:b/>
          <w:sz w:val="22"/>
          <w:szCs w:val="22"/>
        </w:rPr>
      </w:pPr>
    </w:p>
    <w:p w:rsidR="00822E8F" w:rsidRDefault="00F878D7" w:rsidP="00D10118">
      <w:pPr>
        <w:pStyle w:val="Encabezado"/>
        <w:jc w:val="both"/>
        <w:rPr>
          <w:rFonts w:ascii="Times New Roman" w:hAnsi="Times New Roman"/>
          <w:b/>
          <w:sz w:val="22"/>
          <w:szCs w:val="22"/>
        </w:rPr>
      </w:pPr>
      <w:r w:rsidRPr="00E2659D">
        <w:rPr>
          <w:rFonts w:ascii="Times New Roman" w:hAnsi="Times New Roman"/>
          <w:b/>
          <w:sz w:val="22"/>
          <w:szCs w:val="22"/>
        </w:rPr>
        <w:t>Recomendación: A la Directora Regional</w:t>
      </w:r>
    </w:p>
    <w:p w:rsidR="00822E8F" w:rsidRDefault="00822E8F" w:rsidP="00D10118">
      <w:pPr>
        <w:pStyle w:val="Encabezado"/>
        <w:jc w:val="both"/>
        <w:rPr>
          <w:rFonts w:ascii="Times New Roman" w:hAnsi="Times New Roman"/>
          <w:b/>
          <w:sz w:val="22"/>
          <w:szCs w:val="22"/>
        </w:rPr>
      </w:pPr>
    </w:p>
    <w:p w:rsidR="00F878D7" w:rsidRPr="00822E8F" w:rsidRDefault="00F878D7" w:rsidP="00D10118">
      <w:pPr>
        <w:pStyle w:val="Encabezado"/>
        <w:jc w:val="both"/>
        <w:rPr>
          <w:rFonts w:ascii="Times New Roman" w:hAnsi="Times New Roman"/>
          <w:b/>
          <w:sz w:val="22"/>
          <w:szCs w:val="22"/>
        </w:rPr>
      </w:pPr>
      <w:r w:rsidRPr="00E2659D">
        <w:rPr>
          <w:rFonts w:ascii="Times New Roman" w:hAnsi="Times New Roman"/>
          <w:sz w:val="22"/>
          <w:szCs w:val="22"/>
        </w:rPr>
        <w:t>Instaurar políticas, procesos continuos y sistemáticos de procesamiento para la rendición de cuentas de la región, que responda a procesos de trabajo a nivel funcional, investigativo y de recopilación de datos, con el fin de evaluar la calidad, eficiencia, eficacia y de evaluación de la gestión. Plazo 3 mese</w:t>
      </w:r>
      <w:r w:rsidRPr="00EF34B0">
        <w:rPr>
          <w:rFonts w:ascii="Times New Roman" w:hAnsi="Times New Roman"/>
          <w:sz w:val="22"/>
          <w:szCs w:val="22"/>
        </w:rPr>
        <w:t>s</w:t>
      </w:r>
      <w:r w:rsidR="002E0663" w:rsidRPr="00EF34B0">
        <w:rPr>
          <w:rFonts w:ascii="Times New Roman" w:hAnsi="Times New Roman"/>
          <w:sz w:val="22"/>
          <w:szCs w:val="22"/>
        </w:rPr>
        <w:t>.</w:t>
      </w:r>
    </w:p>
    <w:p w:rsidR="00F878D7" w:rsidRDefault="00F878D7" w:rsidP="00954EEE">
      <w:pPr>
        <w:jc w:val="both"/>
        <w:rPr>
          <w:rFonts w:ascii="Times New Roman" w:hAnsi="Times New Roman"/>
          <w:b/>
          <w:sz w:val="22"/>
          <w:szCs w:val="22"/>
        </w:rPr>
      </w:pPr>
    </w:p>
    <w:p w:rsidR="00F878D7" w:rsidRPr="005C26A4" w:rsidRDefault="007F1941" w:rsidP="005C26A4">
      <w:pPr>
        <w:pStyle w:val="Ttulo2"/>
      </w:pPr>
      <w:bookmarkStart w:id="19" w:name="_Toc475620510"/>
      <w:r w:rsidRPr="00E2659D">
        <w:t>2.2 Evaluación de la Gestión</w:t>
      </w:r>
      <w:bookmarkEnd w:id="19"/>
    </w:p>
    <w:p w:rsidR="008E4E04" w:rsidRPr="005C26A4" w:rsidRDefault="007F1941" w:rsidP="005C26A4">
      <w:pPr>
        <w:pStyle w:val="Ttulo2"/>
      </w:pPr>
      <w:bookmarkStart w:id="20" w:name="_Toc474927232"/>
      <w:bookmarkStart w:id="21" w:name="_Toc475620511"/>
      <w:r w:rsidRPr="00E2659D">
        <w:t>2.2.1 La Dirección</w:t>
      </w:r>
      <w:bookmarkEnd w:id="20"/>
      <w:bookmarkEnd w:id="21"/>
      <w:r w:rsidRPr="00E2659D">
        <w:t xml:space="preserve"> </w:t>
      </w:r>
    </w:p>
    <w:p w:rsidR="005C26A4" w:rsidRDefault="005C26A4" w:rsidP="00D53D79">
      <w:pPr>
        <w:rPr>
          <w:rFonts w:ascii="Times New Roman" w:hAnsi="Times New Roman"/>
          <w:b/>
          <w:sz w:val="22"/>
          <w:szCs w:val="22"/>
        </w:rPr>
      </w:pPr>
    </w:p>
    <w:p w:rsidR="00321ADB" w:rsidRPr="00D53D79" w:rsidRDefault="00391F42" w:rsidP="00D53D79">
      <w:pPr>
        <w:rPr>
          <w:rFonts w:ascii="Times New Roman" w:hAnsi="Times New Roman"/>
          <w:b/>
          <w:sz w:val="22"/>
          <w:szCs w:val="22"/>
        </w:rPr>
      </w:pPr>
      <w:r w:rsidRPr="00D53D79">
        <w:rPr>
          <w:rFonts w:ascii="Times New Roman" w:hAnsi="Times New Roman"/>
          <w:b/>
          <w:sz w:val="22"/>
          <w:szCs w:val="22"/>
        </w:rPr>
        <w:t>a)</w:t>
      </w:r>
      <w:r w:rsidR="007F1941" w:rsidRPr="00D53D79">
        <w:rPr>
          <w:rFonts w:ascii="Times New Roman" w:hAnsi="Times New Roman"/>
          <w:b/>
          <w:sz w:val="22"/>
          <w:szCs w:val="22"/>
        </w:rPr>
        <w:t xml:space="preserve"> Rendición de cuentas </w:t>
      </w: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La Directora Regional, no elabora los respectivos informes de labores mensuales. Los informes facilitados responden únicamente a los meses de noviembre y diciembre 2015, febrero y marzo 2016, elaborados en Excel, cuyo contenido está ordenado por fecha y actividad programada para ese día, reflejando exc</w:t>
      </w:r>
      <w:r w:rsidR="00744FB6">
        <w:rPr>
          <w:rFonts w:ascii="Times New Roman" w:hAnsi="Times New Roman"/>
          <w:sz w:val="22"/>
          <w:szCs w:val="22"/>
        </w:rPr>
        <w:t xml:space="preserve">lusivamente labores de oficina, y no labores de corte gerencial, dado su nivel jerárquico </w:t>
      </w:r>
      <w:r w:rsidR="00744FB6">
        <w:rPr>
          <w:rFonts w:ascii="Times New Roman" w:hAnsi="Times New Roman"/>
          <w:sz w:val="22"/>
          <w:szCs w:val="22"/>
        </w:rPr>
        <w:lastRenderedPageBreak/>
        <w:t>dentro de la estructura organizacional. Además, nos indicó que había dejado de hacer estos informes de labores, por el poco valor agregado que podía aportar en la toma de decisiones gerenciales.</w:t>
      </w:r>
    </w:p>
    <w:p w:rsidR="007F1941" w:rsidRPr="00E2659D" w:rsidRDefault="007F1941" w:rsidP="007F1941">
      <w:pPr>
        <w:pStyle w:val="Encabezado"/>
        <w:jc w:val="both"/>
        <w:rPr>
          <w:rFonts w:ascii="Times New Roman" w:hAnsi="Times New Roman"/>
          <w:sz w:val="22"/>
          <w:szCs w:val="22"/>
        </w:rPr>
      </w:pPr>
    </w:p>
    <w:p w:rsidR="007F1941" w:rsidRPr="00D53D79" w:rsidRDefault="00391F42" w:rsidP="00D53D79">
      <w:pPr>
        <w:rPr>
          <w:rFonts w:ascii="Times New Roman" w:hAnsi="Times New Roman"/>
          <w:b/>
          <w:sz w:val="22"/>
          <w:szCs w:val="22"/>
        </w:rPr>
      </w:pPr>
      <w:r w:rsidRPr="00D53D79">
        <w:rPr>
          <w:rFonts w:ascii="Times New Roman" w:hAnsi="Times New Roman"/>
          <w:b/>
          <w:sz w:val="22"/>
          <w:szCs w:val="22"/>
        </w:rPr>
        <w:t>b)</w:t>
      </w:r>
      <w:r w:rsidR="007F1941" w:rsidRPr="00D53D79">
        <w:rPr>
          <w:rFonts w:ascii="Times New Roman" w:hAnsi="Times New Roman"/>
          <w:b/>
          <w:sz w:val="22"/>
          <w:szCs w:val="22"/>
        </w:rPr>
        <w:t xml:space="preserve"> Valoración de Riesgo</w:t>
      </w: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 xml:space="preserve">Se detectó que la Dirección Regional no cuenta con valoración del riesgo. Además, la Directora Regional respecto a este tema, nos indicó: “no es un tema fuerte de la dirección”. Por este motivo, no </w:t>
      </w:r>
      <w:r w:rsidR="00321ADB" w:rsidRPr="00E2659D">
        <w:rPr>
          <w:rFonts w:ascii="Times New Roman" w:hAnsi="Times New Roman"/>
          <w:sz w:val="22"/>
          <w:szCs w:val="22"/>
        </w:rPr>
        <w:t>se efectúa</w:t>
      </w:r>
      <w:r w:rsidRPr="00E2659D">
        <w:rPr>
          <w:rFonts w:ascii="Times New Roman" w:hAnsi="Times New Roman"/>
          <w:sz w:val="22"/>
          <w:szCs w:val="22"/>
        </w:rPr>
        <w:t xml:space="preserve"> el respectivo análisis de evaluación de riesgos inherentes a los distintos ámbitos de las actividades que se ejecutan en la Dirección Regional, ni </w:t>
      </w:r>
      <w:r w:rsidR="00321ADB" w:rsidRPr="00E2659D">
        <w:rPr>
          <w:rFonts w:ascii="Times New Roman" w:hAnsi="Times New Roman"/>
          <w:sz w:val="22"/>
          <w:szCs w:val="22"/>
        </w:rPr>
        <w:t xml:space="preserve">tienen </w:t>
      </w:r>
      <w:r w:rsidRPr="00E2659D">
        <w:rPr>
          <w:rFonts w:ascii="Times New Roman" w:hAnsi="Times New Roman"/>
          <w:sz w:val="22"/>
          <w:szCs w:val="22"/>
        </w:rPr>
        <w:t xml:space="preserve">categorizado los riesgos, mucho menos </w:t>
      </w:r>
      <w:r w:rsidR="00321ADB" w:rsidRPr="00E2659D">
        <w:rPr>
          <w:rFonts w:ascii="Times New Roman" w:hAnsi="Times New Roman"/>
          <w:sz w:val="22"/>
          <w:szCs w:val="22"/>
        </w:rPr>
        <w:t>creado</w:t>
      </w:r>
      <w:r w:rsidRPr="00E2659D">
        <w:rPr>
          <w:rFonts w:ascii="Times New Roman" w:hAnsi="Times New Roman"/>
          <w:sz w:val="22"/>
          <w:szCs w:val="22"/>
        </w:rPr>
        <w:t xml:space="preserve"> las medidas </w:t>
      </w:r>
      <w:r w:rsidR="00321ADB" w:rsidRPr="00E2659D">
        <w:rPr>
          <w:rFonts w:ascii="Times New Roman" w:hAnsi="Times New Roman"/>
          <w:sz w:val="22"/>
          <w:szCs w:val="22"/>
        </w:rPr>
        <w:t>para</w:t>
      </w:r>
      <w:r w:rsidRPr="00E2659D">
        <w:rPr>
          <w:rFonts w:ascii="Times New Roman" w:hAnsi="Times New Roman"/>
          <w:sz w:val="22"/>
          <w:szCs w:val="22"/>
        </w:rPr>
        <w:t xml:space="preserve"> atenuar el evento.</w:t>
      </w:r>
    </w:p>
    <w:p w:rsidR="007F1941" w:rsidRPr="00E2659D" w:rsidRDefault="007F1941" w:rsidP="007F1941">
      <w:pPr>
        <w:pStyle w:val="Encabezado"/>
        <w:jc w:val="both"/>
        <w:rPr>
          <w:rFonts w:ascii="Times New Roman" w:hAnsi="Times New Roman"/>
          <w:sz w:val="22"/>
          <w:szCs w:val="22"/>
        </w:rPr>
      </w:pPr>
    </w:p>
    <w:p w:rsidR="007F1941" w:rsidRPr="00D53D79" w:rsidRDefault="00391F42" w:rsidP="00D53D79">
      <w:pPr>
        <w:rPr>
          <w:rFonts w:ascii="Times New Roman" w:hAnsi="Times New Roman"/>
          <w:b/>
          <w:sz w:val="22"/>
          <w:szCs w:val="22"/>
        </w:rPr>
      </w:pPr>
      <w:r w:rsidRPr="00D53D79">
        <w:rPr>
          <w:rFonts w:ascii="Times New Roman" w:hAnsi="Times New Roman"/>
          <w:b/>
          <w:sz w:val="22"/>
          <w:szCs w:val="22"/>
        </w:rPr>
        <w:t>c)</w:t>
      </w:r>
      <w:r w:rsidR="007F1941" w:rsidRPr="00D53D79">
        <w:rPr>
          <w:rFonts w:ascii="Times New Roman" w:hAnsi="Times New Roman"/>
          <w:b/>
          <w:sz w:val="22"/>
          <w:szCs w:val="22"/>
        </w:rPr>
        <w:t xml:space="preserve"> Plan Estratégico</w:t>
      </w:r>
    </w:p>
    <w:p w:rsidR="007F1941" w:rsidRPr="00BE5E32" w:rsidRDefault="007F1941" w:rsidP="007F1941">
      <w:pPr>
        <w:pStyle w:val="Encabezado"/>
        <w:jc w:val="both"/>
        <w:rPr>
          <w:rFonts w:ascii="Times New Roman" w:hAnsi="Times New Roman"/>
          <w:i/>
          <w:sz w:val="22"/>
          <w:szCs w:val="22"/>
        </w:rPr>
      </w:pPr>
      <w:r w:rsidRPr="00E2659D">
        <w:rPr>
          <w:rFonts w:ascii="Times New Roman" w:hAnsi="Times New Roman"/>
          <w:sz w:val="22"/>
          <w:szCs w:val="22"/>
        </w:rPr>
        <w:t>Referente al tema del plan estratégico que contribuye</w:t>
      </w:r>
      <w:r w:rsidR="00091188">
        <w:rPr>
          <w:rFonts w:ascii="Times New Roman" w:hAnsi="Times New Roman"/>
          <w:sz w:val="22"/>
          <w:szCs w:val="22"/>
        </w:rPr>
        <w:t xml:space="preserve"> al desarrollo educativo de la r</w:t>
      </w:r>
      <w:r w:rsidRPr="00E2659D">
        <w:rPr>
          <w:rFonts w:ascii="Times New Roman" w:hAnsi="Times New Roman"/>
          <w:sz w:val="22"/>
          <w:szCs w:val="22"/>
        </w:rPr>
        <w:t xml:space="preserve">egión y al mejoramiento de la capacidad de gestión de los centros educativos, la Directora Regional ante la inobservancia se justificó de la siguiente manera: </w:t>
      </w:r>
      <w:r w:rsidRPr="00BE5E32">
        <w:rPr>
          <w:rFonts w:ascii="Times New Roman" w:hAnsi="Times New Roman"/>
          <w:i/>
          <w:sz w:val="22"/>
          <w:szCs w:val="22"/>
        </w:rPr>
        <w:t>“</w:t>
      </w:r>
      <w:r w:rsidR="00BE5E32" w:rsidRPr="00BE5E32">
        <w:rPr>
          <w:rFonts w:ascii="Times New Roman" w:hAnsi="Times New Roman"/>
          <w:i/>
          <w:sz w:val="22"/>
          <w:szCs w:val="22"/>
        </w:rPr>
        <w:t>…</w:t>
      </w:r>
      <w:r w:rsidRPr="00BE5E32">
        <w:rPr>
          <w:rFonts w:ascii="Times New Roman" w:hAnsi="Times New Roman"/>
          <w:i/>
          <w:sz w:val="22"/>
          <w:szCs w:val="22"/>
        </w:rPr>
        <w:t xml:space="preserve">tal y como lo mencione en la entrevista, el Plan Estratégico dejó de tener vigencia con la solicitud de confección de los Planes Operativos Anuales, como único instrumento de planificación requerido por las autoridades competentes. De conformidad con la “Guía para el Proceso de Programación, Reprogramación, Monitoreo, Control Interno y </w:t>
      </w:r>
      <w:proofErr w:type="spellStart"/>
      <w:r w:rsidRPr="00BE5E32">
        <w:rPr>
          <w:rFonts w:ascii="Times New Roman" w:hAnsi="Times New Roman"/>
          <w:i/>
          <w:sz w:val="22"/>
          <w:szCs w:val="22"/>
        </w:rPr>
        <w:t>Presupuestación</w:t>
      </w:r>
      <w:proofErr w:type="spellEnd"/>
      <w:r w:rsidRPr="00BE5E32">
        <w:rPr>
          <w:rFonts w:ascii="Times New Roman" w:hAnsi="Times New Roman"/>
          <w:i/>
          <w:sz w:val="22"/>
          <w:szCs w:val="22"/>
        </w:rPr>
        <w:t xml:space="preserve"> de Oficinas Centrales y Regionales de Educación”, remitida mediante oficio DPI-0343-2015 del 22 de abril de 2015, se dispone claramente lo siguiente: “(…) todas las direcciones regionales de educación, deben responder prioritariamente a 9 Áreas Estratégicas asignadas por las autoridades del MEP y una décima que atañe al plan operativo interno POI, vinculado a la gestión conforme a sus funciones.”</w:t>
      </w:r>
    </w:p>
    <w:p w:rsidR="007F1941" w:rsidRPr="00E2659D" w:rsidRDefault="007F1941" w:rsidP="007F1941">
      <w:pPr>
        <w:pStyle w:val="Encabezado"/>
        <w:jc w:val="both"/>
        <w:rPr>
          <w:rFonts w:ascii="Times New Roman" w:hAnsi="Times New Roman"/>
          <w:sz w:val="22"/>
          <w:szCs w:val="22"/>
        </w:rPr>
      </w:pP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 xml:space="preserve">La situación antes descrita, llama la atención a esta Auditoría Interna, ya que el Decreto Ejecutivo N° 35513-MEP, en el capítulo IV, sección II de la Dirección en el artículo 40, inciso f) indica: promover procesos de planificación estratégica, situación que no se está </w:t>
      </w:r>
      <w:r w:rsidR="00FC3F38">
        <w:rPr>
          <w:rFonts w:ascii="Times New Roman" w:hAnsi="Times New Roman"/>
          <w:sz w:val="22"/>
          <w:szCs w:val="22"/>
        </w:rPr>
        <w:t>efectuando en esta Dirección R</w:t>
      </w:r>
      <w:r w:rsidRPr="00E2659D">
        <w:rPr>
          <w:rFonts w:ascii="Times New Roman" w:hAnsi="Times New Roman"/>
          <w:sz w:val="22"/>
          <w:szCs w:val="22"/>
        </w:rPr>
        <w:t>egional.</w:t>
      </w:r>
    </w:p>
    <w:p w:rsidR="00FC3F38" w:rsidRDefault="00FC3F38" w:rsidP="007F1941">
      <w:pPr>
        <w:pStyle w:val="Encabezado"/>
        <w:jc w:val="both"/>
        <w:rPr>
          <w:rFonts w:ascii="Times New Roman" w:hAnsi="Times New Roman"/>
          <w:sz w:val="22"/>
          <w:szCs w:val="22"/>
        </w:rPr>
      </w:pPr>
    </w:p>
    <w:p w:rsidR="007F1941" w:rsidRPr="00E2659D" w:rsidRDefault="00091188" w:rsidP="007F1941">
      <w:pPr>
        <w:pStyle w:val="Encabezado"/>
        <w:jc w:val="both"/>
        <w:rPr>
          <w:rFonts w:ascii="Times New Roman" w:hAnsi="Times New Roman"/>
          <w:sz w:val="22"/>
          <w:szCs w:val="22"/>
        </w:rPr>
      </w:pPr>
      <w:r>
        <w:rPr>
          <w:rFonts w:ascii="Times New Roman" w:hAnsi="Times New Roman"/>
          <w:sz w:val="22"/>
          <w:szCs w:val="22"/>
        </w:rPr>
        <w:t>La</w:t>
      </w:r>
      <w:r w:rsidR="007F1941" w:rsidRPr="00E2659D">
        <w:rPr>
          <w:rFonts w:ascii="Times New Roman" w:hAnsi="Times New Roman"/>
          <w:sz w:val="22"/>
          <w:szCs w:val="22"/>
        </w:rPr>
        <w:t xml:space="preserve"> Dirección, de acuerdo con lo indicado, </w:t>
      </w:r>
      <w:r w:rsidR="00EC7B6C">
        <w:rPr>
          <w:rFonts w:ascii="Times New Roman" w:hAnsi="Times New Roman"/>
          <w:sz w:val="22"/>
          <w:szCs w:val="22"/>
        </w:rPr>
        <w:t xml:space="preserve">no precisa de </w:t>
      </w:r>
      <w:r w:rsidR="007F1941" w:rsidRPr="00E2659D">
        <w:rPr>
          <w:rFonts w:ascii="Times New Roman" w:hAnsi="Times New Roman"/>
          <w:sz w:val="22"/>
          <w:szCs w:val="22"/>
        </w:rPr>
        <w:t xml:space="preserve">lineamientos que </w:t>
      </w:r>
      <w:r w:rsidR="00083AD1">
        <w:rPr>
          <w:rFonts w:ascii="Times New Roman" w:hAnsi="Times New Roman"/>
          <w:sz w:val="22"/>
          <w:szCs w:val="22"/>
        </w:rPr>
        <w:t>faciliten el</w:t>
      </w:r>
      <w:r w:rsidR="007F1941" w:rsidRPr="00E2659D">
        <w:rPr>
          <w:rFonts w:ascii="Times New Roman" w:hAnsi="Times New Roman"/>
          <w:sz w:val="22"/>
          <w:szCs w:val="22"/>
        </w:rPr>
        <w:t xml:space="preserve"> </w:t>
      </w:r>
      <w:r w:rsidR="00083AD1">
        <w:rPr>
          <w:rFonts w:ascii="Times New Roman" w:hAnsi="Times New Roman"/>
          <w:sz w:val="22"/>
          <w:szCs w:val="22"/>
        </w:rPr>
        <w:t xml:space="preserve">saber </w:t>
      </w:r>
      <w:r w:rsidR="007F1941" w:rsidRPr="00E2659D">
        <w:rPr>
          <w:rFonts w:ascii="Times New Roman" w:hAnsi="Times New Roman"/>
          <w:sz w:val="22"/>
          <w:szCs w:val="22"/>
        </w:rPr>
        <w:t xml:space="preserve">de las funciones propias del puesto, como realizar una adecuada planificación que </w:t>
      </w:r>
      <w:r>
        <w:rPr>
          <w:rFonts w:ascii="Times New Roman" w:hAnsi="Times New Roman"/>
          <w:sz w:val="22"/>
          <w:szCs w:val="22"/>
        </w:rPr>
        <w:t>ayude a</w:t>
      </w:r>
      <w:r w:rsidR="007F1941" w:rsidRPr="00E2659D">
        <w:rPr>
          <w:rFonts w:ascii="Times New Roman" w:hAnsi="Times New Roman"/>
          <w:sz w:val="22"/>
          <w:szCs w:val="22"/>
        </w:rPr>
        <w:t xml:space="preserve"> la toma de decisiones en aspectos técnicos pedagógicos y administrativos a nivel regional.</w:t>
      </w:r>
    </w:p>
    <w:p w:rsidR="007F1941" w:rsidRPr="00E2659D" w:rsidRDefault="007F1941" w:rsidP="007F1941">
      <w:pPr>
        <w:pStyle w:val="Encabezado"/>
        <w:jc w:val="both"/>
        <w:rPr>
          <w:rFonts w:ascii="Times New Roman" w:hAnsi="Times New Roman"/>
          <w:sz w:val="22"/>
          <w:szCs w:val="22"/>
        </w:rPr>
      </w:pP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Por tanto, existe un incremento del riesgo a nivel de Gerencia, pues la incorrecta ejecución de sus labores, induce negativamente en el cumplimiento de los objetivos planteados en el Plan Operativo Anual y en el máximo aprovechamiento de los recursos financieros asignados, lo que iría en detrimento de la calidad de la enseñanza impartida en los centros educativos de la región.</w:t>
      </w:r>
    </w:p>
    <w:p w:rsidR="007F1941" w:rsidRPr="00E2659D" w:rsidRDefault="007F1941" w:rsidP="007F1941">
      <w:pPr>
        <w:pStyle w:val="Encabezado"/>
        <w:jc w:val="both"/>
        <w:rPr>
          <w:rFonts w:ascii="Times New Roman" w:hAnsi="Times New Roman"/>
          <w:sz w:val="22"/>
          <w:szCs w:val="22"/>
        </w:rPr>
      </w:pPr>
    </w:p>
    <w:p w:rsidR="007F1941" w:rsidRPr="00D53D79" w:rsidRDefault="00391F42" w:rsidP="00D53D79">
      <w:pPr>
        <w:rPr>
          <w:rFonts w:ascii="Times New Roman" w:hAnsi="Times New Roman"/>
          <w:b/>
          <w:sz w:val="22"/>
          <w:szCs w:val="22"/>
        </w:rPr>
      </w:pPr>
      <w:r w:rsidRPr="00D53D79">
        <w:rPr>
          <w:rFonts w:ascii="Times New Roman" w:hAnsi="Times New Roman"/>
          <w:b/>
          <w:sz w:val="22"/>
          <w:szCs w:val="22"/>
        </w:rPr>
        <w:t>d)</w:t>
      </w:r>
      <w:r w:rsidR="007F1941" w:rsidRPr="00D53D79">
        <w:rPr>
          <w:rFonts w:ascii="Times New Roman" w:hAnsi="Times New Roman"/>
          <w:b/>
          <w:sz w:val="22"/>
          <w:szCs w:val="22"/>
        </w:rPr>
        <w:t xml:space="preserve"> Supervisión de labores </w:t>
      </w: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Mediante oficio DRESJ-D-639-2016 del 12 de octubre del 2016, la Directora Regional indicó que a nivel regional implementaron instrumentos de control interno para supervisar el trabajo de los funcionarios a su cargo, sin embargo, se constató que esos trámites son parte de las tareas de la</w:t>
      </w:r>
      <w:r w:rsidR="00BE5E32">
        <w:rPr>
          <w:rFonts w:ascii="Times New Roman" w:hAnsi="Times New Roman"/>
          <w:sz w:val="22"/>
          <w:szCs w:val="22"/>
        </w:rPr>
        <w:t>s</w:t>
      </w:r>
      <w:r w:rsidRPr="00E2659D">
        <w:rPr>
          <w:rFonts w:ascii="Times New Roman" w:hAnsi="Times New Roman"/>
          <w:sz w:val="22"/>
          <w:szCs w:val="22"/>
        </w:rPr>
        <w:t xml:space="preserve"> jefatura</w:t>
      </w:r>
      <w:r w:rsidR="00BE5E32">
        <w:rPr>
          <w:rFonts w:ascii="Times New Roman" w:hAnsi="Times New Roman"/>
          <w:sz w:val="22"/>
          <w:szCs w:val="22"/>
        </w:rPr>
        <w:t>s</w:t>
      </w:r>
      <w:r w:rsidRPr="00E2659D">
        <w:rPr>
          <w:rFonts w:ascii="Times New Roman" w:hAnsi="Times New Roman"/>
          <w:sz w:val="22"/>
          <w:szCs w:val="22"/>
        </w:rPr>
        <w:t xml:space="preserve"> del Departamento de Servicios Administrativos y Financieros y Departamento de Asesoría Pedagógica.</w:t>
      </w:r>
    </w:p>
    <w:p w:rsidR="007F1941" w:rsidRPr="00E2659D" w:rsidRDefault="007F1941" w:rsidP="007F1941">
      <w:pPr>
        <w:pStyle w:val="Encabezado"/>
        <w:jc w:val="both"/>
        <w:rPr>
          <w:rFonts w:ascii="Times New Roman" w:hAnsi="Times New Roman"/>
          <w:sz w:val="22"/>
          <w:szCs w:val="22"/>
        </w:rPr>
      </w:pP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 xml:space="preserve">De lo anterior, se desprende que no existe supervisión, control y coordinación de las labores del personal subalterno, encargado de ejecutar los diferentes procesos que dirigen. Por ende, no </w:t>
      </w:r>
      <w:r w:rsidR="00B076BC" w:rsidRPr="00E2659D">
        <w:rPr>
          <w:rFonts w:ascii="Times New Roman" w:hAnsi="Times New Roman"/>
          <w:sz w:val="22"/>
          <w:szCs w:val="22"/>
        </w:rPr>
        <w:t>efectúan</w:t>
      </w:r>
      <w:r w:rsidRPr="00E2659D">
        <w:rPr>
          <w:rFonts w:ascii="Times New Roman" w:hAnsi="Times New Roman"/>
          <w:sz w:val="22"/>
          <w:szCs w:val="22"/>
        </w:rPr>
        <w:t xml:space="preserve"> evaluaciones de los informes técnicos sobre las actividades realizadas en la región.</w:t>
      </w:r>
    </w:p>
    <w:p w:rsidR="008470D8" w:rsidRPr="00E2659D" w:rsidRDefault="008470D8" w:rsidP="007F1941">
      <w:pPr>
        <w:pStyle w:val="Encabezado"/>
        <w:jc w:val="both"/>
        <w:rPr>
          <w:rFonts w:ascii="Times New Roman" w:hAnsi="Times New Roman"/>
          <w:b/>
          <w:sz w:val="22"/>
          <w:szCs w:val="22"/>
        </w:rPr>
      </w:pPr>
    </w:p>
    <w:p w:rsidR="007F1941" w:rsidRPr="00D53D79" w:rsidRDefault="00391F42" w:rsidP="00D53D79">
      <w:pPr>
        <w:rPr>
          <w:rFonts w:ascii="Times New Roman" w:hAnsi="Times New Roman"/>
          <w:b/>
          <w:sz w:val="22"/>
          <w:szCs w:val="22"/>
        </w:rPr>
      </w:pPr>
      <w:r w:rsidRPr="00D53D79">
        <w:rPr>
          <w:rFonts w:ascii="Times New Roman" w:hAnsi="Times New Roman"/>
          <w:b/>
          <w:sz w:val="22"/>
          <w:szCs w:val="22"/>
        </w:rPr>
        <w:t>e)</w:t>
      </w:r>
      <w:r w:rsidR="007F1941" w:rsidRPr="00D53D79">
        <w:rPr>
          <w:rFonts w:ascii="Times New Roman" w:hAnsi="Times New Roman"/>
          <w:b/>
          <w:sz w:val="22"/>
          <w:szCs w:val="22"/>
        </w:rPr>
        <w:t xml:space="preserve"> Informe de labores </w:t>
      </w:r>
    </w:p>
    <w:p w:rsidR="007F1941" w:rsidRPr="00E2659D" w:rsidRDefault="00B076BC" w:rsidP="007F1941">
      <w:pPr>
        <w:pStyle w:val="Encabezado"/>
        <w:jc w:val="both"/>
        <w:rPr>
          <w:rFonts w:ascii="Times New Roman" w:hAnsi="Times New Roman"/>
          <w:sz w:val="22"/>
          <w:szCs w:val="22"/>
        </w:rPr>
      </w:pPr>
      <w:r w:rsidRPr="00E2659D">
        <w:rPr>
          <w:rFonts w:ascii="Times New Roman" w:hAnsi="Times New Roman"/>
          <w:sz w:val="22"/>
          <w:szCs w:val="22"/>
        </w:rPr>
        <w:t xml:space="preserve">Se revisaron </w:t>
      </w:r>
      <w:r w:rsidR="007F1941" w:rsidRPr="00E2659D">
        <w:rPr>
          <w:rFonts w:ascii="Times New Roman" w:hAnsi="Times New Roman"/>
          <w:sz w:val="22"/>
          <w:szCs w:val="22"/>
        </w:rPr>
        <w:t xml:space="preserve">los informes de labores </w:t>
      </w:r>
      <w:r w:rsidRPr="00E2659D">
        <w:rPr>
          <w:rFonts w:ascii="Times New Roman" w:hAnsi="Times New Roman"/>
          <w:sz w:val="22"/>
          <w:szCs w:val="22"/>
        </w:rPr>
        <w:t>d</w:t>
      </w:r>
      <w:r w:rsidR="007F1941" w:rsidRPr="00E2659D">
        <w:rPr>
          <w:rFonts w:ascii="Times New Roman" w:hAnsi="Times New Roman"/>
          <w:sz w:val="22"/>
          <w:szCs w:val="22"/>
        </w:rPr>
        <w:t xml:space="preserve">e los subalternos </w:t>
      </w:r>
      <w:r w:rsidRPr="00E2659D">
        <w:rPr>
          <w:rFonts w:ascii="Times New Roman" w:hAnsi="Times New Roman"/>
          <w:sz w:val="22"/>
          <w:szCs w:val="22"/>
        </w:rPr>
        <w:t>facilitados</w:t>
      </w:r>
      <w:r w:rsidR="007F1941" w:rsidRPr="00E2659D">
        <w:rPr>
          <w:rFonts w:ascii="Times New Roman" w:hAnsi="Times New Roman"/>
          <w:sz w:val="22"/>
          <w:szCs w:val="22"/>
        </w:rPr>
        <w:t xml:space="preserve"> a la Directora Regional, </w:t>
      </w:r>
      <w:r w:rsidRPr="00E2659D">
        <w:rPr>
          <w:rFonts w:ascii="Times New Roman" w:hAnsi="Times New Roman"/>
          <w:sz w:val="22"/>
          <w:szCs w:val="22"/>
        </w:rPr>
        <w:t>constatando</w:t>
      </w:r>
      <w:r w:rsidR="007F1941" w:rsidRPr="00E2659D">
        <w:rPr>
          <w:rFonts w:ascii="Times New Roman" w:hAnsi="Times New Roman"/>
          <w:sz w:val="22"/>
          <w:szCs w:val="22"/>
        </w:rPr>
        <w:t xml:space="preserve"> que </w:t>
      </w:r>
      <w:proofErr w:type="gramStart"/>
      <w:r w:rsidR="007F1941" w:rsidRPr="00E2659D">
        <w:rPr>
          <w:rFonts w:ascii="Times New Roman" w:hAnsi="Times New Roman"/>
          <w:sz w:val="22"/>
          <w:szCs w:val="22"/>
        </w:rPr>
        <w:t>la</w:t>
      </w:r>
      <w:proofErr w:type="gramEnd"/>
      <w:r w:rsidR="007F1941" w:rsidRPr="00E2659D">
        <w:rPr>
          <w:rFonts w:ascii="Times New Roman" w:hAnsi="Times New Roman"/>
          <w:sz w:val="22"/>
          <w:szCs w:val="22"/>
        </w:rPr>
        <w:t xml:space="preserve"> jef</w:t>
      </w:r>
      <w:r w:rsidR="00BE5E32">
        <w:rPr>
          <w:rFonts w:ascii="Times New Roman" w:hAnsi="Times New Roman"/>
          <w:sz w:val="22"/>
          <w:szCs w:val="22"/>
        </w:rPr>
        <w:t>e</w:t>
      </w:r>
      <w:r w:rsidR="007F1941" w:rsidRPr="00E2659D">
        <w:rPr>
          <w:rFonts w:ascii="Times New Roman" w:hAnsi="Times New Roman"/>
          <w:sz w:val="22"/>
          <w:szCs w:val="22"/>
        </w:rPr>
        <w:t xml:space="preserve"> del Departamento de Servicios Administrativos y Financieros no rinde cuentas </w:t>
      </w:r>
      <w:r w:rsidR="007F1941" w:rsidRPr="00E2659D">
        <w:rPr>
          <w:rFonts w:ascii="Times New Roman" w:hAnsi="Times New Roman"/>
          <w:sz w:val="22"/>
          <w:szCs w:val="22"/>
        </w:rPr>
        <w:lastRenderedPageBreak/>
        <w:t xml:space="preserve">de sus funciones. En cuanto </w:t>
      </w:r>
      <w:proofErr w:type="gramStart"/>
      <w:r w:rsidR="007F1941" w:rsidRPr="00E2659D">
        <w:rPr>
          <w:rFonts w:ascii="Times New Roman" w:hAnsi="Times New Roman"/>
          <w:sz w:val="22"/>
          <w:szCs w:val="22"/>
        </w:rPr>
        <w:t>a</w:t>
      </w:r>
      <w:r w:rsidR="008A3550">
        <w:rPr>
          <w:rFonts w:ascii="Times New Roman" w:hAnsi="Times New Roman"/>
          <w:sz w:val="22"/>
          <w:szCs w:val="22"/>
        </w:rPr>
        <w:t xml:space="preserve"> </w:t>
      </w:r>
      <w:r w:rsidR="007F1941" w:rsidRPr="00E2659D">
        <w:rPr>
          <w:rFonts w:ascii="Times New Roman" w:hAnsi="Times New Roman"/>
          <w:sz w:val="22"/>
          <w:szCs w:val="22"/>
        </w:rPr>
        <w:t>la</w:t>
      </w:r>
      <w:proofErr w:type="gramEnd"/>
      <w:r w:rsidR="007F1941" w:rsidRPr="00E2659D">
        <w:rPr>
          <w:rFonts w:ascii="Times New Roman" w:hAnsi="Times New Roman"/>
          <w:sz w:val="22"/>
          <w:szCs w:val="22"/>
        </w:rPr>
        <w:t xml:space="preserve"> jef</w:t>
      </w:r>
      <w:r w:rsidR="00BE5E32">
        <w:rPr>
          <w:rFonts w:ascii="Times New Roman" w:hAnsi="Times New Roman"/>
          <w:sz w:val="22"/>
          <w:szCs w:val="22"/>
        </w:rPr>
        <w:t>e</w:t>
      </w:r>
      <w:r w:rsidR="007F1941" w:rsidRPr="00E2659D">
        <w:rPr>
          <w:rFonts w:ascii="Times New Roman" w:hAnsi="Times New Roman"/>
          <w:sz w:val="22"/>
          <w:szCs w:val="22"/>
        </w:rPr>
        <w:t xml:space="preserve"> del Departamento de Asesoría Pedagógica, los informes responden únicamente a las actividades realizadas por el jefe en determinado mes.</w:t>
      </w:r>
    </w:p>
    <w:p w:rsidR="007F1941" w:rsidRPr="00E2659D" w:rsidRDefault="007F1941" w:rsidP="007F1941">
      <w:pPr>
        <w:pStyle w:val="Encabezado"/>
        <w:jc w:val="both"/>
        <w:rPr>
          <w:rFonts w:ascii="Times New Roman" w:hAnsi="Times New Roman"/>
          <w:sz w:val="22"/>
          <w:szCs w:val="22"/>
        </w:rPr>
      </w:pP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Con respecto a los informes de los Supervisores, se observó que el documento se denomina “Programación mensual de visitas y trabajo de oficina”, como su nombre lo indica hace referencia a labores desempeñadas durante ese mes, no adjuntan las hojas de visitas, ni el informe de auditoraje que realizan en los centros educativos, tampoco mencionan las recomendaciones giradas y mucho menos identifican el tipo de visita efectuada.</w:t>
      </w:r>
    </w:p>
    <w:p w:rsidR="007F1941" w:rsidRPr="00E2659D" w:rsidRDefault="007F1941" w:rsidP="007F1941">
      <w:pPr>
        <w:pStyle w:val="Encabezado"/>
        <w:jc w:val="both"/>
        <w:rPr>
          <w:rFonts w:ascii="Times New Roman" w:hAnsi="Times New Roman"/>
          <w:sz w:val="22"/>
          <w:szCs w:val="22"/>
        </w:rPr>
      </w:pPr>
    </w:p>
    <w:p w:rsidR="007F1941" w:rsidRPr="00D53D79" w:rsidRDefault="00391F42" w:rsidP="00D53D79">
      <w:pPr>
        <w:rPr>
          <w:rFonts w:ascii="Times New Roman" w:hAnsi="Times New Roman"/>
          <w:b/>
          <w:sz w:val="22"/>
          <w:szCs w:val="22"/>
        </w:rPr>
      </w:pPr>
      <w:r w:rsidRPr="00D53D79">
        <w:rPr>
          <w:rFonts w:ascii="Times New Roman" w:hAnsi="Times New Roman"/>
          <w:b/>
          <w:sz w:val="22"/>
          <w:szCs w:val="22"/>
        </w:rPr>
        <w:t>f)</w:t>
      </w:r>
      <w:r w:rsidR="007F1941" w:rsidRPr="00D53D79">
        <w:rPr>
          <w:rFonts w:ascii="Times New Roman" w:hAnsi="Times New Roman"/>
          <w:b/>
          <w:sz w:val="22"/>
          <w:szCs w:val="22"/>
        </w:rPr>
        <w:t xml:space="preserve"> Visitas a Centros Educativos</w:t>
      </w: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De las hojas de visitas a centros educativos que utilizan los supervisores, se corroboró que no existe un formato a nivel de Dirección Regional establecido para el levantamiento del trabajo de campo, no se especifica el tipo de visita, la hora de entrada y de salida del centro educativo, así como el proceso de seguimiento para las recomendaciones que se giran producto de la visitas.</w:t>
      </w:r>
    </w:p>
    <w:p w:rsidR="007F1941" w:rsidRPr="00E2659D" w:rsidRDefault="007F1941" w:rsidP="007F1941">
      <w:pPr>
        <w:pStyle w:val="Encabezado"/>
        <w:jc w:val="both"/>
        <w:rPr>
          <w:rFonts w:ascii="Times New Roman" w:hAnsi="Times New Roman"/>
          <w:sz w:val="22"/>
          <w:szCs w:val="22"/>
        </w:rPr>
      </w:pP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 xml:space="preserve">La </w:t>
      </w:r>
      <w:r w:rsidR="00B65F79">
        <w:rPr>
          <w:rFonts w:ascii="Times New Roman" w:hAnsi="Times New Roman"/>
          <w:sz w:val="22"/>
          <w:szCs w:val="22"/>
        </w:rPr>
        <w:t>r</w:t>
      </w:r>
      <w:r w:rsidRPr="00E2659D">
        <w:rPr>
          <w:rFonts w:ascii="Times New Roman" w:hAnsi="Times New Roman"/>
          <w:sz w:val="22"/>
          <w:szCs w:val="22"/>
        </w:rPr>
        <w:t>egión carece de procedimientos para dirigir, motivar y supervisar al personal subalterno, encargado de ejecutar los diferentes procesos que dirige</w:t>
      </w:r>
      <w:r w:rsidR="00B076BC" w:rsidRPr="00E2659D">
        <w:rPr>
          <w:rFonts w:ascii="Times New Roman" w:hAnsi="Times New Roman"/>
          <w:sz w:val="22"/>
          <w:szCs w:val="22"/>
        </w:rPr>
        <w:t>n</w:t>
      </w:r>
      <w:r w:rsidRPr="00E2659D">
        <w:rPr>
          <w:rFonts w:ascii="Times New Roman" w:hAnsi="Times New Roman"/>
          <w:sz w:val="22"/>
          <w:szCs w:val="22"/>
        </w:rPr>
        <w:t xml:space="preserve"> y para la atención de las necesidades de las comunidades educativas bajo su jurisdicción.</w:t>
      </w:r>
    </w:p>
    <w:p w:rsidR="007F1941" w:rsidRPr="00E2659D" w:rsidRDefault="007F1941" w:rsidP="007F1941">
      <w:pPr>
        <w:pStyle w:val="Encabezado"/>
        <w:jc w:val="both"/>
        <w:rPr>
          <w:rFonts w:ascii="Times New Roman" w:hAnsi="Times New Roman"/>
          <w:sz w:val="22"/>
          <w:szCs w:val="22"/>
        </w:rPr>
      </w:pP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Por tanto, el incremento de errores a la hora de tomar decisiones en aspectos técnico-pedagógicos y administrativos, a nivel de toda la Dirección Regional, genera responsabilidades administrativas, sociales, penales, entre otras.</w:t>
      </w:r>
    </w:p>
    <w:p w:rsidR="007F1941" w:rsidRPr="00E2659D" w:rsidRDefault="007F1941" w:rsidP="007F1941">
      <w:pPr>
        <w:pStyle w:val="Encabezado"/>
        <w:jc w:val="both"/>
        <w:rPr>
          <w:rFonts w:ascii="Times New Roman" w:hAnsi="Times New Roman"/>
          <w:sz w:val="22"/>
          <w:szCs w:val="22"/>
        </w:rPr>
      </w:pPr>
    </w:p>
    <w:p w:rsidR="007F1941" w:rsidRPr="00E2659D" w:rsidRDefault="007F1941" w:rsidP="007F1941">
      <w:pPr>
        <w:pStyle w:val="Encabezado"/>
        <w:jc w:val="both"/>
        <w:rPr>
          <w:rFonts w:ascii="Times New Roman" w:hAnsi="Times New Roman"/>
          <w:sz w:val="22"/>
          <w:szCs w:val="22"/>
        </w:rPr>
      </w:pPr>
      <w:r w:rsidRPr="00E2659D">
        <w:rPr>
          <w:rFonts w:ascii="Times New Roman" w:hAnsi="Times New Roman"/>
          <w:sz w:val="22"/>
          <w:szCs w:val="22"/>
        </w:rPr>
        <w:t>Lo antes citado, es contrario a lo establecido en el Decreto Ejecutivo 35513-MEP, artículo 40, indica las funciones que le competen a la Directora Regional como máxima autoridad regional, a saber, los incisos a, b, f, y j.</w:t>
      </w:r>
    </w:p>
    <w:p w:rsidR="007F1941" w:rsidRDefault="007F1941" w:rsidP="007F1941">
      <w:pPr>
        <w:pStyle w:val="Encabezado"/>
        <w:jc w:val="both"/>
        <w:rPr>
          <w:rFonts w:ascii="Times New Roman" w:hAnsi="Times New Roman"/>
          <w:b/>
          <w:sz w:val="22"/>
          <w:szCs w:val="22"/>
        </w:rPr>
      </w:pPr>
    </w:p>
    <w:p w:rsidR="00563A01" w:rsidRDefault="00563A01" w:rsidP="007F1941">
      <w:pPr>
        <w:pStyle w:val="Encabezado"/>
        <w:jc w:val="both"/>
        <w:rPr>
          <w:rFonts w:ascii="Times New Roman" w:hAnsi="Times New Roman"/>
          <w:b/>
          <w:sz w:val="22"/>
          <w:szCs w:val="22"/>
        </w:rPr>
      </w:pPr>
    </w:p>
    <w:p w:rsidR="00563A01" w:rsidRDefault="00563A01" w:rsidP="007F1941">
      <w:pPr>
        <w:pStyle w:val="Encabezado"/>
        <w:jc w:val="both"/>
        <w:rPr>
          <w:rFonts w:ascii="Times New Roman" w:hAnsi="Times New Roman"/>
          <w:b/>
          <w:sz w:val="22"/>
          <w:szCs w:val="22"/>
        </w:rPr>
      </w:pPr>
    </w:p>
    <w:p w:rsidR="00563A01" w:rsidRDefault="00563A01" w:rsidP="007F1941">
      <w:pPr>
        <w:pStyle w:val="Encabezado"/>
        <w:jc w:val="both"/>
        <w:rPr>
          <w:rFonts w:ascii="Times New Roman" w:hAnsi="Times New Roman"/>
          <w:b/>
          <w:sz w:val="22"/>
          <w:szCs w:val="22"/>
        </w:rPr>
      </w:pPr>
    </w:p>
    <w:p w:rsidR="00563A01" w:rsidRPr="00E2659D" w:rsidRDefault="00563A01" w:rsidP="007F1941">
      <w:pPr>
        <w:pStyle w:val="Encabezado"/>
        <w:jc w:val="both"/>
        <w:rPr>
          <w:rFonts w:ascii="Times New Roman" w:hAnsi="Times New Roman"/>
          <w:b/>
          <w:sz w:val="22"/>
          <w:szCs w:val="22"/>
        </w:rPr>
      </w:pPr>
    </w:p>
    <w:p w:rsidR="007F1941" w:rsidRPr="00E2659D" w:rsidRDefault="007F1941" w:rsidP="007F1941">
      <w:pPr>
        <w:pStyle w:val="Encabezado"/>
        <w:jc w:val="both"/>
        <w:rPr>
          <w:rFonts w:ascii="Times New Roman" w:hAnsi="Times New Roman"/>
          <w:b/>
          <w:sz w:val="22"/>
          <w:szCs w:val="22"/>
        </w:rPr>
      </w:pPr>
      <w:r w:rsidRPr="00E2659D">
        <w:rPr>
          <w:rFonts w:ascii="Times New Roman" w:hAnsi="Times New Roman"/>
          <w:b/>
          <w:sz w:val="22"/>
          <w:szCs w:val="22"/>
        </w:rPr>
        <w:t>Recomendación: A la Directora Regional</w:t>
      </w:r>
    </w:p>
    <w:p w:rsidR="007F1941" w:rsidRPr="00E2659D" w:rsidRDefault="007F1941" w:rsidP="007F1941">
      <w:pPr>
        <w:pStyle w:val="Encabezado"/>
        <w:jc w:val="both"/>
        <w:rPr>
          <w:rFonts w:ascii="Times New Roman" w:hAnsi="Times New Roman"/>
          <w:b/>
          <w:sz w:val="22"/>
          <w:szCs w:val="22"/>
        </w:rPr>
      </w:pPr>
    </w:p>
    <w:p w:rsidR="007F1941" w:rsidRPr="00E2659D" w:rsidRDefault="007F1941" w:rsidP="00D10118">
      <w:pPr>
        <w:pStyle w:val="Encabezado"/>
        <w:jc w:val="both"/>
        <w:rPr>
          <w:rFonts w:ascii="Times New Roman" w:hAnsi="Times New Roman"/>
          <w:sz w:val="22"/>
          <w:szCs w:val="22"/>
        </w:rPr>
      </w:pPr>
      <w:r w:rsidRPr="00E2659D">
        <w:rPr>
          <w:rFonts w:ascii="Times New Roman" w:hAnsi="Times New Roman"/>
          <w:sz w:val="22"/>
          <w:szCs w:val="22"/>
        </w:rPr>
        <w:t>Coordinar con el Departamento de Control Interno para que les proporcione capacitación en el tema de valoración de riesgos, para desarrollar e implementar la metodología e instrumentos que faciliten este proceso y a la vez sea incorporado a la cultura organizacional de la región. Plazo 1 mes.</w:t>
      </w:r>
    </w:p>
    <w:p w:rsidR="007F1941" w:rsidRPr="00E2659D" w:rsidRDefault="007F1941" w:rsidP="007F1941">
      <w:pPr>
        <w:pStyle w:val="Encabezado"/>
        <w:jc w:val="both"/>
        <w:rPr>
          <w:rFonts w:ascii="Times New Roman" w:hAnsi="Times New Roman"/>
          <w:sz w:val="22"/>
          <w:szCs w:val="22"/>
        </w:rPr>
      </w:pPr>
    </w:p>
    <w:p w:rsidR="007F1941" w:rsidRPr="00E2659D" w:rsidRDefault="007F1941" w:rsidP="00D10118">
      <w:pPr>
        <w:pStyle w:val="Encabezado"/>
        <w:jc w:val="both"/>
        <w:rPr>
          <w:rFonts w:ascii="Times New Roman" w:hAnsi="Times New Roman"/>
          <w:sz w:val="22"/>
          <w:szCs w:val="22"/>
        </w:rPr>
      </w:pPr>
      <w:r w:rsidRPr="00E2659D">
        <w:rPr>
          <w:rFonts w:ascii="Times New Roman" w:hAnsi="Times New Roman"/>
          <w:sz w:val="22"/>
          <w:szCs w:val="22"/>
        </w:rPr>
        <w:t>Establecer un plan de fortalecimiento dirigido a las Jefaturas y Supervisores, relacionado con los procesos administrativos, con el fin de que se empoderen de su gestión y puedan cumplir con las funciones operativas e investigativas, que coadyuven al mejoramiento de la gestión institucional y a la calidad de la educación que se brinda en los centros educativos. Plazo 3 meses.</w:t>
      </w:r>
    </w:p>
    <w:p w:rsidR="007F1941" w:rsidRPr="00E2659D" w:rsidRDefault="007F1941" w:rsidP="007F1941">
      <w:pPr>
        <w:pStyle w:val="Encabezado"/>
        <w:jc w:val="both"/>
        <w:rPr>
          <w:rFonts w:ascii="Times New Roman" w:hAnsi="Times New Roman"/>
          <w:sz w:val="22"/>
          <w:szCs w:val="22"/>
        </w:rPr>
      </w:pPr>
    </w:p>
    <w:p w:rsidR="007F1941" w:rsidRPr="00E2659D" w:rsidRDefault="007F1941" w:rsidP="00D10118">
      <w:pPr>
        <w:pStyle w:val="Encabezado"/>
        <w:jc w:val="both"/>
        <w:rPr>
          <w:rFonts w:ascii="Times New Roman" w:hAnsi="Times New Roman"/>
          <w:sz w:val="22"/>
          <w:szCs w:val="22"/>
        </w:rPr>
      </w:pPr>
      <w:r w:rsidRPr="00E2659D">
        <w:rPr>
          <w:rFonts w:ascii="Times New Roman" w:hAnsi="Times New Roman"/>
          <w:sz w:val="22"/>
          <w:szCs w:val="22"/>
        </w:rPr>
        <w:t>Instruir y dar seguimiento para que los Supervisores de los centros educativos elaboren estrategias y coordinen asesoramientos y/o capacitaciones, relacionadas con la implementación y mantenimiento del sistema de control interno y del sistema de valoración del riesgo, además velar para que sean implementados en cada uno de los circuitos a cargo. Plazo 3 meses.</w:t>
      </w:r>
    </w:p>
    <w:p w:rsidR="005C26A4" w:rsidRDefault="005C26A4" w:rsidP="008E4E04">
      <w:pPr>
        <w:pStyle w:val="Encabezado"/>
        <w:jc w:val="both"/>
        <w:rPr>
          <w:rFonts w:ascii="Times New Roman" w:hAnsi="Times New Roman"/>
          <w:sz w:val="22"/>
          <w:szCs w:val="22"/>
        </w:rPr>
      </w:pPr>
    </w:p>
    <w:p w:rsidR="008470D8" w:rsidRPr="008E4E04" w:rsidRDefault="007F1941" w:rsidP="008E4E04">
      <w:pPr>
        <w:pStyle w:val="Encabezado"/>
        <w:jc w:val="both"/>
        <w:rPr>
          <w:rFonts w:ascii="Times New Roman" w:hAnsi="Times New Roman"/>
          <w:sz w:val="22"/>
          <w:szCs w:val="22"/>
        </w:rPr>
      </w:pPr>
      <w:r w:rsidRPr="00E2659D">
        <w:rPr>
          <w:rFonts w:ascii="Times New Roman" w:hAnsi="Times New Roman"/>
          <w:sz w:val="22"/>
          <w:szCs w:val="22"/>
        </w:rPr>
        <w:t>Instruir por escrito a los Supervisores y dar seguimiento, para que cumpla con el Manual de Supervisión de Centros Educativos, con el objetivo de fortalecer la gestión y con ello lograr un cumplimiento efectivo y eficiente en la labor de supervisión. Plazo inmediato.</w:t>
      </w:r>
    </w:p>
    <w:p w:rsidR="005C26A4" w:rsidRDefault="005C26A4" w:rsidP="00227B20">
      <w:pPr>
        <w:pStyle w:val="Ttulo2"/>
      </w:pPr>
      <w:bookmarkStart w:id="22" w:name="_Toc474927211"/>
      <w:bookmarkStart w:id="23" w:name="_Toc475620512"/>
    </w:p>
    <w:p w:rsidR="00F31A79" w:rsidRPr="00E2659D" w:rsidRDefault="00391F42" w:rsidP="00227B20">
      <w:pPr>
        <w:pStyle w:val="Ttulo2"/>
      </w:pPr>
      <w:r w:rsidRPr="004A31CC">
        <w:lastRenderedPageBreak/>
        <w:t>2.2.1.1</w:t>
      </w:r>
      <w:r w:rsidR="00F31A79" w:rsidRPr="00E2659D">
        <w:t xml:space="preserve"> Plan Operativo Anual (POA)</w:t>
      </w:r>
      <w:bookmarkEnd w:id="22"/>
      <w:bookmarkEnd w:id="23"/>
    </w:p>
    <w:p w:rsidR="00F31A79" w:rsidRPr="00E2659D" w:rsidRDefault="00F31A79" w:rsidP="00D53D79">
      <w:pPr>
        <w:pStyle w:val="Ttulo3"/>
      </w:pPr>
    </w:p>
    <w:p w:rsidR="00F31A79" w:rsidRPr="00E2659D" w:rsidRDefault="001C5E1B" w:rsidP="00F31A79">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En </w:t>
      </w:r>
      <w:r w:rsidR="00F31A79" w:rsidRPr="00E2659D">
        <w:rPr>
          <w:rFonts w:ascii="Times New Roman" w:eastAsia="Times New Roman" w:hAnsi="Times New Roman"/>
          <w:sz w:val="22"/>
          <w:szCs w:val="22"/>
        </w:rPr>
        <w:t xml:space="preserve">el año 2015, los objetivos propuestos fueron 15, de los cuales sólo </w:t>
      </w:r>
      <w:r w:rsidR="00B2185D" w:rsidRPr="00E2659D">
        <w:rPr>
          <w:rFonts w:ascii="Times New Roman" w:eastAsia="Times New Roman" w:hAnsi="Times New Roman"/>
          <w:sz w:val="22"/>
          <w:szCs w:val="22"/>
        </w:rPr>
        <w:t xml:space="preserve">3 </w:t>
      </w:r>
      <w:r w:rsidR="00B65F79">
        <w:rPr>
          <w:rFonts w:ascii="Times New Roman" w:eastAsia="Times New Roman" w:hAnsi="Times New Roman"/>
          <w:sz w:val="22"/>
          <w:szCs w:val="22"/>
        </w:rPr>
        <w:t>presentaron</w:t>
      </w:r>
      <w:r w:rsidR="00F31A79" w:rsidRPr="00E2659D">
        <w:rPr>
          <w:rFonts w:ascii="Times New Roman" w:eastAsia="Times New Roman" w:hAnsi="Times New Roman"/>
          <w:sz w:val="22"/>
          <w:szCs w:val="22"/>
        </w:rPr>
        <w:t xml:space="preserve"> la documentación pertinente y suficiente para indicar que fueron razonablemente cumplidos. En cuanto a la información de respaldo de los 12 objetivos restantes no es pertinente, se presenta incompleta o bien en forma inadecuada, pues el contenido no se relaciona con el mismo o la información no presenta el </w:t>
      </w:r>
      <w:r w:rsidR="00B2185D" w:rsidRPr="00E2659D">
        <w:rPr>
          <w:rFonts w:ascii="Times New Roman" w:eastAsia="Times New Roman" w:hAnsi="Times New Roman"/>
          <w:sz w:val="22"/>
          <w:szCs w:val="22"/>
        </w:rPr>
        <w:t>argumento</w:t>
      </w:r>
      <w:r w:rsidR="00F31A79" w:rsidRPr="00E2659D">
        <w:rPr>
          <w:rFonts w:ascii="Times New Roman" w:eastAsia="Times New Roman" w:hAnsi="Times New Roman"/>
          <w:sz w:val="22"/>
          <w:szCs w:val="22"/>
        </w:rPr>
        <w:t xml:space="preserve"> necesario para dar por cumplidos los objetivos.</w:t>
      </w:r>
    </w:p>
    <w:p w:rsidR="00F31A79" w:rsidRPr="00E2659D" w:rsidRDefault="00F31A79" w:rsidP="00F31A79">
      <w:pPr>
        <w:jc w:val="both"/>
        <w:rPr>
          <w:rFonts w:ascii="Times New Roman" w:eastAsia="Times New Roman" w:hAnsi="Times New Roman"/>
          <w:sz w:val="22"/>
          <w:szCs w:val="22"/>
        </w:rPr>
      </w:pPr>
    </w:p>
    <w:p w:rsidR="00F31A79" w:rsidRPr="00E2659D" w:rsidRDefault="00F31A79" w:rsidP="00F31A79">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Para el 2016 </w:t>
      </w:r>
      <w:r w:rsidR="00406E2D" w:rsidRPr="00E2659D">
        <w:rPr>
          <w:rFonts w:ascii="Times New Roman" w:eastAsia="Times New Roman" w:hAnsi="Times New Roman"/>
          <w:sz w:val="22"/>
          <w:szCs w:val="22"/>
        </w:rPr>
        <w:t xml:space="preserve">se </w:t>
      </w:r>
      <w:r w:rsidRPr="00E2659D">
        <w:rPr>
          <w:rFonts w:ascii="Times New Roman" w:eastAsia="Times New Roman" w:hAnsi="Times New Roman"/>
          <w:sz w:val="22"/>
          <w:szCs w:val="22"/>
        </w:rPr>
        <w:t>planteó 30 objetivos, 6 de ellos son retomados del 2015. De la revisión sólo del primer trimestre, se obtuvo el siguiente resultado: 2 objetivos cumplen a un 100% con lo trazado para ese periodo, 8 están en proceso, 11 no pueden medirse en el primer trimestre y así lo indica la D</w:t>
      </w:r>
      <w:r w:rsidR="006522FC" w:rsidRPr="00E2659D">
        <w:rPr>
          <w:rFonts w:ascii="Times New Roman" w:eastAsia="Times New Roman" w:hAnsi="Times New Roman"/>
          <w:sz w:val="22"/>
          <w:szCs w:val="22"/>
        </w:rPr>
        <w:t xml:space="preserve">irección </w:t>
      </w:r>
      <w:r w:rsidRPr="00E2659D">
        <w:rPr>
          <w:rFonts w:ascii="Times New Roman" w:eastAsia="Times New Roman" w:hAnsi="Times New Roman"/>
          <w:sz w:val="22"/>
          <w:szCs w:val="22"/>
        </w:rPr>
        <w:t>R</w:t>
      </w:r>
      <w:r w:rsidR="006522FC" w:rsidRPr="00E2659D">
        <w:rPr>
          <w:rFonts w:ascii="Times New Roman" w:eastAsia="Times New Roman" w:hAnsi="Times New Roman"/>
          <w:sz w:val="22"/>
          <w:szCs w:val="22"/>
        </w:rPr>
        <w:t>egional,</w:t>
      </w:r>
      <w:r w:rsidRPr="00E2659D">
        <w:rPr>
          <w:rFonts w:ascii="Times New Roman" w:eastAsia="Times New Roman" w:hAnsi="Times New Roman"/>
          <w:sz w:val="22"/>
          <w:szCs w:val="22"/>
        </w:rPr>
        <w:t xml:space="preserve"> que son medibles a partir del segundo trimestre y 9 objetivos se dan por incumplidos por mostrar la misma situación del 2015, la documentación adjuntada no sustenta de forma correcta el cumplimiento.</w:t>
      </w:r>
    </w:p>
    <w:p w:rsidR="000E52BA" w:rsidRPr="00E2659D" w:rsidRDefault="000E52BA" w:rsidP="000E52BA">
      <w:pPr>
        <w:jc w:val="both"/>
        <w:rPr>
          <w:rFonts w:ascii="Times New Roman" w:eastAsia="Times New Roman" w:hAnsi="Times New Roman"/>
          <w:sz w:val="22"/>
          <w:szCs w:val="22"/>
        </w:rPr>
      </w:pPr>
    </w:p>
    <w:p w:rsidR="00822E8F" w:rsidRDefault="000E52BA" w:rsidP="00822E8F">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Es importante señalar que los objetivos programados en los Planes Operativos Anuales son específicos y para concretarlos deben ser cuantificables, medibles mediante indicadores y directamente verificables, </w:t>
      </w:r>
      <w:r w:rsidR="00083AD1">
        <w:rPr>
          <w:rFonts w:ascii="Times New Roman" w:eastAsia="Times New Roman" w:hAnsi="Times New Roman"/>
          <w:sz w:val="22"/>
          <w:szCs w:val="22"/>
        </w:rPr>
        <w:t>procurando</w:t>
      </w:r>
      <w:r w:rsidR="00B27BAF" w:rsidRPr="00E2659D">
        <w:rPr>
          <w:rFonts w:ascii="Times New Roman" w:eastAsia="Times New Roman" w:hAnsi="Times New Roman"/>
          <w:sz w:val="22"/>
          <w:szCs w:val="22"/>
        </w:rPr>
        <w:t xml:space="preserve"> el</w:t>
      </w:r>
      <w:r w:rsidRPr="00E2659D">
        <w:rPr>
          <w:rFonts w:ascii="Times New Roman" w:eastAsia="Times New Roman" w:hAnsi="Times New Roman"/>
          <w:sz w:val="22"/>
          <w:szCs w:val="22"/>
        </w:rPr>
        <w:t xml:space="preserve"> seguimiento y evaluación del grado de cumplimiento de los efectos que se quieren conseguir con los objetivos específicos.</w:t>
      </w:r>
    </w:p>
    <w:p w:rsidR="00822E8F" w:rsidRDefault="00822E8F" w:rsidP="00822E8F">
      <w:pPr>
        <w:jc w:val="both"/>
        <w:rPr>
          <w:rFonts w:ascii="Times New Roman" w:eastAsia="Times New Roman" w:hAnsi="Times New Roman"/>
          <w:sz w:val="22"/>
          <w:szCs w:val="22"/>
        </w:rPr>
      </w:pPr>
    </w:p>
    <w:p w:rsidR="00406E2D" w:rsidRPr="00822E8F" w:rsidRDefault="002A5D02" w:rsidP="00822E8F">
      <w:pPr>
        <w:jc w:val="both"/>
        <w:rPr>
          <w:rFonts w:ascii="Times New Roman" w:eastAsia="Times New Roman" w:hAnsi="Times New Roman"/>
          <w:sz w:val="22"/>
          <w:szCs w:val="22"/>
        </w:rPr>
      </w:pPr>
      <w:r w:rsidRPr="00822E8F">
        <w:rPr>
          <w:rFonts w:ascii="Times New Roman" w:eastAsia="Times New Roman" w:hAnsi="Times New Roman"/>
          <w:sz w:val="22"/>
          <w:szCs w:val="22"/>
        </w:rPr>
        <w:t xml:space="preserve">Ante esto, </w:t>
      </w:r>
      <w:r w:rsidR="00406E2D" w:rsidRPr="00822E8F">
        <w:rPr>
          <w:rFonts w:ascii="Times New Roman" w:eastAsia="Times New Roman" w:hAnsi="Times New Roman"/>
          <w:sz w:val="22"/>
          <w:szCs w:val="22"/>
        </w:rPr>
        <w:t>la Ley de Administración Financiera de la República y Presupuestos Públicos</w:t>
      </w:r>
      <w:r w:rsidR="002B4BBD" w:rsidRPr="00822E8F">
        <w:rPr>
          <w:rFonts w:ascii="Times New Roman" w:eastAsia="Times New Roman" w:hAnsi="Times New Roman"/>
          <w:sz w:val="22"/>
          <w:szCs w:val="22"/>
        </w:rPr>
        <w:t>, artículo 5, inciso e,</w:t>
      </w:r>
      <w:r w:rsidR="00406E2D" w:rsidRPr="00822E8F">
        <w:rPr>
          <w:rFonts w:ascii="Times New Roman" w:eastAsia="Times New Roman" w:hAnsi="Times New Roman"/>
          <w:sz w:val="22"/>
          <w:szCs w:val="22"/>
        </w:rPr>
        <w:t xml:space="preserve"> indi</w:t>
      </w:r>
      <w:r w:rsidR="002B4BBD" w:rsidRPr="00822E8F">
        <w:rPr>
          <w:rFonts w:ascii="Times New Roman" w:eastAsia="Times New Roman" w:hAnsi="Times New Roman"/>
          <w:sz w:val="22"/>
          <w:szCs w:val="22"/>
        </w:rPr>
        <w:t>ca que los presupuestos deben</w:t>
      </w:r>
      <w:r w:rsidR="00406E2D" w:rsidRPr="00822E8F">
        <w:rPr>
          <w:rFonts w:ascii="Times New Roman" w:eastAsia="Times New Roman" w:hAnsi="Times New Roman"/>
          <w:sz w:val="22"/>
          <w:szCs w:val="22"/>
        </w:rPr>
        <w:t xml:space="preserve"> expresar con claridad los objetivos, las metas y los productos que pretenden alcanzar, así como los recursos necesarios para cumplirlos.</w:t>
      </w:r>
    </w:p>
    <w:p w:rsidR="00822E8F" w:rsidRDefault="00B27BAF" w:rsidP="00D05A0B">
      <w:pPr>
        <w:pStyle w:val="NormalWeb"/>
        <w:jc w:val="both"/>
        <w:rPr>
          <w:rFonts w:eastAsiaTheme="minorEastAsia"/>
          <w:sz w:val="22"/>
          <w:szCs w:val="22"/>
        </w:rPr>
      </w:pPr>
      <w:r w:rsidRPr="00E2659D">
        <w:rPr>
          <w:rFonts w:eastAsiaTheme="minorEastAsia"/>
          <w:sz w:val="22"/>
          <w:szCs w:val="22"/>
        </w:rPr>
        <w:t xml:space="preserve">Además, </w:t>
      </w:r>
      <w:r w:rsidR="00635561" w:rsidRPr="00E2659D">
        <w:rPr>
          <w:rFonts w:eastAsiaTheme="minorEastAsia"/>
          <w:sz w:val="22"/>
          <w:szCs w:val="22"/>
        </w:rPr>
        <w:t>es competencia de la Administración coordinar, dirigir y orientar la formulación del Plan Anual Operativo, citado en el Decreto Ejecutivo N°3</w:t>
      </w:r>
      <w:r w:rsidR="002B4BBD" w:rsidRPr="00E2659D">
        <w:rPr>
          <w:rFonts w:eastAsiaTheme="minorEastAsia"/>
          <w:sz w:val="22"/>
          <w:szCs w:val="22"/>
        </w:rPr>
        <w:t>5513-MEP, artículo 40, inciso b</w:t>
      </w:r>
      <w:r w:rsidR="00635561" w:rsidRPr="00E2659D">
        <w:rPr>
          <w:rFonts w:eastAsiaTheme="minorEastAsia"/>
          <w:sz w:val="22"/>
          <w:szCs w:val="22"/>
        </w:rPr>
        <w:t xml:space="preserve">. </w:t>
      </w:r>
      <w:r w:rsidR="000E52BA" w:rsidRPr="00E2659D">
        <w:rPr>
          <w:rFonts w:eastAsiaTheme="minorEastAsia"/>
          <w:sz w:val="22"/>
          <w:szCs w:val="22"/>
        </w:rPr>
        <w:t>Asimismo</w:t>
      </w:r>
      <w:r w:rsidR="002B4BBD" w:rsidRPr="00E2659D">
        <w:rPr>
          <w:rFonts w:eastAsiaTheme="minorEastAsia"/>
          <w:sz w:val="22"/>
          <w:szCs w:val="22"/>
        </w:rPr>
        <w:t xml:space="preserve"> los departamentos y Consejos de la Dirección Regional deben de apoyar en la formulación del POA, conforme a los artículos</w:t>
      </w:r>
      <w:r w:rsidR="00635561" w:rsidRPr="00E2659D">
        <w:rPr>
          <w:rFonts w:eastAsiaTheme="minorEastAsia"/>
          <w:sz w:val="22"/>
          <w:szCs w:val="22"/>
        </w:rPr>
        <w:t xml:space="preserve"> </w:t>
      </w:r>
      <w:r w:rsidR="002B4BBD" w:rsidRPr="00E2659D">
        <w:rPr>
          <w:rFonts w:eastAsiaTheme="minorEastAsia"/>
          <w:sz w:val="22"/>
          <w:szCs w:val="22"/>
        </w:rPr>
        <w:t>46, inciso c, 52, inciso b, 60, inciso k y 68 inciso b</w:t>
      </w:r>
      <w:r w:rsidRPr="00E2659D">
        <w:rPr>
          <w:rFonts w:eastAsiaTheme="minorEastAsia"/>
          <w:sz w:val="22"/>
          <w:szCs w:val="22"/>
        </w:rPr>
        <w:t>, del mismo Decreto.</w:t>
      </w:r>
    </w:p>
    <w:p w:rsidR="00822E8F" w:rsidRDefault="00551004" w:rsidP="00822E8F">
      <w:pPr>
        <w:pStyle w:val="NormalWeb"/>
        <w:jc w:val="both"/>
        <w:rPr>
          <w:sz w:val="22"/>
          <w:szCs w:val="22"/>
        </w:rPr>
      </w:pPr>
      <w:r w:rsidRPr="00E2659D">
        <w:rPr>
          <w:sz w:val="22"/>
          <w:szCs w:val="22"/>
        </w:rPr>
        <w:t>La Dirección refleja</w:t>
      </w:r>
      <w:r w:rsidR="00B2185D" w:rsidRPr="00E2659D">
        <w:rPr>
          <w:sz w:val="22"/>
          <w:szCs w:val="22"/>
        </w:rPr>
        <w:t xml:space="preserve"> a</w:t>
      </w:r>
      <w:r w:rsidR="00D05A0B" w:rsidRPr="00E2659D">
        <w:rPr>
          <w:sz w:val="22"/>
          <w:szCs w:val="22"/>
        </w:rPr>
        <w:t>usencia de procedimientos internos que controlen, evalúen y le den seguimiento al Plan Operativo Anual, en aras de tomar oportunamente las acciones correctivas para el</w:t>
      </w:r>
      <w:r w:rsidR="00997BA0" w:rsidRPr="00E2659D">
        <w:rPr>
          <w:sz w:val="22"/>
          <w:szCs w:val="22"/>
        </w:rPr>
        <w:t xml:space="preserve"> logro de los objetiv</w:t>
      </w:r>
      <w:r w:rsidR="00347706" w:rsidRPr="00E2659D">
        <w:rPr>
          <w:sz w:val="22"/>
          <w:szCs w:val="22"/>
        </w:rPr>
        <w:t>os.</w:t>
      </w:r>
      <w:r w:rsidR="00B27BAF" w:rsidRPr="00E2659D">
        <w:rPr>
          <w:sz w:val="22"/>
          <w:szCs w:val="22"/>
        </w:rPr>
        <w:t xml:space="preserve"> </w:t>
      </w:r>
      <w:r w:rsidRPr="00E2659D">
        <w:rPr>
          <w:sz w:val="22"/>
          <w:szCs w:val="22"/>
        </w:rPr>
        <w:t>Por tanto</w:t>
      </w:r>
      <w:r w:rsidR="00B27BAF" w:rsidRPr="00E2659D">
        <w:rPr>
          <w:sz w:val="22"/>
          <w:szCs w:val="22"/>
        </w:rPr>
        <w:t>,</w:t>
      </w:r>
      <w:r w:rsidR="00347706" w:rsidRPr="00E2659D">
        <w:rPr>
          <w:sz w:val="22"/>
          <w:szCs w:val="22"/>
        </w:rPr>
        <w:t xml:space="preserve"> </w:t>
      </w:r>
      <w:r w:rsidRPr="00E2659D">
        <w:rPr>
          <w:sz w:val="22"/>
          <w:szCs w:val="22"/>
        </w:rPr>
        <w:t>el</w:t>
      </w:r>
      <w:r w:rsidR="00D05A0B" w:rsidRPr="00E2659D">
        <w:rPr>
          <w:sz w:val="22"/>
          <w:szCs w:val="22"/>
        </w:rPr>
        <w:t xml:space="preserve"> incumplimiento de los </w:t>
      </w:r>
      <w:r w:rsidR="002B4BBD" w:rsidRPr="00E2659D">
        <w:rPr>
          <w:sz w:val="22"/>
          <w:szCs w:val="22"/>
        </w:rPr>
        <w:t>mismos</w:t>
      </w:r>
      <w:r w:rsidR="00D05A0B" w:rsidRPr="00E2659D">
        <w:rPr>
          <w:sz w:val="22"/>
          <w:szCs w:val="22"/>
        </w:rPr>
        <w:t xml:space="preserve">, </w:t>
      </w:r>
      <w:r w:rsidRPr="00E2659D">
        <w:rPr>
          <w:sz w:val="22"/>
          <w:szCs w:val="22"/>
        </w:rPr>
        <w:t>impediría</w:t>
      </w:r>
      <w:r w:rsidR="00D05A0B" w:rsidRPr="00E2659D">
        <w:rPr>
          <w:sz w:val="22"/>
          <w:szCs w:val="22"/>
        </w:rPr>
        <w:t xml:space="preserve"> que la misión de la Dirección Regional de San José Norte, se cumpla, y por ende que la visión se convierta en algo real, lo que impacta directamente en la evolución del sistema educativo y </w:t>
      </w:r>
      <w:r w:rsidRPr="00E2659D">
        <w:rPr>
          <w:sz w:val="22"/>
          <w:szCs w:val="22"/>
        </w:rPr>
        <w:t>justamente</w:t>
      </w:r>
      <w:r w:rsidR="00D05A0B" w:rsidRPr="00E2659D">
        <w:rPr>
          <w:sz w:val="22"/>
          <w:szCs w:val="22"/>
        </w:rPr>
        <w:t xml:space="preserve"> a </w:t>
      </w:r>
      <w:r w:rsidR="002B4BBD" w:rsidRPr="00E2659D">
        <w:rPr>
          <w:sz w:val="22"/>
          <w:szCs w:val="22"/>
        </w:rPr>
        <w:t>la población estudiantil.</w:t>
      </w:r>
    </w:p>
    <w:p w:rsidR="00822E8F" w:rsidRDefault="003607C4" w:rsidP="00822E8F">
      <w:pPr>
        <w:pStyle w:val="NormalWeb"/>
        <w:jc w:val="both"/>
        <w:rPr>
          <w:b/>
          <w:sz w:val="22"/>
          <w:szCs w:val="22"/>
        </w:rPr>
      </w:pPr>
      <w:r w:rsidRPr="00E2659D">
        <w:rPr>
          <w:b/>
          <w:sz w:val="22"/>
          <w:szCs w:val="22"/>
        </w:rPr>
        <w:t>Recomendación: A la Directora Regional</w:t>
      </w:r>
    </w:p>
    <w:p w:rsidR="008A3550" w:rsidRDefault="003607C4" w:rsidP="00822E8F">
      <w:pPr>
        <w:pStyle w:val="NormalWeb"/>
        <w:jc w:val="both"/>
        <w:rPr>
          <w:sz w:val="22"/>
          <w:szCs w:val="22"/>
        </w:rPr>
      </w:pPr>
      <w:r w:rsidRPr="00D10118">
        <w:rPr>
          <w:sz w:val="22"/>
          <w:szCs w:val="22"/>
        </w:rPr>
        <w:t xml:space="preserve">Aplicar la “Guía para el proceso de programación, reprogramación, monitoreo, control interno y </w:t>
      </w:r>
      <w:proofErr w:type="spellStart"/>
      <w:r w:rsidRPr="00D10118">
        <w:rPr>
          <w:sz w:val="22"/>
          <w:szCs w:val="22"/>
        </w:rPr>
        <w:t>presupuestación</w:t>
      </w:r>
      <w:proofErr w:type="spellEnd"/>
      <w:r w:rsidRPr="00D10118">
        <w:rPr>
          <w:sz w:val="22"/>
          <w:szCs w:val="22"/>
        </w:rPr>
        <w:t xml:space="preserve"> de oficinas centrales y regionales de educación”, dad</w:t>
      </w:r>
      <w:r w:rsidR="000A4A4C">
        <w:rPr>
          <w:sz w:val="22"/>
          <w:szCs w:val="22"/>
        </w:rPr>
        <w:t>a</w:t>
      </w:r>
      <w:r w:rsidRPr="00D10118">
        <w:rPr>
          <w:sz w:val="22"/>
          <w:szCs w:val="22"/>
        </w:rPr>
        <w:t xml:space="preserve"> por la Dirección de Planificación Institucional, con el fin de mejorar la programación, ejecución y seguimiento de programas, proyectos, objetivos y metas de la Dirección Regional. Plazo: inmediato.</w:t>
      </w:r>
      <w:bookmarkStart w:id="24" w:name="_Toc474927231"/>
      <w:bookmarkStart w:id="25" w:name="_Toc475620513"/>
    </w:p>
    <w:p w:rsidR="0052602A" w:rsidRPr="00E2659D" w:rsidRDefault="00391F42" w:rsidP="00227B20">
      <w:pPr>
        <w:pStyle w:val="Ttulo2"/>
      </w:pPr>
      <w:r>
        <w:t>2.2.1.2</w:t>
      </w:r>
      <w:r w:rsidR="0052602A" w:rsidRPr="00E2659D">
        <w:t xml:space="preserve"> Consejos de la Dirección Regional</w:t>
      </w:r>
      <w:bookmarkEnd w:id="24"/>
      <w:bookmarkEnd w:id="25"/>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En revisión de las actas facilitadas del Consejo Asesor Regional y</w:t>
      </w:r>
      <w:r w:rsidR="000A4A4C">
        <w:rPr>
          <w:rFonts w:ascii="Times New Roman" w:hAnsi="Times New Roman"/>
          <w:sz w:val="22"/>
          <w:szCs w:val="22"/>
        </w:rPr>
        <w:t xml:space="preserve"> el</w:t>
      </w:r>
      <w:r w:rsidRPr="00E2659D">
        <w:rPr>
          <w:rFonts w:ascii="Times New Roman" w:hAnsi="Times New Roman"/>
          <w:sz w:val="22"/>
          <w:szCs w:val="22"/>
        </w:rPr>
        <w:t xml:space="preserve"> Consejo de Supervisión de Centros Educativos, observamos que no se indica: lectura, aprobación y seguimiento de las actas anteriores, votación de acuerdos, quien es el responsable y el tiempo para cumplirla. Asimismo, se constató que en las actas sólo figura la firma la Directora Regional. </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 xml:space="preserve">Aunado a esto, la Directora Regional en oficio DRESJ-D-639-2016 del 12 de octubre del año 2016, indicó: </w:t>
      </w:r>
      <w:r w:rsidRPr="008A3550">
        <w:rPr>
          <w:rFonts w:ascii="Times New Roman" w:hAnsi="Times New Roman"/>
          <w:i/>
          <w:sz w:val="22"/>
          <w:szCs w:val="22"/>
        </w:rPr>
        <w:t>“</w:t>
      </w:r>
      <w:r w:rsidR="008A3550" w:rsidRPr="008A3550">
        <w:rPr>
          <w:rFonts w:ascii="Times New Roman" w:hAnsi="Times New Roman"/>
          <w:i/>
          <w:sz w:val="22"/>
          <w:szCs w:val="22"/>
        </w:rPr>
        <w:t>…</w:t>
      </w:r>
      <w:r w:rsidRPr="008A3550">
        <w:rPr>
          <w:rFonts w:ascii="Times New Roman" w:hAnsi="Times New Roman"/>
          <w:i/>
          <w:sz w:val="22"/>
          <w:szCs w:val="22"/>
        </w:rPr>
        <w:t xml:space="preserve">los acuerdos de los Consejos requieren mayor seguimiento pero resulta absolutamente </w:t>
      </w:r>
      <w:r w:rsidRPr="008A3550">
        <w:rPr>
          <w:rFonts w:ascii="Times New Roman" w:hAnsi="Times New Roman"/>
          <w:i/>
          <w:sz w:val="22"/>
          <w:szCs w:val="22"/>
        </w:rPr>
        <w:lastRenderedPageBreak/>
        <w:t>imposible, con el poco personal de apoyo. Es muy limitada la posibilidad de crear nuevos resúmenes, esquemas y otros mecanismos que faciliten el seguimiento de temas importantes pero no urgentes”</w:t>
      </w:r>
      <w:r w:rsidRPr="00E2659D">
        <w:rPr>
          <w:rFonts w:ascii="Times New Roman" w:hAnsi="Times New Roman"/>
          <w:sz w:val="22"/>
          <w:szCs w:val="22"/>
        </w:rPr>
        <w:t>.</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 xml:space="preserve">La Directora Regional mencionó que no tiene conformado el Consejo de Participación Comunal, por dos razones: </w:t>
      </w:r>
    </w:p>
    <w:p w:rsidR="00F44324" w:rsidRPr="00E2659D" w:rsidRDefault="00F44324" w:rsidP="0052602A">
      <w:pPr>
        <w:pStyle w:val="Encabezado"/>
        <w:jc w:val="both"/>
        <w:rPr>
          <w:rFonts w:ascii="Times New Roman" w:hAnsi="Times New Roman"/>
          <w:sz w:val="22"/>
          <w:szCs w:val="22"/>
        </w:rPr>
      </w:pPr>
    </w:p>
    <w:p w:rsidR="0052602A" w:rsidRPr="00E2659D" w:rsidRDefault="0052602A" w:rsidP="00126E56">
      <w:pPr>
        <w:pStyle w:val="Encabezado"/>
        <w:numPr>
          <w:ilvl w:val="0"/>
          <w:numId w:val="4"/>
        </w:numPr>
        <w:jc w:val="both"/>
        <w:rPr>
          <w:rFonts w:ascii="Times New Roman" w:hAnsi="Times New Roman"/>
          <w:sz w:val="22"/>
          <w:szCs w:val="22"/>
        </w:rPr>
      </w:pPr>
      <w:r w:rsidRPr="00E2659D">
        <w:rPr>
          <w:rFonts w:ascii="Times New Roman" w:hAnsi="Times New Roman"/>
          <w:sz w:val="22"/>
          <w:szCs w:val="22"/>
        </w:rPr>
        <w:t xml:space="preserve">De acuerdo con lo estipulado en el artículo 55 del Decreto Ejecutivo N° 35513 que dice: “La conformación del Consejo de Participación Comunal podrá variar de acuerdo con las particularidades de cada región. Sin embargo, en aras de establecer una plataforma común, el Director o la Directora Regional procurará, al menos, la participación de las siguientes organizaciones con representación local (…), y </w:t>
      </w:r>
    </w:p>
    <w:p w:rsidR="00D10118" w:rsidRDefault="00D10118" w:rsidP="00D10118">
      <w:pPr>
        <w:pStyle w:val="Encabezado"/>
        <w:jc w:val="both"/>
        <w:rPr>
          <w:rFonts w:ascii="Times New Roman" w:hAnsi="Times New Roman"/>
          <w:sz w:val="22"/>
          <w:szCs w:val="22"/>
        </w:rPr>
      </w:pPr>
    </w:p>
    <w:p w:rsidR="00D10118" w:rsidRDefault="0052602A" w:rsidP="00126E56">
      <w:pPr>
        <w:pStyle w:val="Encabezado"/>
        <w:numPr>
          <w:ilvl w:val="0"/>
          <w:numId w:val="4"/>
        </w:numPr>
        <w:jc w:val="both"/>
        <w:rPr>
          <w:rFonts w:ascii="Times New Roman" w:hAnsi="Times New Roman"/>
          <w:sz w:val="22"/>
          <w:szCs w:val="22"/>
        </w:rPr>
      </w:pPr>
      <w:r w:rsidRPr="00E2659D">
        <w:rPr>
          <w:rFonts w:ascii="Times New Roman" w:hAnsi="Times New Roman"/>
          <w:sz w:val="22"/>
          <w:szCs w:val="22"/>
        </w:rPr>
        <w:t xml:space="preserve"> Según los siguientes requerimientos: </w:t>
      </w:r>
    </w:p>
    <w:p w:rsidR="00D10118" w:rsidRDefault="00D10118" w:rsidP="00D10118">
      <w:pPr>
        <w:pStyle w:val="Prrafodelista"/>
        <w:rPr>
          <w:rFonts w:ascii="Times New Roman" w:hAnsi="Times New Roman"/>
          <w:sz w:val="22"/>
          <w:szCs w:val="22"/>
        </w:rPr>
      </w:pPr>
    </w:p>
    <w:p w:rsidR="00D10118" w:rsidRDefault="0052602A" w:rsidP="00126E56">
      <w:pPr>
        <w:pStyle w:val="Encabezado"/>
        <w:numPr>
          <w:ilvl w:val="0"/>
          <w:numId w:val="7"/>
        </w:numPr>
        <w:jc w:val="both"/>
        <w:rPr>
          <w:rFonts w:ascii="Times New Roman" w:hAnsi="Times New Roman"/>
          <w:sz w:val="22"/>
          <w:szCs w:val="22"/>
        </w:rPr>
      </w:pPr>
      <w:r w:rsidRPr="00D10118">
        <w:rPr>
          <w:rFonts w:ascii="Times New Roman" w:hAnsi="Times New Roman"/>
          <w:sz w:val="22"/>
          <w:szCs w:val="22"/>
        </w:rPr>
        <w:t>Poseer debidamente aprobado el “Manual de procedimientos para orientar el funcionamiento de los Consejos de Participación Comunal”.</w:t>
      </w:r>
    </w:p>
    <w:p w:rsidR="00D10118" w:rsidRDefault="0052602A" w:rsidP="00126E56">
      <w:pPr>
        <w:pStyle w:val="Encabezado"/>
        <w:numPr>
          <w:ilvl w:val="0"/>
          <w:numId w:val="7"/>
        </w:numPr>
        <w:jc w:val="both"/>
        <w:rPr>
          <w:rFonts w:ascii="Times New Roman" w:hAnsi="Times New Roman"/>
          <w:sz w:val="22"/>
          <w:szCs w:val="22"/>
        </w:rPr>
      </w:pPr>
      <w:r w:rsidRPr="00D10118">
        <w:rPr>
          <w:rFonts w:ascii="Times New Roman" w:hAnsi="Times New Roman"/>
          <w:sz w:val="22"/>
          <w:szCs w:val="22"/>
        </w:rPr>
        <w:t>Contar con financiamiento oficial.</w:t>
      </w:r>
    </w:p>
    <w:p w:rsidR="00D10118" w:rsidRDefault="0052602A" w:rsidP="00126E56">
      <w:pPr>
        <w:pStyle w:val="Encabezado"/>
        <w:numPr>
          <w:ilvl w:val="0"/>
          <w:numId w:val="7"/>
        </w:numPr>
        <w:jc w:val="both"/>
        <w:rPr>
          <w:rFonts w:ascii="Times New Roman" w:hAnsi="Times New Roman"/>
          <w:sz w:val="22"/>
          <w:szCs w:val="22"/>
        </w:rPr>
      </w:pPr>
      <w:r w:rsidRPr="00D10118">
        <w:rPr>
          <w:rFonts w:ascii="Times New Roman" w:hAnsi="Times New Roman"/>
          <w:sz w:val="22"/>
          <w:szCs w:val="22"/>
        </w:rPr>
        <w:t>Definir la representatividad de las Instituciones, pues, muchas de las organizaciones como: universidades públicas, privadas, municipalidades, entre otros tienen sedes en uno o varios cantones del área de influencia.</w:t>
      </w:r>
    </w:p>
    <w:p w:rsidR="0052602A" w:rsidRPr="00D10118" w:rsidRDefault="0052602A" w:rsidP="00126E56">
      <w:pPr>
        <w:pStyle w:val="Encabezado"/>
        <w:numPr>
          <w:ilvl w:val="0"/>
          <w:numId w:val="7"/>
        </w:numPr>
        <w:jc w:val="both"/>
        <w:rPr>
          <w:rFonts w:ascii="Times New Roman" w:hAnsi="Times New Roman"/>
          <w:sz w:val="22"/>
          <w:szCs w:val="22"/>
        </w:rPr>
      </w:pPr>
      <w:r w:rsidRPr="00D10118">
        <w:rPr>
          <w:rFonts w:ascii="Times New Roman" w:hAnsi="Times New Roman"/>
          <w:sz w:val="22"/>
          <w:szCs w:val="22"/>
        </w:rPr>
        <w:t>Contar con el personal disponible en la Dirección Regional para organizar las actividades y dar seguimiento a las mismas.</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 xml:space="preserve">Lo anterior se antepone a lo establecido en el Decreto Ejecutivo 35513-MEP, artículo 40, inciso i, </w:t>
      </w:r>
      <w:r w:rsidR="00F44324" w:rsidRPr="00E2659D">
        <w:rPr>
          <w:rFonts w:ascii="Times New Roman" w:hAnsi="Times New Roman"/>
          <w:sz w:val="22"/>
          <w:szCs w:val="22"/>
        </w:rPr>
        <w:t>el</w:t>
      </w:r>
      <w:r w:rsidRPr="00E2659D">
        <w:rPr>
          <w:rFonts w:ascii="Times New Roman" w:hAnsi="Times New Roman"/>
          <w:sz w:val="22"/>
          <w:szCs w:val="22"/>
        </w:rPr>
        <w:t xml:space="preserve"> cual indica que la Directora Regional debe garantizar el funcionamiento del Consejo </w:t>
      </w:r>
      <w:r w:rsidR="00F44324" w:rsidRPr="00E2659D">
        <w:rPr>
          <w:rFonts w:ascii="Times New Roman" w:hAnsi="Times New Roman"/>
          <w:sz w:val="22"/>
          <w:szCs w:val="22"/>
        </w:rPr>
        <w:t xml:space="preserve">Asesor </w:t>
      </w:r>
      <w:r w:rsidRPr="00E2659D">
        <w:rPr>
          <w:rFonts w:ascii="Times New Roman" w:hAnsi="Times New Roman"/>
          <w:sz w:val="22"/>
          <w:szCs w:val="22"/>
        </w:rPr>
        <w:t>Regional, del Consejo de Supervisión de Centros Educativos y del Consejo de Participación Comunal.</w:t>
      </w: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Referente a esta misma materia los artículos 45, 51 y 56 del mismo Decreto, indica</w:t>
      </w:r>
      <w:r w:rsidR="00F44324" w:rsidRPr="00E2659D">
        <w:rPr>
          <w:rFonts w:ascii="Times New Roman" w:hAnsi="Times New Roman"/>
          <w:sz w:val="22"/>
          <w:szCs w:val="22"/>
        </w:rPr>
        <w:t>n</w:t>
      </w:r>
      <w:r w:rsidRPr="00E2659D">
        <w:rPr>
          <w:rFonts w:ascii="Times New Roman" w:hAnsi="Times New Roman"/>
          <w:sz w:val="22"/>
          <w:szCs w:val="22"/>
        </w:rPr>
        <w:t xml:space="preserve"> la frecuencia con que se deben celebrar las reuniones, detallar las agendas, los participantes, realizar una breve referencia de los temas tratados, y adoptar acuerdos. </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En cuanto al Consejo de Participación Comunal participarán los representantes de organizaciones locales públicas o privadas, ciudadanos o ciudadanas a título personal interesadas en contribuir con el desarrollo educativo regional. L</w:t>
      </w:r>
      <w:r w:rsidR="0081712C" w:rsidRPr="00E2659D">
        <w:rPr>
          <w:rFonts w:ascii="Times New Roman" w:hAnsi="Times New Roman"/>
          <w:sz w:val="22"/>
          <w:szCs w:val="22"/>
        </w:rPr>
        <w:t xml:space="preserve">a Directora Regional divulgará </w:t>
      </w:r>
      <w:r w:rsidRPr="00E2659D">
        <w:rPr>
          <w:rFonts w:ascii="Times New Roman" w:hAnsi="Times New Roman"/>
          <w:sz w:val="22"/>
          <w:szCs w:val="22"/>
        </w:rPr>
        <w:t>la existencia de este foro de reflexión y participación social, de acuerdo con que dicta el artículo 54, de</w:t>
      </w:r>
      <w:r w:rsidR="0081712C" w:rsidRPr="00E2659D">
        <w:rPr>
          <w:rFonts w:ascii="Times New Roman" w:hAnsi="Times New Roman"/>
          <w:sz w:val="22"/>
          <w:szCs w:val="22"/>
        </w:rPr>
        <w:t>l</w:t>
      </w:r>
      <w:r w:rsidRPr="00E2659D">
        <w:rPr>
          <w:rFonts w:ascii="Times New Roman" w:hAnsi="Times New Roman"/>
          <w:sz w:val="22"/>
          <w:szCs w:val="22"/>
        </w:rPr>
        <w:t xml:space="preserve"> decreto en mención.</w:t>
      </w:r>
    </w:p>
    <w:p w:rsidR="0052602A" w:rsidRPr="00E2659D" w:rsidRDefault="0052602A" w:rsidP="0052602A">
      <w:pPr>
        <w:pStyle w:val="Encabezado"/>
        <w:jc w:val="both"/>
        <w:rPr>
          <w:rFonts w:ascii="Times New Roman" w:hAnsi="Times New Roman"/>
          <w:sz w:val="22"/>
          <w:szCs w:val="22"/>
        </w:rPr>
      </w:pPr>
    </w:p>
    <w:p w:rsidR="008A3550" w:rsidRPr="005C26A4" w:rsidRDefault="0052602A" w:rsidP="0052602A">
      <w:pPr>
        <w:pStyle w:val="Encabezado"/>
        <w:jc w:val="both"/>
        <w:rPr>
          <w:rFonts w:ascii="Times New Roman" w:hAnsi="Times New Roman"/>
          <w:sz w:val="22"/>
          <w:szCs w:val="22"/>
        </w:rPr>
      </w:pPr>
      <w:r w:rsidRPr="00E2659D">
        <w:rPr>
          <w:rFonts w:ascii="Times New Roman" w:hAnsi="Times New Roman"/>
          <w:sz w:val="22"/>
          <w:szCs w:val="22"/>
        </w:rPr>
        <w:t xml:space="preserve">Por las razones antes descritas, se constató </w:t>
      </w:r>
      <w:r w:rsidR="00D5010C">
        <w:rPr>
          <w:rFonts w:ascii="Times New Roman" w:hAnsi="Times New Roman"/>
          <w:sz w:val="22"/>
          <w:szCs w:val="22"/>
        </w:rPr>
        <w:t>la descoordinación e inactividad</w:t>
      </w:r>
      <w:r w:rsidRPr="00E2659D">
        <w:rPr>
          <w:rFonts w:ascii="Times New Roman" w:hAnsi="Times New Roman"/>
          <w:sz w:val="22"/>
          <w:szCs w:val="22"/>
        </w:rPr>
        <w:t xml:space="preserve"> entre la Directora Regional y los miembros que conforman los Co</w:t>
      </w:r>
      <w:r w:rsidR="00D5010C">
        <w:rPr>
          <w:rFonts w:ascii="Times New Roman" w:hAnsi="Times New Roman"/>
          <w:sz w:val="22"/>
          <w:szCs w:val="22"/>
        </w:rPr>
        <w:t>nsejos respectivos, lo que</w:t>
      </w:r>
      <w:r w:rsidRPr="00E2659D">
        <w:rPr>
          <w:rFonts w:ascii="Times New Roman" w:hAnsi="Times New Roman"/>
          <w:sz w:val="22"/>
          <w:szCs w:val="22"/>
        </w:rPr>
        <w:t xml:space="preserve"> provoca incumplimiento de la normativa entre los funcionarios</w:t>
      </w:r>
      <w:r w:rsidR="00D5010C">
        <w:rPr>
          <w:rFonts w:ascii="Times New Roman" w:hAnsi="Times New Roman"/>
          <w:sz w:val="22"/>
          <w:szCs w:val="22"/>
        </w:rPr>
        <w:t xml:space="preserve">, así como </w:t>
      </w:r>
      <w:r w:rsidRPr="00E2659D">
        <w:rPr>
          <w:rFonts w:ascii="Times New Roman" w:hAnsi="Times New Roman"/>
          <w:sz w:val="22"/>
          <w:szCs w:val="22"/>
        </w:rPr>
        <w:t>desorganización de las estructuras y</w:t>
      </w:r>
      <w:r w:rsidR="001E1F4F">
        <w:rPr>
          <w:rFonts w:ascii="Times New Roman" w:hAnsi="Times New Roman"/>
          <w:sz w:val="22"/>
          <w:szCs w:val="22"/>
        </w:rPr>
        <w:t xml:space="preserve"> </w:t>
      </w:r>
      <w:r w:rsidRPr="00E2659D">
        <w:rPr>
          <w:rFonts w:ascii="Times New Roman" w:hAnsi="Times New Roman"/>
          <w:sz w:val="22"/>
          <w:szCs w:val="22"/>
        </w:rPr>
        <w:t xml:space="preserve">procesos, </w:t>
      </w:r>
      <w:r w:rsidR="007C3A8D">
        <w:rPr>
          <w:rFonts w:ascii="Times New Roman" w:hAnsi="Times New Roman"/>
          <w:sz w:val="22"/>
          <w:szCs w:val="22"/>
        </w:rPr>
        <w:t>en perjuicio de la continuidad y</w:t>
      </w:r>
      <w:r w:rsidR="0081712C" w:rsidRPr="00E2659D">
        <w:rPr>
          <w:rFonts w:ascii="Times New Roman" w:hAnsi="Times New Roman"/>
          <w:sz w:val="22"/>
          <w:szCs w:val="22"/>
        </w:rPr>
        <w:t xml:space="preserve"> </w:t>
      </w:r>
      <w:r w:rsidR="007C3A8D">
        <w:rPr>
          <w:rFonts w:ascii="Times New Roman" w:hAnsi="Times New Roman"/>
          <w:sz w:val="22"/>
          <w:szCs w:val="22"/>
        </w:rPr>
        <w:t>mejora de la educación en favor de</w:t>
      </w:r>
      <w:r w:rsidRPr="00E2659D">
        <w:rPr>
          <w:rFonts w:ascii="Times New Roman" w:hAnsi="Times New Roman"/>
          <w:sz w:val="22"/>
          <w:szCs w:val="22"/>
        </w:rPr>
        <w:t xml:space="preserve"> la población educativa.</w:t>
      </w:r>
    </w:p>
    <w:p w:rsidR="00563A01" w:rsidRDefault="00563A01" w:rsidP="0052602A">
      <w:pPr>
        <w:pStyle w:val="Encabezado"/>
        <w:jc w:val="both"/>
        <w:rPr>
          <w:rFonts w:ascii="Times New Roman" w:hAnsi="Times New Roman"/>
          <w:b/>
          <w:sz w:val="22"/>
          <w:szCs w:val="22"/>
        </w:rPr>
      </w:pPr>
    </w:p>
    <w:p w:rsidR="0052602A" w:rsidRPr="00E2659D" w:rsidRDefault="0052602A" w:rsidP="0052602A">
      <w:pPr>
        <w:pStyle w:val="Encabezado"/>
        <w:jc w:val="both"/>
        <w:rPr>
          <w:rFonts w:ascii="Times New Roman" w:hAnsi="Times New Roman"/>
          <w:b/>
          <w:sz w:val="22"/>
          <w:szCs w:val="22"/>
        </w:rPr>
      </w:pPr>
      <w:r w:rsidRPr="00E2659D">
        <w:rPr>
          <w:rFonts w:ascii="Times New Roman" w:hAnsi="Times New Roman"/>
          <w:b/>
          <w:sz w:val="22"/>
          <w:szCs w:val="22"/>
        </w:rPr>
        <w:t>Recomendación: A la Directora Regional</w:t>
      </w:r>
    </w:p>
    <w:p w:rsidR="0052602A" w:rsidRPr="00E2659D" w:rsidRDefault="0052602A" w:rsidP="0052602A">
      <w:pPr>
        <w:pStyle w:val="Encabezado"/>
        <w:jc w:val="both"/>
        <w:rPr>
          <w:rFonts w:ascii="Times New Roman" w:hAnsi="Times New Roman"/>
          <w:b/>
          <w:sz w:val="22"/>
          <w:szCs w:val="22"/>
        </w:rPr>
      </w:pPr>
    </w:p>
    <w:p w:rsidR="0052602A" w:rsidRPr="00E2659D" w:rsidRDefault="0052602A" w:rsidP="00D10118">
      <w:pPr>
        <w:pStyle w:val="Encabezado"/>
        <w:jc w:val="both"/>
        <w:rPr>
          <w:rFonts w:ascii="Times New Roman" w:hAnsi="Times New Roman"/>
          <w:sz w:val="22"/>
          <w:szCs w:val="22"/>
        </w:rPr>
      </w:pPr>
      <w:r w:rsidRPr="00E2659D">
        <w:rPr>
          <w:rFonts w:ascii="Times New Roman" w:hAnsi="Times New Roman"/>
          <w:sz w:val="22"/>
          <w:szCs w:val="22"/>
        </w:rPr>
        <w:t>Realizar la conformación de los miembros del Consejo de Participación Comunal y llevar el registro de las actas, con el fin de cumplir con las funciones que establece el Decreto Ejecutivo N° 35513-MEP, en sus artículos 54 y 56. Además, garantizar el funcionamiento del Consejo Asesor Regional, del Consejo de Supervisión de Centros Educativos y del Consejo de Participación Comunal, de conformidad con lo establecido en el Decreto antes mencionado. Plazo inmediato.</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D10118">
      <w:pPr>
        <w:pStyle w:val="Encabezado"/>
        <w:jc w:val="both"/>
        <w:rPr>
          <w:rFonts w:ascii="Times New Roman" w:hAnsi="Times New Roman"/>
          <w:sz w:val="22"/>
          <w:szCs w:val="22"/>
        </w:rPr>
      </w:pPr>
      <w:r w:rsidRPr="00E2659D">
        <w:rPr>
          <w:rFonts w:ascii="Times New Roman" w:hAnsi="Times New Roman"/>
          <w:sz w:val="22"/>
          <w:szCs w:val="22"/>
        </w:rPr>
        <w:t>Designar a un funcionario bajo la figura del se</w:t>
      </w:r>
      <w:r w:rsidR="00BA7542">
        <w:rPr>
          <w:rFonts w:ascii="Times New Roman" w:hAnsi="Times New Roman"/>
          <w:sz w:val="22"/>
          <w:szCs w:val="22"/>
        </w:rPr>
        <w:t xml:space="preserve">cretario (a) de actas para los </w:t>
      </w:r>
      <w:r w:rsidRPr="00E2659D">
        <w:rPr>
          <w:rFonts w:ascii="Times New Roman" w:hAnsi="Times New Roman"/>
          <w:sz w:val="22"/>
          <w:szCs w:val="22"/>
        </w:rPr>
        <w:t xml:space="preserve">Consejos, con el objetivo de delegarle la responsabilidad de </w:t>
      </w:r>
      <w:r w:rsidR="00BA7542">
        <w:rPr>
          <w:rFonts w:ascii="Times New Roman" w:hAnsi="Times New Roman"/>
          <w:sz w:val="22"/>
          <w:szCs w:val="22"/>
        </w:rPr>
        <w:t>transcribir</w:t>
      </w:r>
      <w:r w:rsidRPr="00E2659D">
        <w:rPr>
          <w:rFonts w:ascii="Times New Roman" w:hAnsi="Times New Roman"/>
          <w:sz w:val="22"/>
          <w:szCs w:val="22"/>
        </w:rPr>
        <w:t xml:space="preserve"> las actas, llevar un control de actas y acuerdos, así como </w:t>
      </w:r>
      <w:r w:rsidRPr="00E2659D">
        <w:rPr>
          <w:rFonts w:ascii="Times New Roman" w:hAnsi="Times New Roman"/>
          <w:sz w:val="22"/>
          <w:szCs w:val="22"/>
        </w:rPr>
        <w:lastRenderedPageBreak/>
        <w:t>preparar la documentación previa y distribuir los materiales para la reunión, entre otras funciones que la Directora Regional le asigne. Plazo inmediato.</w:t>
      </w:r>
    </w:p>
    <w:p w:rsidR="0052602A" w:rsidRPr="00E2659D" w:rsidRDefault="0052602A" w:rsidP="0052602A">
      <w:pPr>
        <w:pStyle w:val="Ttulo2"/>
      </w:pPr>
    </w:p>
    <w:p w:rsidR="0052602A" w:rsidRPr="00E2659D" w:rsidRDefault="00391F42" w:rsidP="00227B20">
      <w:pPr>
        <w:pStyle w:val="Ttulo2"/>
      </w:pPr>
      <w:bookmarkStart w:id="26" w:name="_Toc474927224"/>
      <w:bookmarkStart w:id="27" w:name="_Toc475620514"/>
      <w:r>
        <w:t>2.2.1.3</w:t>
      </w:r>
      <w:r w:rsidR="0052602A" w:rsidRPr="00E2659D">
        <w:t xml:space="preserve"> Funcionarios reubicados</w:t>
      </w:r>
      <w:bookmarkEnd w:id="26"/>
      <w:bookmarkEnd w:id="27"/>
    </w:p>
    <w:p w:rsidR="0052602A" w:rsidRPr="00E2659D" w:rsidRDefault="0081712C"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Se encontraron</w:t>
      </w:r>
      <w:r w:rsidR="0052602A" w:rsidRPr="00E2659D">
        <w:rPr>
          <w:rFonts w:ascii="Times New Roman" w:eastAsia="Times New Roman" w:hAnsi="Times New Roman"/>
          <w:sz w:val="22"/>
          <w:szCs w:val="22"/>
        </w:rPr>
        <w:t xml:space="preserve"> 1</w:t>
      </w:r>
      <w:r w:rsidR="000F6AD3" w:rsidRPr="00E2659D">
        <w:rPr>
          <w:rFonts w:ascii="Times New Roman" w:eastAsia="Times New Roman" w:hAnsi="Times New Roman"/>
          <w:sz w:val="22"/>
          <w:szCs w:val="22"/>
        </w:rPr>
        <w:t>3</w:t>
      </w:r>
      <w:r w:rsidR="0052602A" w:rsidRPr="00E2659D">
        <w:rPr>
          <w:rFonts w:ascii="Times New Roman" w:eastAsia="Times New Roman" w:hAnsi="Times New Roman"/>
          <w:sz w:val="22"/>
          <w:szCs w:val="22"/>
        </w:rPr>
        <w:t xml:space="preserve"> funcionarios reubicados por diversas causas, incluyendo las dos funcionarias reubicadas de la Supervisión del Circuito 02, el cual estuvo localizado en el mismo edificio de la D</w:t>
      </w:r>
      <w:r w:rsidRPr="00E2659D">
        <w:rPr>
          <w:rFonts w:ascii="Times New Roman" w:eastAsia="Times New Roman" w:hAnsi="Times New Roman"/>
          <w:sz w:val="22"/>
          <w:szCs w:val="22"/>
        </w:rPr>
        <w:t xml:space="preserve">irección </w:t>
      </w:r>
      <w:r w:rsidR="0052602A" w:rsidRPr="00E2659D">
        <w:rPr>
          <w:rFonts w:ascii="Times New Roman" w:eastAsia="Times New Roman" w:hAnsi="Times New Roman"/>
          <w:sz w:val="22"/>
          <w:szCs w:val="22"/>
        </w:rPr>
        <w:t>R</w:t>
      </w:r>
      <w:r w:rsidRPr="00E2659D">
        <w:rPr>
          <w:rFonts w:ascii="Times New Roman" w:eastAsia="Times New Roman" w:hAnsi="Times New Roman"/>
          <w:sz w:val="22"/>
          <w:szCs w:val="22"/>
        </w:rPr>
        <w:t>egional</w:t>
      </w:r>
      <w:r w:rsidR="0052602A" w:rsidRPr="00E2659D">
        <w:rPr>
          <w:rFonts w:ascii="Times New Roman" w:eastAsia="Times New Roman" w:hAnsi="Times New Roman"/>
          <w:sz w:val="22"/>
          <w:szCs w:val="22"/>
        </w:rPr>
        <w:t>, distribuidas de la siguiente manera:</w:t>
      </w:r>
    </w:p>
    <w:p w:rsidR="0052602A" w:rsidRPr="00E2659D" w:rsidRDefault="0052602A" w:rsidP="0052602A">
      <w:pPr>
        <w:jc w:val="both"/>
        <w:rPr>
          <w:rFonts w:ascii="Times New Roman" w:eastAsia="Times New Roman" w:hAnsi="Times New Roman"/>
          <w:sz w:val="22"/>
          <w:szCs w:val="22"/>
        </w:rPr>
      </w:pPr>
    </w:p>
    <w:tbl>
      <w:tblPr>
        <w:tblStyle w:val="Tabladecuadrcula5oscura-nfasis31"/>
        <w:tblpPr w:leftFromText="141" w:rightFromText="141" w:vertAnchor="text" w:tblpXSpec="center" w:tblpY="1"/>
        <w:tblOverlap w:val="never"/>
        <w:tblW w:w="0" w:type="auto"/>
        <w:jc w:val="center"/>
        <w:tblLook w:val="04A0" w:firstRow="1" w:lastRow="0" w:firstColumn="1" w:lastColumn="0" w:noHBand="0" w:noVBand="1"/>
      </w:tblPr>
      <w:tblGrid>
        <w:gridCol w:w="3685"/>
        <w:gridCol w:w="3119"/>
        <w:gridCol w:w="888"/>
      </w:tblGrid>
      <w:tr w:rsidR="0052602A" w:rsidRPr="00E2659D" w:rsidTr="00391F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5" w:type="dxa"/>
          </w:tcPr>
          <w:p w:rsidR="0052602A" w:rsidRPr="00253BB0" w:rsidRDefault="0052602A" w:rsidP="00391F42">
            <w:pPr>
              <w:jc w:val="center"/>
              <w:rPr>
                <w:rFonts w:ascii="Times New Roman" w:hAnsi="Times New Roman"/>
                <w:color w:val="auto"/>
                <w:sz w:val="22"/>
                <w:szCs w:val="22"/>
              </w:rPr>
            </w:pPr>
            <w:r w:rsidRPr="00253BB0">
              <w:rPr>
                <w:rFonts w:ascii="Times New Roman" w:hAnsi="Times New Roman"/>
                <w:color w:val="auto"/>
                <w:sz w:val="22"/>
                <w:szCs w:val="22"/>
              </w:rPr>
              <w:t>Lugar</w:t>
            </w:r>
          </w:p>
        </w:tc>
        <w:tc>
          <w:tcPr>
            <w:tcW w:w="3119" w:type="dxa"/>
          </w:tcPr>
          <w:p w:rsidR="0052602A" w:rsidRPr="00253BB0" w:rsidRDefault="0052602A" w:rsidP="00391F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53BB0">
              <w:rPr>
                <w:rFonts w:ascii="Times New Roman" w:hAnsi="Times New Roman"/>
                <w:color w:val="auto"/>
                <w:sz w:val="22"/>
                <w:szCs w:val="22"/>
              </w:rPr>
              <w:t>Tipo</w:t>
            </w:r>
          </w:p>
        </w:tc>
        <w:tc>
          <w:tcPr>
            <w:tcW w:w="888" w:type="dxa"/>
          </w:tcPr>
          <w:p w:rsidR="0052602A" w:rsidRPr="00253BB0" w:rsidRDefault="0052602A" w:rsidP="00391F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proofErr w:type="spellStart"/>
            <w:r w:rsidRPr="00253BB0">
              <w:rPr>
                <w:rFonts w:ascii="Times New Roman" w:hAnsi="Times New Roman"/>
                <w:color w:val="auto"/>
                <w:sz w:val="22"/>
                <w:szCs w:val="22"/>
              </w:rPr>
              <w:t>Cant</w:t>
            </w:r>
            <w:proofErr w:type="spellEnd"/>
            <w:r w:rsidRPr="00253BB0">
              <w:rPr>
                <w:rFonts w:ascii="Times New Roman" w:hAnsi="Times New Roman"/>
                <w:color w:val="auto"/>
                <w:sz w:val="22"/>
                <w:szCs w:val="22"/>
              </w:rPr>
              <w:t>.</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5" w:type="dxa"/>
            <w:vMerge w:val="restart"/>
            <w:vAlign w:val="center"/>
          </w:tcPr>
          <w:p w:rsidR="0052602A" w:rsidRPr="00253BB0" w:rsidRDefault="0052602A" w:rsidP="00391F42">
            <w:pPr>
              <w:jc w:val="both"/>
              <w:rPr>
                <w:rFonts w:ascii="Times New Roman" w:hAnsi="Times New Roman"/>
                <w:color w:val="auto"/>
                <w:sz w:val="22"/>
                <w:szCs w:val="22"/>
              </w:rPr>
            </w:pPr>
            <w:r w:rsidRPr="00253BB0">
              <w:rPr>
                <w:rFonts w:ascii="Times New Roman" w:hAnsi="Times New Roman"/>
                <w:b w:val="0"/>
                <w:color w:val="auto"/>
                <w:sz w:val="22"/>
                <w:szCs w:val="22"/>
              </w:rPr>
              <w:t>Dirección</w:t>
            </w:r>
          </w:p>
        </w:tc>
        <w:tc>
          <w:tcPr>
            <w:tcW w:w="3119" w:type="dxa"/>
          </w:tcPr>
          <w:p w:rsidR="0052602A" w:rsidRPr="00253BB0" w:rsidRDefault="0052602A" w:rsidP="00391F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Por conflicto</w:t>
            </w:r>
          </w:p>
        </w:tc>
        <w:tc>
          <w:tcPr>
            <w:tcW w:w="888" w:type="dxa"/>
          </w:tcPr>
          <w:p w:rsidR="0052602A" w:rsidRPr="00253BB0" w:rsidRDefault="0052602A" w:rsidP="00391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1</w:t>
            </w:r>
          </w:p>
        </w:tc>
      </w:tr>
      <w:tr w:rsidR="0052602A" w:rsidRPr="00E2659D" w:rsidTr="00391F42">
        <w:trPr>
          <w:jc w:val="center"/>
        </w:trPr>
        <w:tc>
          <w:tcPr>
            <w:cnfStyle w:val="001000000000" w:firstRow="0" w:lastRow="0" w:firstColumn="1" w:lastColumn="0" w:oddVBand="0" w:evenVBand="0" w:oddHBand="0" w:evenHBand="0" w:firstRowFirstColumn="0" w:firstRowLastColumn="0" w:lastRowFirstColumn="0" w:lastRowLastColumn="0"/>
            <w:tcW w:w="3685" w:type="dxa"/>
            <w:vMerge/>
          </w:tcPr>
          <w:p w:rsidR="0052602A" w:rsidRPr="00253BB0" w:rsidRDefault="0052602A" w:rsidP="00391F42">
            <w:pPr>
              <w:jc w:val="both"/>
              <w:rPr>
                <w:rFonts w:ascii="Times New Roman" w:hAnsi="Times New Roman"/>
                <w:color w:val="auto"/>
                <w:sz w:val="22"/>
                <w:szCs w:val="22"/>
              </w:rPr>
            </w:pPr>
          </w:p>
        </w:tc>
        <w:tc>
          <w:tcPr>
            <w:tcW w:w="3119" w:type="dxa"/>
          </w:tcPr>
          <w:p w:rsidR="0052602A" w:rsidRPr="00253BB0" w:rsidRDefault="0052602A" w:rsidP="00391F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Por funciones especiales</w:t>
            </w:r>
          </w:p>
        </w:tc>
        <w:tc>
          <w:tcPr>
            <w:tcW w:w="888" w:type="dxa"/>
          </w:tcPr>
          <w:p w:rsidR="0052602A" w:rsidRPr="00253BB0" w:rsidRDefault="0052602A" w:rsidP="00391F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2</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5" w:type="dxa"/>
            <w:vMerge/>
          </w:tcPr>
          <w:p w:rsidR="0052602A" w:rsidRPr="00253BB0" w:rsidRDefault="0052602A" w:rsidP="00391F42">
            <w:pPr>
              <w:jc w:val="both"/>
              <w:rPr>
                <w:rFonts w:ascii="Times New Roman" w:hAnsi="Times New Roman"/>
                <w:color w:val="auto"/>
                <w:sz w:val="22"/>
                <w:szCs w:val="22"/>
              </w:rPr>
            </w:pPr>
          </w:p>
        </w:tc>
        <w:tc>
          <w:tcPr>
            <w:tcW w:w="3119" w:type="dxa"/>
          </w:tcPr>
          <w:p w:rsidR="0052602A" w:rsidRPr="00253BB0" w:rsidRDefault="0052602A" w:rsidP="00391F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Por salud</w:t>
            </w:r>
          </w:p>
        </w:tc>
        <w:tc>
          <w:tcPr>
            <w:tcW w:w="888" w:type="dxa"/>
          </w:tcPr>
          <w:p w:rsidR="0052602A" w:rsidRPr="00253BB0" w:rsidRDefault="0052602A" w:rsidP="00391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2</w:t>
            </w:r>
          </w:p>
        </w:tc>
      </w:tr>
      <w:tr w:rsidR="0052602A" w:rsidRPr="00E2659D" w:rsidTr="00391F42">
        <w:trPr>
          <w:jc w:val="center"/>
        </w:trPr>
        <w:tc>
          <w:tcPr>
            <w:cnfStyle w:val="001000000000" w:firstRow="0" w:lastRow="0" w:firstColumn="1" w:lastColumn="0" w:oddVBand="0" w:evenVBand="0" w:oddHBand="0" w:evenHBand="0" w:firstRowFirstColumn="0" w:firstRowLastColumn="0" w:lastRowFirstColumn="0" w:lastRowLastColumn="0"/>
            <w:tcW w:w="3685" w:type="dxa"/>
            <w:vMerge w:val="restart"/>
            <w:vAlign w:val="center"/>
          </w:tcPr>
          <w:p w:rsidR="0052602A" w:rsidRPr="00253BB0" w:rsidRDefault="0052602A" w:rsidP="00391F42">
            <w:pPr>
              <w:jc w:val="both"/>
              <w:rPr>
                <w:rFonts w:ascii="Times New Roman" w:hAnsi="Times New Roman"/>
                <w:color w:val="auto"/>
                <w:sz w:val="22"/>
                <w:szCs w:val="22"/>
              </w:rPr>
            </w:pPr>
            <w:r w:rsidRPr="00253BB0">
              <w:rPr>
                <w:rFonts w:ascii="Times New Roman" w:hAnsi="Times New Roman"/>
                <w:b w:val="0"/>
                <w:color w:val="auto"/>
                <w:sz w:val="22"/>
                <w:szCs w:val="22"/>
              </w:rPr>
              <w:t>Depto. Asesoría Pedagógica</w:t>
            </w:r>
          </w:p>
        </w:tc>
        <w:tc>
          <w:tcPr>
            <w:tcW w:w="3119" w:type="dxa"/>
          </w:tcPr>
          <w:p w:rsidR="0052602A" w:rsidRPr="00253BB0" w:rsidRDefault="0052602A" w:rsidP="00391F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Por funciones especiales</w:t>
            </w:r>
          </w:p>
        </w:tc>
        <w:tc>
          <w:tcPr>
            <w:tcW w:w="888" w:type="dxa"/>
          </w:tcPr>
          <w:p w:rsidR="0052602A" w:rsidRPr="00253BB0" w:rsidRDefault="0052602A" w:rsidP="00391F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1</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5" w:type="dxa"/>
            <w:vMerge/>
          </w:tcPr>
          <w:p w:rsidR="0052602A" w:rsidRPr="00253BB0" w:rsidRDefault="0052602A" w:rsidP="00391F42">
            <w:pPr>
              <w:jc w:val="both"/>
              <w:rPr>
                <w:rFonts w:ascii="Times New Roman" w:hAnsi="Times New Roman"/>
                <w:color w:val="auto"/>
                <w:sz w:val="22"/>
                <w:szCs w:val="22"/>
              </w:rPr>
            </w:pPr>
          </w:p>
        </w:tc>
        <w:tc>
          <w:tcPr>
            <w:tcW w:w="3119" w:type="dxa"/>
          </w:tcPr>
          <w:p w:rsidR="0052602A" w:rsidRPr="00253BB0" w:rsidRDefault="0052602A" w:rsidP="00391F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Por salud</w:t>
            </w:r>
          </w:p>
        </w:tc>
        <w:tc>
          <w:tcPr>
            <w:tcW w:w="888" w:type="dxa"/>
          </w:tcPr>
          <w:p w:rsidR="0052602A" w:rsidRPr="00253BB0" w:rsidRDefault="0052602A" w:rsidP="00391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1</w:t>
            </w:r>
          </w:p>
        </w:tc>
      </w:tr>
      <w:tr w:rsidR="0052602A" w:rsidRPr="00E2659D" w:rsidTr="00391F42">
        <w:trPr>
          <w:jc w:val="center"/>
        </w:trPr>
        <w:tc>
          <w:tcPr>
            <w:cnfStyle w:val="001000000000" w:firstRow="0" w:lastRow="0" w:firstColumn="1" w:lastColumn="0" w:oddVBand="0" w:evenVBand="0" w:oddHBand="0" w:evenHBand="0" w:firstRowFirstColumn="0" w:firstRowLastColumn="0" w:lastRowFirstColumn="0" w:lastRowLastColumn="0"/>
            <w:tcW w:w="3685" w:type="dxa"/>
            <w:vMerge w:val="restart"/>
          </w:tcPr>
          <w:p w:rsidR="0052602A" w:rsidRPr="00253BB0" w:rsidRDefault="0052602A" w:rsidP="00391F42">
            <w:pPr>
              <w:jc w:val="both"/>
              <w:rPr>
                <w:rFonts w:ascii="Times New Roman" w:hAnsi="Times New Roman"/>
                <w:color w:val="auto"/>
                <w:sz w:val="22"/>
                <w:szCs w:val="22"/>
              </w:rPr>
            </w:pPr>
            <w:r w:rsidRPr="00253BB0">
              <w:rPr>
                <w:rFonts w:ascii="Times New Roman" w:hAnsi="Times New Roman"/>
                <w:b w:val="0"/>
                <w:color w:val="auto"/>
                <w:sz w:val="22"/>
                <w:szCs w:val="22"/>
              </w:rPr>
              <w:t>Depto. Servicios Administrativos y Financieros</w:t>
            </w:r>
          </w:p>
        </w:tc>
        <w:tc>
          <w:tcPr>
            <w:tcW w:w="3119" w:type="dxa"/>
          </w:tcPr>
          <w:p w:rsidR="0052602A" w:rsidRPr="00253BB0" w:rsidRDefault="0052602A" w:rsidP="00391F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Por conflicto</w:t>
            </w:r>
          </w:p>
        </w:tc>
        <w:tc>
          <w:tcPr>
            <w:tcW w:w="888" w:type="dxa"/>
          </w:tcPr>
          <w:p w:rsidR="0052602A" w:rsidRPr="00253BB0" w:rsidRDefault="0052602A" w:rsidP="00391F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1</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5" w:type="dxa"/>
            <w:vMerge/>
          </w:tcPr>
          <w:p w:rsidR="0052602A" w:rsidRPr="00253BB0" w:rsidRDefault="0052602A" w:rsidP="00391F42">
            <w:pPr>
              <w:jc w:val="both"/>
              <w:rPr>
                <w:rFonts w:ascii="Times New Roman" w:hAnsi="Times New Roman"/>
                <w:b w:val="0"/>
                <w:color w:val="auto"/>
                <w:sz w:val="22"/>
                <w:szCs w:val="22"/>
              </w:rPr>
            </w:pPr>
          </w:p>
        </w:tc>
        <w:tc>
          <w:tcPr>
            <w:tcW w:w="3119" w:type="dxa"/>
          </w:tcPr>
          <w:p w:rsidR="0052602A" w:rsidRPr="00253BB0" w:rsidRDefault="0052602A" w:rsidP="00391F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Por salud</w:t>
            </w:r>
          </w:p>
        </w:tc>
        <w:tc>
          <w:tcPr>
            <w:tcW w:w="888" w:type="dxa"/>
          </w:tcPr>
          <w:p w:rsidR="0052602A" w:rsidRPr="00253BB0" w:rsidRDefault="0052602A" w:rsidP="00391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3</w:t>
            </w:r>
          </w:p>
        </w:tc>
      </w:tr>
      <w:tr w:rsidR="0052602A" w:rsidRPr="00E2659D" w:rsidTr="00391F42">
        <w:trPr>
          <w:jc w:val="center"/>
        </w:trPr>
        <w:tc>
          <w:tcPr>
            <w:cnfStyle w:val="001000000000" w:firstRow="0" w:lastRow="0" w:firstColumn="1" w:lastColumn="0" w:oddVBand="0" w:evenVBand="0" w:oddHBand="0" w:evenHBand="0" w:firstRowFirstColumn="0" w:firstRowLastColumn="0" w:lastRowFirstColumn="0" w:lastRowLastColumn="0"/>
            <w:tcW w:w="7692" w:type="dxa"/>
            <w:gridSpan w:val="3"/>
          </w:tcPr>
          <w:p w:rsidR="0052602A" w:rsidRPr="00253BB0" w:rsidRDefault="0052602A" w:rsidP="00253BB0">
            <w:pPr>
              <w:jc w:val="center"/>
              <w:rPr>
                <w:rFonts w:ascii="Times New Roman" w:hAnsi="Times New Roman"/>
                <w:color w:val="auto"/>
                <w:sz w:val="22"/>
                <w:szCs w:val="22"/>
              </w:rPr>
            </w:pPr>
            <w:r w:rsidRPr="00253BB0">
              <w:rPr>
                <w:rFonts w:ascii="Times New Roman" w:hAnsi="Times New Roman"/>
                <w:color w:val="auto"/>
                <w:sz w:val="22"/>
                <w:szCs w:val="22"/>
              </w:rPr>
              <w:t>Supervisión 02</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04" w:type="dxa"/>
            <w:gridSpan w:val="2"/>
          </w:tcPr>
          <w:p w:rsidR="0052602A" w:rsidRPr="00253BB0" w:rsidRDefault="0052602A" w:rsidP="00253BB0">
            <w:pPr>
              <w:rPr>
                <w:rFonts w:ascii="Times New Roman" w:hAnsi="Times New Roman"/>
                <w:color w:val="auto"/>
                <w:sz w:val="22"/>
                <w:szCs w:val="22"/>
              </w:rPr>
            </w:pPr>
            <w:r w:rsidRPr="00253BB0">
              <w:rPr>
                <w:rFonts w:ascii="Times New Roman" w:hAnsi="Times New Roman"/>
                <w:b w:val="0"/>
                <w:color w:val="auto"/>
                <w:sz w:val="22"/>
                <w:szCs w:val="22"/>
              </w:rPr>
              <w:t>Reubicada por</w:t>
            </w:r>
            <w:r w:rsidR="00253BB0">
              <w:rPr>
                <w:rFonts w:ascii="Times New Roman" w:hAnsi="Times New Roman"/>
                <w:color w:val="auto"/>
                <w:sz w:val="22"/>
                <w:szCs w:val="22"/>
              </w:rPr>
              <w:t xml:space="preserve"> s</w:t>
            </w:r>
            <w:r w:rsidRPr="00253BB0">
              <w:rPr>
                <w:rFonts w:ascii="Times New Roman" w:hAnsi="Times New Roman"/>
                <w:b w:val="0"/>
                <w:color w:val="auto"/>
                <w:sz w:val="22"/>
                <w:szCs w:val="22"/>
              </w:rPr>
              <w:t>alud</w:t>
            </w:r>
          </w:p>
        </w:tc>
        <w:tc>
          <w:tcPr>
            <w:tcW w:w="888" w:type="dxa"/>
          </w:tcPr>
          <w:p w:rsidR="0052602A" w:rsidRPr="00253BB0" w:rsidRDefault="0052602A" w:rsidP="00391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1</w:t>
            </w:r>
          </w:p>
        </w:tc>
      </w:tr>
      <w:tr w:rsidR="0052602A" w:rsidRPr="00E2659D" w:rsidTr="00391F42">
        <w:trPr>
          <w:jc w:val="center"/>
        </w:trPr>
        <w:tc>
          <w:tcPr>
            <w:cnfStyle w:val="001000000000" w:firstRow="0" w:lastRow="0" w:firstColumn="1" w:lastColumn="0" w:oddVBand="0" w:evenVBand="0" w:oddHBand="0" w:evenHBand="0" w:firstRowFirstColumn="0" w:firstRowLastColumn="0" w:lastRowFirstColumn="0" w:lastRowLastColumn="0"/>
            <w:tcW w:w="6804" w:type="dxa"/>
            <w:gridSpan w:val="2"/>
          </w:tcPr>
          <w:p w:rsidR="0052602A" w:rsidRPr="00253BB0" w:rsidRDefault="0052602A" w:rsidP="00391F42">
            <w:pPr>
              <w:rPr>
                <w:rFonts w:ascii="Times New Roman" w:hAnsi="Times New Roman"/>
                <w:color w:val="auto"/>
                <w:sz w:val="22"/>
                <w:szCs w:val="22"/>
              </w:rPr>
            </w:pPr>
            <w:r w:rsidRPr="00253BB0">
              <w:rPr>
                <w:rFonts w:ascii="Times New Roman" w:hAnsi="Times New Roman"/>
                <w:b w:val="0"/>
                <w:color w:val="auto"/>
                <w:sz w:val="22"/>
                <w:szCs w:val="22"/>
              </w:rPr>
              <w:t>Readecuada por salud</w:t>
            </w:r>
          </w:p>
        </w:tc>
        <w:tc>
          <w:tcPr>
            <w:tcW w:w="888" w:type="dxa"/>
          </w:tcPr>
          <w:p w:rsidR="0052602A" w:rsidRPr="00253BB0" w:rsidRDefault="0052602A" w:rsidP="00391F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53BB0">
              <w:rPr>
                <w:rFonts w:ascii="Times New Roman" w:hAnsi="Times New Roman"/>
                <w:sz w:val="22"/>
                <w:szCs w:val="22"/>
              </w:rPr>
              <w:t>1</w:t>
            </w:r>
          </w:p>
        </w:tc>
      </w:tr>
    </w:tbl>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p>
    <w:p w:rsidR="008E4E04" w:rsidRDefault="008E4E04" w:rsidP="0052602A">
      <w:pPr>
        <w:jc w:val="both"/>
        <w:rPr>
          <w:rFonts w:ascii="Times New Roman" w:eastAsia="Times New Roman" w:hAnsi="Times New Roman"/>
          <w:sz w:val="22"/>
          <w:szCs w:val="22"/>
        </w:rPr>
      </w:pPr>
    </w:p>
    <w:p w:rsidR="008E4E04" w:rsidRDefault="008E4E04" w:rsidP="0052602A">
      <w:pPr>
        <w:jc w:val="both"/>
        <w:rPr>
          <w:rFonts w:ascii="Times New Roman" w:eastAsia="Times New Roman" w:hAnsi="Times New Roman"/>
          <w:sz w:val="22"/>
          <w:szCs w:val="22"/>
        </w:rPr>
      </w:pPr>
    </w:p>
    <w:p w:rsidR="008E4E04" w:rsidRDefault="008E4E04" w:rsidP="0052602A">
      <w:pPr>
        <w:jc w:val="both"/>
        <w:rPr>
          <w:rFonts w:ascii="Times New Roman" w:eastAsia="Times New Roman" w:hAnsi="Times New Roman"/>
          <w:sz w:val="22"/>
          <w:szCs w:val="22"/>
        </w:rPr>
      </w:pPr>
    </w:p>
    <w:p w:rsidR="008E4E04" w:rsidRDefault="008E4E04" w:rsidP="0052602A">
      <w:pPr>
        <w:jc w:val="both"/>
        <w:rPr>
          <w:rFonts w:ascii="Times New Roman" w:eastAsia="Times New Roman" w:hAnsi="Times New Roman"/>
          <w:sz w:val="22"/>
          <w:szCs w:val="22"/>
        </w:rPr>
      </w:pPr>
    </w:p>
    <w:p w:rsidR="008E4E04" w:rsidRDefault="008E4E04" w:rsidP="0052602A">
      <w:pPr>
        <w:jc w:val="both"/>
        <w:rPr>
          <w:rFonts w:ascii="Times New Roman" w:eastAsia="Times New Roman" w:hAnsi="Times New Roman"/>
          <w:sz w:val="22"/>
          <w:szCs w:val="22"/>
        </w:rPr>
      </w:pPr>
    </w:p>
    <w:p w:rsidR="008E4E04" w:rsidRDefault="008E4E04"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De acuerdo con la entrevista realizada a la Asesora Legal, nos indicó que no lleva los expedientes de los funcionarios reubicados por conflictos, que actualmente se encuentran desempeñando labores en la Dirección Regional.</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Además, comentó no recibir las respectivas resoluciones con antelación, generando con ello errores de comunicación, dado que en algunos casos cuando llega el funcionario reubicado por conflicto o por salud a la Dirección Regional, deben comunicarse con las autoridades competentes para confirmar dicha situación. </w:t>
      </w:r>
    </w:p>
    <w:p w:rsidR="008A3550" w:rsidRDefault="008A3550"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Dado lo anterior, se corroboró con la </w:t>
      </w:r>
      <w:r w:rsidR="00BE5E32">
        <w:rPr>
          <w:rFonts w:ascii="Times New Roman" w:eastAsia="Times New Roman" w:hAnsi="Times New Roman"/>
          <w:sz w:val="22"/>
          <w:szCs w:val="22"/>
        </w:rPr>
        <w:t>Jefe</w:t>
      </w:r>
      <w:r w:rsidRPr="00E2659D">
        <w:rPr>
          <w:rFonts w:ascii="Times New Roman" w:eastAsia="Times New Roman" w:hAnsi="Times New Roman"/>
          <w:sz w:val="22"/>
          <w:szCs w:val="22"/>
        </w:rPr>
        <w:t xml:space="preserve"> del Dep</w:t>
      </w:r>
      <w:r w:rsidR="000F6AD3" w:rsidRPr="00E2659D">
        <w:rPr>
          <w:rFonts w:ascii="Times New Roman" w:eastAsia="Times New Roman" w:hAnsi="Times New Roman"/>
          <w:sz w:val="22"/>
          <w:szCs w:val="22"/>
        </w:rPr>
        <w:t>artamen</w:t>
      </w:r>
      <w:r w:rsidRPr="00E2659D">
        <w:rPr>
          <w:rFonts w:ascii="Times New Roman" w:eastAsia="Times New Roman" w:hAnsi="Times New Roman"/>
          <w:sz w:val="22"/>
          <w:szCs w:val="22"/>
        </w:rPr>
        <w:t>to de Gestión Disciplinaria la cual nos indicó, que las resoluciones son notificadas con antelación al rige, las únicas resoluciones que no pueden ser notificadas son las de los reubicados por protección a la víctima, por ser un tema delicado y así lo estipula la Ley. También, se solicitó a la Unidad de Licencias del Dep</w:t>
      </w:r>
      <w:r w:rsidR="000F6AD3" w:rsidRPr="00E2659D">
        <w:rPr>
          <w:rFonts w:ascii="Times New Roman" w:eastAsia="Times New Roman" w:hAnsi="Times New Roman"/>
          <w:sz w:val="22"/>
          <w:szCs w:val="22"/>
        </w:rPr>
        <w:t>artamen</w:t>
      </w:r>
      <w:r w:rsidRPr="00E2659D">
        <w:rPr>
          <w:rFonts w:ascii="Times New Roman" w:eastAsia="Times New Roman" w:hAnsi="Times New Roman"/>
          <w:sz w:val="22"/>
          <w:szCs w:val="22"/>
        </w:rPr>
        <w:t>to de Promoción del Recurso Humano de la Dirección de Recursos Humanos, las notificaciones de los oficios de reubicación para la Dirección Regional y se constató que el 72%, son comunicados después de la fecha de rige de la reubicación.</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Por otra parte, el Dep</w:t>
      </w:r>
      <w:r w:rsidR="000F6AD3" w:rsidRPr="00E2659D">
        <w:rPr>
          <w:rFonts w:ascii="Times New Roman" w:eastAsia="Times New Roman" w:hAnsi="Times New Roman"/>
          <w:sz w:val="22"/>
          <w:szCs w:val="22"/>
        </w:rPr>
        <w:t>artamen</w:t>
      </w:r>
      <w:r w:rsidRPr="00E2659D">
        <w:rPr>
          <w:rFonts w:ascii="Times New Roman" w:eastAsia="Times New Roman" w:hAnsi="Times New Roman"/>
          <w:sz w:val="22"/>
          <w:szCs w:val="22"/>
        </w:rPr>
        <w:t>to de Servicios Administrativos y Financieros cuenta con dos funcionarios reubicados, uno realiza labores de atención al público, sin embargo, no cuenta con los permisos necesarios para el sistema Integra2, debido a su condición de reubicación. Situación que se contrapone, ya que en otras Direcciones Regionales funcionarios reubicados están brindando el servicio de ventanilla.</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La otra funcionaria reubicada con un horario de 10:00 a.m. a 3:00 p.m., colabora en la atención de la central telefónica. Sin embargo, de 7:00 a 10:00 a.m., la central telefónica queda al descubierto, sin que otro funcionario asuma dicha tarea en ese lapso.</w:t>
      </w:r>
    </w:p>
    <w:p w:rsidR="0052602A" w:rsidRPr="00E2659D" w:rsidRDefault="0052602A" w:rsidP="0052602A">
      <w:pPr>
        <w:pStyle w:val="Encabezado"/>
        <w:jc w:val="both"/>
        <w:rPr>
          <w:rFonts w:ascii="Times New Roman" w:eastAsia="Times New Roman" w:hAnsi="Times New Roman"/>
          <w:sz w:val="22"/>
          <w:szCs w:val="22"/>
        </w:rPr>
      </w:pPr>
    </w:p>
    <w:p w:rsidR="0052602A" w:rsidRPr="00E2659D" w:rsidRDefault="0052602A" w:rsidP="0052602A">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De acuerdo con las situaciones mencionadas, la Asesora Legal, debe mantener una coordinación técnica con la Dirección de Asuntos Jurídicos referente a las consultas jurídicas y recursos de amparo y con la Dirección de Recursos Humanos, en relación a los procesos disciplinarios y situaciones de </w:t>
      </w:r>
      <w:r w:rsidRPr="00E2659D">
        <w:rPr>
          <w:rFonts w:ascii="Times New Roman" w:eastAsia="Times New Roman" w:hAnsi="Times New Roman"/>
          <w:sz w:val="22"/>
          <w:szCs w:val="22"/>
        </w:rPr>
        <w:lastRenderedPageBreak/>
        <w:t xml:space="preserve">conflicto, citado en el Decreto Ejecutivo de la Organización Administrativa de las Direcciones Regionales de Educación, </w:t>
      </w:r>
      <w:r w:rsidR="008A3550" w:rsidRPr="00E2659D">
        <w:rPr>
          <w:rFonts w:ascii="Times New Roman" w:eastAsia="Times New Roman" w:hAnsi="Times New Roman"/>
          <w:sz w:val="22"/>
          <w:szCs w:val="22"/>
        </w:rPr>
        <w:t>artículo</w:t>
      </w:r>
      <w:r w:rsidRPr="00E2659D">
        <w:rPr>
          <w:rFonts w:ascii="Times New Roman" w:eastAsia="Times New Roman" w:hAnsi="Times New Roman"/>
          <w:sz w:val="22"/>
          <w:szCs w:val="22"/>
        </w:rPr>
        <w:t xml:space="preserve"> 41, inciso f.</w:t>
      </w:r>
    </w:p>
    <w:p w:rsidR="0052602A" w:rsidRPr="00E2659D" w:rsidRDefault="0052602A" w:rsidP="0052602A">
      <w:pPr>
        <w:pStyle w:val="Encabezado"/>
        <w:jc w:val="both"/>
        <w:rPr>
          <w:rFonts w:ascii="Times New Roman" w:eastAsia="Times New Roman" w:hAnsi="Times New Roman"/>
          <w:sz w:val="22"/>
          <w:szCs w:val="22"/>
        </w:rPr>
      </w:pPr>
    </w:p>
    <w:p w:rsidR="0052602A" w:rsidRPr="00E2659D" w:rsidRDefault="0052602A" w:rsidP="0052602A">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Lo anterior se presenta, por motivo que la Región carece de procedimientos internos para el seguimiento de los expedientes de los funcionarios que se encuentran reubicados.</w:t>
      </w:r>
    </w:p>
    <w:p w:rsidR="0052602A" w:rsidRPr="00E2659D" w:rsidRDefault="0052602A" w:rsidP="0052602A">
      <w:pPr>
        <w:pStyle w:val="Encabezado"/>
        <w:jc w:val="both"/>
        <w:rPr>
          <w:rFonts w:ascii="Times New Roman" w:eastAsia="Times New Roman" w:hAnsi="Times New Roman"/>
          <w:sz w:val="22"/>
          <w:szCs w:val="22"/>
        </w:rPr>
      </w:pPr>
    </w:p>
    <w:p w:rsidR="0052602A" w:rsidRPr="00E2659D" w:rsidRDefault="0052602A" w:rsidP="0052602A">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Además, asociamos la ausencia de coordinación con el Dirección de Recursos Humanos y el Departamento de Gestión Disciplinaria, ocasionando malos entendidos y a la vez atrasos en el inicio de </w:t>
      </w:r>
      <w:r w:rsidR="000F6AD3" w:rsidRPr="00E2659D">
        <w:rPr>
          <w:rFonts w:ascii="Times New Roman" w:eastAsia="Times New Roman" w:hAnsi="Times New Roman"/>
          <w:sz w:val="22"/>
          <w:szCs w:val="22"/>
        </w:rPr>
        <w:t>labores</w:t>
      </w:r>
      <w:r w:rsidRPr="00E2659D">
        <w:rPr>
          <w:rFonts w:ascii="Times New Roman" w:eastAsia="Times New Roman" w:hAnsi="Times New Roman"/>
          <w:sz w:val="22"/>
          <w:szCs w:val="22"/>
        </w:rPr>
        <w:t xml:space="preserve"> del funcionario reubicado, ya sea en la Dirección Regional o en cualquiera de las 6 Oficinas de Supervisión.</w:t>
      </w:r>
    </w:p>
    <w:p w:rsidR="0052602A" w:rsidRPr="00E2659D" w:rsidRDefault="0052602A" w:rsidP="0052602A">
      <w:pPr>
        <w:pStyle w:val="Encabezado"/>
        <w:jc w:val="both"/>
        <w:rPr>
          <w:rFonts w:ascii="Times New Roman" w:eastAsia="Times New Roman" w:hAnsi="Times New Roman"/>
          <w:sz w:val="22"/>
          <w:szCs w:val="22"/>
        </w:rPr>
      </w:pPr>
    </w:p>
    <w:p w:rsidR="0052602A" w:rsidRPr="00E2659D" w:rsidRDefault="0052602A" w:rsidP="0052602A">
      <w:pPr>
        <w:pStyle w:val="Encabezado"/>
        <w:jc w:val="both"/>
        <w:rPr>
          <w:rFonts w:ascii="Times New Roman" w:eastAsia="Times New Roman" w:hAnsi="Times New Roman"/>
          <w:b/>
          <w:sz w:val="22"/>
          <w:szCs w:val="22"/>
        </w:rPr>
      </w:pPr>
      <w:r w:rsidRPr="00E2659D">
        <w:rPr>
          <w:rFonts w:ascii="Times New Roman" w:eastAsia="Times New Roman" w:hAnsi="Times New Roman"/>
          <w:b/>
          <w:sz w:val="22"/>
          <w:szCs w:val="22"/>
        </w:rPr>
        <w:t>Recomendación: A la Directora Regional</w:t>
      </w:r>
    </w:p>
    <w:p w:rsidR="0052602A" w:rsidRPr="00E2659D" w:rsidRDefault="0052602A" w:rsidP="0052602A">
      <w:pPr>
        <w:pStyle w:val="Encabezado"/>
        <w:jc w:val="both"/>
        <w:rPr>
          <w:rFonts w:ascii="Times New Roman" w:eastAsia="Times New Roman" w:hAnsi="Times New Roman"/>
          <w:sz w:val="22"/>
          <w:szCs w:val="22"/>
        </w:rPr>
      </w:pPr>
    </w:p>
    <w:p w:rsidR="0052602A" w:rsidRPr="00E2659D" w:rsidRDefault="0052602A" w:rsidP="00D10118">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Girar las instrucciones por escrito y dar seguimiento para que la </w:t>
      </w:r>
      <w:r w:rsidR="00BE5E32">
        <w:rPr>
          <w:rFonts w:ascii="Times New Roman" w:eastAsia="Times New Roman" w:hAnsi="Times New Roman"/>
          <w:sz w:val="22"/>
          <w:szCs w:val="22"/>
        </w:rPr>
        <w:t>Jefe</w:t>
      </w:r>
      <w:r w:rsidRPr="00E2659D">
        <w:rPr>
          <w:rFonts w:ascii="Times New Roman" w:eastAsia="Times New Roman" w:hAnsi="Times New Roman"/>
          <w:sz w:val="22"/>
          <w:szCs w:val="22"/>
        </w:rPr>
        <w:t xml:space="preserve"> del Departamento de Servicios Administrativos y Financieros, establezca los lineamientos internos que garanticen el seguimiento de las funciones que realicen los funcionarios reubicados en la Dirección Regional como en las oficinas de Supervisión. Plazo 1 mes.</w:t>
      </w:r>
    </w:p>
    <w:p w:rsidR="0052602A" w:rsidRPr="00E2659D" w:rsidRDefault="0052602A" w:rsidP="0052602A">
      <w:pPr>
        <w:pStyle w:val="Encabezado"/>
        <w:jc w:val="both"/>
        <w:rPr>
          <w:rFonts w:ascii="Times New Roman" w:eastAsia="Times New Roman" w:hAnsi="Times New Roman"/>
          <w:sz w:val="22"/>
          <w:szCs w:val="22"/>
        </w:rPr>
      </w:pPr>
    </w:p>
    <w:p w:rsidR="0052602A" w:rsidRPr="00E2659D" w:rsidRDefault="0052602A" w:rsidP="00D10118">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Instruir por escrito a la </w:t>
      </w:r>
      <w:r w:rsidR="00BE5E32">
        <w:rPr>
          <w:rFonts w:ascii="Times New Roman" w:eastAsia="Times New Roman" w:hAnsi="Times New Roman"/>
          <w:sz w:val="22"/>
          <w:szCs w:val="22"/>
        </w:rPr>
        <w:t>Jefe</w:t>
      </w:r>
      <w:r w:rsidRPr="00E2659D">
        <w:rPr>
          <w:rFonts w:ascii="Times New Roman" w:eastAsia="Times New Roman" w:hAnsi="Times New Roman"/>
          <w:sz w:val="22"/>
          <w:szCs w:val="22"/>
        </w:rPr>
        <w:t xml:space="preserve"> del Departamento de Servicios Administrativos y Financieros para que actualice los datos de los expedientes relacionados</w:t>
      </w:r>
      <w:r w:rsidR="00BA7542">
        <w:rPr>
          <w:rFonts w:ascii="Times New Roman" w:eastAsia="Times New Roman" w:hAnsi="Times New Roman"/>
          <w:sz w:val="22"/>
          <w:szCs w:val="22"/>
        </w:rPr>
        <w:t xml:space="preserve"> con</w:t>
      </w:r>
      <w:r w:rsidRPr="00E2659D">
        <w:rPr>
          <w:rFonts w:ascii="Times New Roman" w:eastAsia="Times New Roman" w:hAnsi="Times New Roman"/>
          <w:sz w:val="22"/>
          <w:szCs w:val="22"/>
        </w:rPr>
        <w:t xml:space="preserve"> los funcionarios reubicados tanto en la Dirección Regional como en las oficinas de Supervisión, e incluyan las funciones que han sido asignadas a estos funcionarios. Plazo 1 mes.</w:t>
      </w:r>
    </w:p>
    <w:p w:rsidR="0052602A" w:rsidRPr="00E2659D" w:rsidRDefault="0052602A" w:rsidP="0052602A">
      <w:pPr>
        <w:pStyle w:val="Encabezado"/>
        <w:jc w:val="both"/>
        <w:rPr>
          <w:rFonts w:ascii="Times New Roman" w:eastAsia="Times New Roman" w:hAnsi="Times New Roman"/>
          <w:b/>
          <w:sz w:val="22"/>
          <w:szCs w:val="22"/>
        </w:rPr>
      </w:pPr>
      <w:r w:rsidRPr="00E2659D">
        <w:rPr>
          <w:rFonts w:ascii="Times New Roman" w:eastAsia="Times New Roman" w:hAnsi="Times New Roman"/>
          <w:b/>
          <w:sz w:val="22"/>
          <w:szCs w:val="22"/>
        </w:rPr>
        <w:t>Recomendación: A la Directora de Recursos Humanos</w:t>
      </w:r>
    </w:p>
    <w:p w:rsidR="0052602A" w:rsidRPr="00E2659D" w:rsidRDefault="0052602A" w:rsidP="0052602A">
      <w:pPr>
        <w:pStyle w:val="Encabezado"/>
        <w:jc w:val="both"/>
        <w:rPr>
          <w:rFonts w:ascii="Times New Roman" w:eastAsia="Times New Roman" w:hAnsi="Times New Roman"/>
          <w:sz w:val="22"/>
          <w:szCs w:val="22"/>
        </w:rPr>
      </w:pPr>
    </w:p>
    <w:p w:rsidR="0052602A" w:rsidRPr="00E2659D" w:rsidRDefault="0052602A" w:rsidP="00D10118">
      <w:pPr>
        <w:pStyle w:val="Encabezado"/>
        <w:jc w:val="both"/>
        <w:rPr>
          <w:rFonts w:ascii="Times New Roman" w:eastAsia="Times New Roman" w:hAnsi="Times New Roman"/>
          <w:vanish/>
          <w:sz w:val="22"/>
          <w:szCs w:val="22"/>
          <w:specVanish/>
        </w:rPr>
      </w:pPr>
      <w:r w:rsidRPr="00E2659D">
        <w:rPr>
          <w:rFonts w:ascii="Times New Roman" w:eastAsia="Times New Roman" w:hAnsi="Times New Roman"/>
          <w:sz w:val="22"/>
          <w:szCs w:val="22"/>
        </w:rPr>
        <w:t>Implementar un mecanismo de notificaciones para las reubicaciones, con el fin de lograr una comunicación oportuna y eficiente, para que la Dirección Regional, oficinas de supervisión o centros educativos puedan tomar las previsiones necesarias antes del ingreso de funcionarios reubicados. Plazo 1 mes.</w:t>
      </w:r>
    </w:p>
    <w:p w:rsidR="0052602A" w:rsidRPr="00E2659D" w:rsidRDefault="0052602A" w:rsidP="0052602A">
      <w:pPr>
        <w:pStyle w:val="Encabezado"/>
        <w:jc w:val="both"/>
        <w:rPr>
          <w:rFonts w:ascii="Times New Roman" w:eastAsia="Times New Roman" w:hAnsi="Times New Roman"/>
          <w:b/>
          <w:sz w:val="22"/>
          <w:szCs w:val="22"/>
        </w:rPr>
      </w:pPr>
      <w:r w:rsidRPr="00E2659D">
        <w:rPr>
          <w:rFonts w:ascii="Times New Roman" w:eastAsia="Times New Roman" w:hAnsi="Times New Roman"/>
          <w:b/>
          <w:sz w:val="22"/>
          <w:szCs w:val="22"/>
        </w:rPr>
        <w:t xml:space="preserve"> </w:t>
      </w:r>
    </w:p>
    <w:p w:rsidR="005C26A4" w:rsidRPr="00E2659D" w:rsidRDefault="005C26A4" w:rsidP="00286407">
      <w:pPr>
        <w:pStyle w:val="Encabezado"/>
        <w:jc w:val="both"/>
        <w:rPr>
          <w:rFonts w:ascii="Times New Roman" w:hAnsi="Times New Roman"/>
          <w:sz w:val="22"/>
          <w:szCs w:val="22"/>
        </w:rPr>
      </w:pPr>
    </w:p>
    <w:p w:rsidR="0052602A" w:rsidRPr="00E2659D" w:rsidRDefault="0052602A" w:rsidP="00227B20">
      <w:pPr>
        <w:pStyle w:val="Ttulo2"/>
      </w:pPr>
      <w:bookmarkStart w:id="28" w:name="_Toc475620515"/>
      <w:r w:rsidRPr="00E2659D">
        <w:t>2.2.2 Departamento de Servicios Administrativos y Financieros</w:t>
      </w:r>
      <w:bookmarkEnd w:id="28"/>
    </w:p>
    <w:p w:rsidR="0052602A" w:rsidRDefault="0052602A" w:rsidP="00286407">
      <w:pPr>
        <w:pStyle w:val="Encabezado"/>
        <w:jc w:val="both"/>
        <w:rPr>
          <w:rFonts w:ascii="Times New Roman" w:hAnsi="Times New Roman"/>
          <w:sz w:val="22"/>
          <w:szCs w:val="22"/>
        </w:rPr>
      </w:pPr>
    </w:p>
    <w:p w:rsidR="0052602A" w:rsidRPr="00E2659D" w:rsidRDefault="0052602A" w:rsidP="00227B20">
      <w:pPr>
        <w:pStyle w:val="Ttulo2"/>
      </w:pPr>
      <w:bookmarkStart w:id="29" w:name="_Toc474927227"/>
      <w:bookmarkStart w:id="30" w:name="_Toc475620516"/>
      <w:r w:rsidRPr="00E2659D">
        <w:t>2.2.2.1 Gestión de Juntas de Educación y Administrativas</w:t>
      </w:r>
      <w:bookmarkEnd w:id="29"/>
      <w:bookmarkEnd w:id="30"/>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El Departamento de Servicios Administrativos y Financieros de la Dirección Regional San José Norte, tiene bajo su cargo un total de 89 Juntas por código presupuestario, cuyo responsable es un profesional de servicio civil 1 A.</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Del examen efectuado, se detectó que el registro digitalizado que se lleva en Excel de las juntas, se encuentra desactualizado, en virtud de que las fechas de los nombramientos</w:t>
      </w:r>
      <w:r w:rsidR="006F06EC">
        <w:rPr>
          <w:rFonts w:ascii="Times New Roman" w:eastAsia="Times New Roman" w:hAnsi="Times New Roman"/>
          <w:sz w:val="22"/>
          <w:szCs w:val="22"/>
        </w:rPr>
        <w:t xml:space="preserve"> de los miembros </w:t>
      </w:r>
      <w:r w:rsidRPr="00E2659D">
        <w:rPr>
          <w:rFonts w:ascii="Times New Roman" w:eastAsia="Times New Roman" w:hAnsi="Times New Roman"/>
          <w:sz w:val="22"/>
          <w:szCs w:val="22"/>
        </w:rPr>
        <w:t xml:space="preserve">están vencidas, juntas </w:t>
      </w:r>
      <w:r w:rsidR="00EF46AF">
        <w:rPr>
          <w:rFonts w:ascii="Times New Roman" w:eastAsia="Times New Roman" w:hAnsi="Times New Roman"/>
          <w:sz w:val="22"/>
          <w:szCs w:val="22"/>
        </w:rPr>
        <w:t>pendientes de</w:t>
      </w:r>
      <w:r w:rsidRPr="00E2659D">
        <w:rPr>
          <w:rFonts w:ascii="Times New Roman" w:eastAsia="Times New Roman" w:hAnsi="Times New Roman"/>
          <w:sz w:val="22"/>
          <w:szCs w:val="22"/>
        </w:rPr>
        <w:t xml:space="preserve"> ingresar, no contiene la información de la fecha de vencimiento de la póliza de los contadores, la información de los contadores no es veraz, porque los números telefónicos para contacto no están actualizados o algunos casos ya no son los contadores de los centros educativos.</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En cuanto al seguimiento y fiscalización de los recursos asignados a las Juntas de Educación y Administrativas, derivada de las distintas fuentes de financiamiento, no se consolidan en un documento, sino que se prepara un reporte de los recursos ejecutados, proveniente de los informes presentados por las Juntas de los centros educativos, sin conciliar los datos.</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Además, la columna de “Otros ingresos” en el Informe Trimestral por Fuente de Financiamiento, que obedece a los recursos girados a través de la Convención Colectiva MEP-SEC-SITRACOME para </w:t>
      </w:r>
      <w:r w:rsidRPr="00E2659D">
        <w:rPr>
          <w:rFonts w:ascii="Times New Roman" w:eastAsia="Times New Roman" w:hAnsi="Times New Roman"/>
          <w:sz w:val="22"/>
          <w:szCs w:val="22"/>
        </w:rPr>
        <w:lastRenderedPageBreak/>
        <w:t xml:space="preserve">financiar actividades educativas, no cuenta con desglose de cada partida, lo que dificulta llevar el seguimiento en el uso de los recursos. </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Por otra parte, se le solicitó al funcionario responsable del proceso de juntas, información de los centros educativos que presentan superávit y la respuesta fue negativa, dejando al descubierto que no se tienen identificados los centros educativos que mantienen superávit. No obstante, posterior a esto,</w:t>
      </w:r>
      <w:r w:rsidR="001E1F4F">
        <w:rPr>
          <w:rFonts w:ascii="Times New Roman" w:eastAsia="Times New Roman" w:hAnsi="Times New Roman"/>
          <w:sz w:val="22"/>
          <w:szCs w:val="22"/>
        </w:rPr>
        <w:t xml:space="preserve"> </w:t>
      </w:r>
      <w:r w:rsidRPr="00E2659D">
        <w:rPr>
          <w:rFonts w:ascii="Times New Roman" w:eastAsia="Times New Roman" w:hAnsi="Times New Roman"/>
          <w:sz w:val="22"/>
          <w:szCs w:val="22"/>
        </w:rPr>
        <w:t xml:space="preserve">el funcionario facilita un informe elaborado por el Departamento de Gestión de Juntas, denominado “Ficha Técnica Visitas a las DRE” el cual refleja las instituciones con superávit y fondos ociosos. A raíz de las situación descrita, se giró el oficio AI-0931-16, advirtiéndole a la Directora Regional sobre la situación con el propósito de implementar de forma inmediata </w:t>
      </w:r>
      <w:r w:rsidR="006F06EC">
        <w:rPr>
          <w:rFonts w:ascii="Times New Roman" w:eastAsia="Times New Roman" w:hAnsi="Times New Roman"/>
          <w:sz w:val="22"/>
          <w:szCs w:val="22"/>
        </w:rPr>
        <w:t xml:space="preserve">la acción correctiva mediante </w:t>
      </w:r>
      <w:r w:rsidRPr="00E2659D">
        <w:rPr>
          <w:rFonts w:ascii="Times New Roman" w:eastAsia="Times New Roman" w:hAnsi="Times New Roman"/>
          <w:sz w:val="22"/>
          <w:szCs w:val="22"/>
        </w:rPr>
        <w:t>las recomendaciones</w:t>
      </w:r>
      <w:r w:rsidR="006F06EC">
        <w:rPr>
          <w:rFonts w:ascii="Times New Roman" w:eastAsia="Times New Roman" w:hAnsi="Times New Roman"/>
          <w:sz w:val="22"/>
          <w:szCs w:val="22"/>
        </w:rPr>
        <w:t xml:space="preserve"> emitidas</w:t>
      </w:r>
      <w:r w:rsidRPr="00E2659D">
        <w:rPr>
          <w:rFonts w:ascii="Times New Roman" w:eastAsia="Times New Roman" w:hAnsi="Times New Roman"/>
          <w:sz w:val="22"/>
          <w:szCs w:val="22"/>
        </w:rPr>
        <w:t>.</w:t>
      </w:r>
    </w:p>
    <w:p w:rsidR="0052602A" w:rsidRPr="00227B20" w:rsidRDefault="0052602A" w:rsidP="00227B20">
      <w:pPr>
        <w:rPr>
          <w:rFonts w:ascii="Times New Roman" w:hAnsi="Times New Roman"/>
          <w:b/>
          <w:sz w:val="22"/>
          <w:szCs w:val="22"/>
        </w:rPr>
      </w:pPr>
    </w:p>
    <w:p w:rsidR="0052602A" w:rsidRPr="00227B20" w:rsidRDefault="00391F42" w:rsidP="00227B20">
      <w:pPr>
        <w:rPr>
          <w:rFonts w:ascii="Times New Roman" w:hAnsi="Times New Roman"/>
          <w:b/>
          <w:sz w:val="22"/>
          <w:szCs w:val="22"/>
        </w:rPr>
      </w:pPr>
      <w:r w:rsidRPr="00227B20">
        <w:rPr>
          <w:rFonts w:ascii="Times New Roman" w:hAnsi="Times New Roman"/>
          <w:b/>
          <w:sz w:val="22"/>
          <w:szCs w:val="22"/>
        </w:rPr>
        <w:t>a)</w:t>
      </w:r>
      <w:r w:rsidR="0052602A" w:rsidRPr="00227B20">
        <w:rPr>
          <w:rFonts w:ascii="Times New Roman" w:hAnsi="Times New Roman"/>
          <w:b/>
          <w:sz w:val="22"/>
          <w:szCs w:val="22"/>
        </w:rPr>
        <w:t xml:space="preserve"> Sistema Transferencia, Comedores y Transportes Estudiantil (TCTE)</w:t>
      </w: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El sistema TCTE, es un proyecto de módulos para la gestión y administración de transportes escolares, comedores escolares y transferencias a centros educativos. El mismo es un sistema de la Dirección Financiera y de la Dirección de Programas de Equidad, cuyo objetivo es fortal</w:t>
      </w:r>
      <w:r w:rsidR="00C428C9" w:rsidRPr="00E2659D">
        <w:rPr>
          <w:rFonts w:ascii="Times New Roman" w:eastAsia="Times New Roman" w:hAnsi="Times New Roman"/>
          <w:sz w:val="22"/>
          <w:szCs w:val="22"/>
        </w:rPr>
        <w:t>ecer la capacidad de los D</w:t>
      </w:r>
      <w:r w:rsidRPr="00E2659D">
        <w:rPr>
          <w:rFonts w:ascii="Times New Roman" w:eastAsia="Times New Roman" w:hAnsi="Times New Roman"/>
          <w:sz w:val="22"/>
          <w:szCs w:val="22"/>
        </w:rPr>
        <w:t xml:space="preserve">epartamentos de </w:t>
      </w:r>
      <w:r w:rsidR="00C428C9" w:rsidRPr="00E2659D">
        <w:rPr>
          <w:rFonts w:ascii="Times New Roman" w:eastAsia="Times New Roman" w:hAnsi="Times New Roman"/>
          <w:sz w:val="22"/>
          <w:szCs w:val="22"/>
        </w:rPr>
        <w:t>Servicios A</w:t>
      </w:r>
      <w:r w:rsidRPr="00E2659D">
        <w:rPr>
          <w:rFonts w:ascii="Times New Roman" w:eastAsia="Times New Roman" w:hAnsi="Times New Roman"/>
          <w:sz w:val="22"/>
          <w:szCs w:val="22"/>
        </w:rPr>
        <w:t xml:space="preserve">dministrativos y </w:t>
      </w:r>
      <w:r w:rsidR="00C428C9" w:rsidRPr="00E2659D">
        <w:rPr>
          <w:rFonts w:ascii="Times New Roman" w:eastAsia="Times New Roman" w:hAnsi="Times New Roman"/>
          <w:sz w:val="22"/>
          <w:szCs w:val="22"/>
        </w:rPr>
        <w:t>Financieros en las Direcciones Regionales de E</w:t>
      </w:r>
      <w:r w:rsidRPr="00E2659D">
        <w:rPr>
          <w:rFonts w:ascii="Times New Roman" w:eastAsia="Times New Roman" w:hAnsi="Times New Roman"/>
          <w:sz w:val="22"/>
          <w:szCs w:val="22"/>
        </w:rPr>
        <w:t>ducación, para ejercer el control efectivo en el uso de los fondos que administran las Juntas, coadyuvando a un centro educativo de calidad.</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De acuerdo con la revisión realizada en la Dirección Regional se evidenció lo siguiente:</w:t>
      </w:r>
    </w:p>
    <w:p w:rsidR="00D10118" w:rsidRDefault="0052602A" w:rsidP="00126E56">
      <w:pPr>
        <w:pStyle w:val="Prrafodelista"/>
        <w:numPr>
          <w:ilvl w:val="0"/>
          <w:numId w:val="8"/>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A pesar de que el sistema se puso a disposición de la Dirección Regional desde el mes</w:t>
      </w:r>
      <w:r w:rsidR="008A3550">
        <w:rPr>
          <w:rFonts w:ascii="Times New Roman" w:eastAsia="Times New Roman" w:hAnsi="Times New Roman"/>
          <w:sz w:val="22"/>
          <w:szCs w:val="22"/>
        </w:rPr>
        <w:t xml:space="preserve"> de</w:t>
      </w:r>
      <w:r w:rsidRPr="00D10118">
        <w:rPr>
          <w:rFonts w:ascii="Times New Roman" w:eastAsia="Times New Roman" w:hAnsi="Times New Roman"/>
          <w:sz w:val="22"/>
          <w:szCs w:val="22"/>
        </w:rPr>
        <w:t xml:space="preserve"> abril del 2016, el mismo no había sido utilizado.</w:t>
      </w:r>
    </w:p>
    <w:p w:rsidR="00D10118" w:rsidRDefault="0052602A" w:rsidP="00126E56">
      <w:pPr>
        <w:pStyle w:val="Prrafodelista"/>
        <w:numPr>
          <w:ilvl w:val="0"/>
          <w:numId w:val="8"/>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Las claves de los usuarios autorizados para uso del sistema se bloquearon, por no uso del mismo.</w:t>
      </w:r>
    </w:p>
    <w:p w:rsidR="0052602A" w:rsidRDefault="0052602A" w:rsidP="00126E56">
      <w:pPr>
        <w:pStyle w:val="Prrafodelista"/>
        <w:numPr>
          <w:ilvl w:val="0"/>
          <w:numId w:val="8"/>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Se les impartió una segunda capacitación a los mismos funcionarios, para utilizar el sistema.</w:t>
      </w:r>
    </w:p>
    <w:p w:rsidR="005C26A4" w:rsidRPr="00D10118" w:rsidRDefault="005C26A4" w:rsidP="00D10118">
      <w:pPr>
        <w:pStyle w:val="Prrafodelista"/>
        <w:ind w:left="720"/>
        <w:contextualSpacing/>
        <w:jc w:val="both"/>
        <w:rPr>
          <w:rFonts w:ascii="Times New Roman" w:eastAsia="Times New Roman" w:hAnsi="Times New Roman"/>
          <w:sz w:val="22"/>
          <w:szCs w:val="22"/>
        </w:rPr>
      </w:pPr>
    </w:p>
    <w:p w:rsidR="0052602A" w:rsidRPr="00227B20" w:rsidRDefault="00391F42" w:rsidP="00CF2531">
      <w:pPr>
        <w:jc w:val="both"/>
        <w:rPr>
          <w:rFonts w:ascii="Times New Roman" w:hAnsi="Times New Roman"/>
          <w:b/>
          <w:sz w:val="22"/>
          <w:szCs w:val="22"/>
        </w:rPr>
      </w:pPr>
      <w:r w:rsidRPr="00227B20">
        <w:rPr>
          <w:rFonts w:ascii="Times New Roman" w:hAnsi="Times New Roman"/>
          <w:b/>
          <w:sz w:val="22"/>
          <w:szCs w:val="22"/>
        </w:rPr>
        <w:t>b)</w:t>
      </w:r>
      <w:r w:rsidR="0052602A" w:rsidRPr="00227B20">
        <w:rPr>
          <w:rFonts w:ascii="Times New Roman" w:hAnsi="Times New Roman"/>
          <w:b/>
          <w:sz w:val="22"/>
          <w:szCs w:val="22"/>
        </w:rPr>
        <w:t xml:space="preserve"> Procesos de revisión de la formulación y ejecución del presupuesto de las Juntas de Educación y Administrativas</w:t>
      </w: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El Departamento de Servicios Administrativos y Financieros, no cuenta con procedimientos para el análisis, revisión y aprobación de los datos provenientes de los presupuestos de la Juntas de Educación y Administrativas.</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En la revisión de los informes trimestrales sobre la ejecución de recursos que se transfieren a las Juntas, que son preparados por el profesional a cargo, se observó una serie de inconsistencias en los datos como: un mismo código presupuestarios, a dos centros educativos diferentes, o un mismo código presupuestario ubicado en circuitos diferentes, otros tienen códigos presupuestarios compuestos (dos códigos presupuestarios, ejemplo 0346-6128) o bien incompletos.</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Por ejemplo en este sentido, a la Auditoría Interna le llamó la atención el Centro de Enseñanza Especial Fernando Centeno Güell, el cual está dividido en tres dependencias según las especialidades, de acuerdo con lo establecido en la nómina de centros educativos, clasificados por dirección regional y circuito del año 2016, emitido por la Dirección de Planificación Institucional, a saber: </w:t>
      </w:r>
    </w:p>
    <w:tbl>
      <w:tblPr>
        <w:tblpPr w:leftFromText="141" w:rightFromText="141" w:vertAnchor="text" w:horzAnchor="margin" w:tblpXSpec="center" w:tblpY="144"/>
        <w:tblOverlap w:val="never"/>
        <w:tblW w:w="7566" w:type="dxa"/>
        <w:tblCellMar>
          <w:left w:w="70" w:type="dxa"/>
          <w:right w:w="70" w:type="dxa"/>
        </w:tblCellMar>
        <w:tblLook w:val="04A0" w:firstRow="1" w:lastRow="0" w:firstColumn="1" w:lastColumn="0" w:noHBand="0" w:noVBand="1"/>
      </w:tblPr>
      <w:tblGrid>
        <w:gridCol w:w="1067"/>
        <w:gridCol w:w="6499"/>
      </w:tblGrid>
      <w:tr w:rsidR="00822E8F" w:rsidRPr="00E2659D" w:rsidTr="00822E8F">
        <w:trPr>
          <w:trHeight w:val="243"/>
        </w:trPr>
        <w:tc>
          <w:tcPr>
            <w:tcW w:w="1067" w:type="dxa"/>
            <w:tcBorders>
              <w:top w:val="nil"/>
              <w:left w:val="nil"/>
              <w:bottom w:val="nil"/>
              <w:right w:val="nil"/>
            </w:tcBorders>
            <w:shd w:val="clear" w:color="auto" w:fill="auto"/>
            <w:noWrap/>
            <w:vAlign w:val="bottom"/>
            <w:hideMark/>
          </w:tcPr>
          <w:p w:rsidR="00822E8F" w:rsidRPr="00E2659D" w:rsidRDefault="00822E8F" w:rsidP="00822E8F">
            <w:pPr>
              <w:rPr>
                <w:rFonts w:ascii="Times New Roman" w:eastAsia="Times New Roman" w:hAnsi="Times New Roman"/>
                <w:color w:val="000000"/>
                <w:sz w:val="22"/>
                <w:szCs w:val="22"/>
                <w:lang w:eastAsia="es-CR"/>
              </w:rPr>
            </w:pPr>
            <w:r w:rsidRPr="00E2659D">
              <w:rPr>
                <w:rFonts w:ascii="Times New Roman" w:eastAsia="Times New Roman" w:hAnsi="Times New Roman"/>
                <w:color w:val="000000"/>
                <w:sz w:val="22"/>
                <w:szCs w:val="22"/>
                <w:lang w:eastAsia="es-CR"/>
              </w:rPr>
              <w:t>4234</w:t>
            </w:r>
          </w:p>
        </w:tc>
        <w:tc>
          <w:tcPr>
            <w:tcW w:w="6499" w:type="dxa"/>
            <w:tcBorders>
              <w:top w:val="nil"/>
              <w:left w:val="nil"/>
              <w:bottom w:val="nil"/>
              <w:right w:val="nil"/>
            </w:tcBorders>
            <w:shd w:val="clear" w:color="auto" w:fill="auto"/>
            <w:noWrap/>
            <w:vAlign w:val="bottom"/>
            <w:hideMark/>
          </w:tcPr>
          <w:p w:rsidR="00822E8F" w:rsidRPr="00E2659D" w:rsidRDefault="00822E8F" w:rsidP="00822E8F">
            <w:pPr>
              <w:rPr>
                <w:rFonts w:ascii="Times New Roman" w:eastAsia="Times New Roman" w:hAnsi="Times New Roman"/>
                <w:color w:val="000000"/>
                <w:sz w:val="22"/>
                <w:szCs w:val="22"/>
                <w:lang w:eastAsia="es-CR"/>
              </w:rPr>
            </w:pPr>
            <w:r w:rsidRPr="00E2659D">
              <w:rPr>
                <w:rFonts w:ascii="Times New Roman" w:eastAsia="Times New Roman" w:hAnsi="Times New Roman"/>
                <w:color w:val="000000"/>
                <w:sz w:val="22"/>
                <w:szCs w:val="22"/>
                <w:lang w:eastAsia="es-CR"/>
              </w:rPr>
              <w:t>FERNANDO CENTENO GÜELL-RETARDO MENTAL</w:t>
            </w:r>
          </w:p>
        </w:tc>
      </w:tr>
      <w:tr w:rsidR="00822E8F" w:rsidRPr="00E2659D" w:rsidTr="00822E8F">
        <w:trPr>
          <w:trHeight w:val="243"/>
        </w:trPr>
        <w:tc>
          <w:tcPr>
            <w:tcW w:w="1067" w:type="dxa"/>
            <w:tcBorders>
              <w:top w:val="nil"/>
              <w:left w:val="nil"/>
              <w:bottom w:val="nil"/>
              <w:right w:val="nil"/>
            </w:tcBorders>
            <w:shd w:val="clear" w:color="auto" w:fill="auto"/>
            <w:noWrap/>
            <w:hideMark/>
          </w:tcPr>
          <w:p w:rsidR="00822E8F" w:rsidRPr="00E2659D" w:rsidRDefault="00822E8F" w:rsidP="00822E8F">
            <w:pPr>
              <w:rPr>
                <w:rFonts w:ascii="Times New Roman" w:eastAsia="Times New Roman" w:hAnsi="Times New Roman"/>
                <w:color w:val="000000"/>
                <w:sz w:val="22"/>
                <w:szCs w:val="22"/>
                <w:lang w:eastAsia="es-CR"/>
              </w:rPr>
            </w:pPr>
            <w:r w:rsidRPr="00E2659D">
              <w:rPr>
                <w:rFonts w:ascii="Times New Roman" w:eastAsia="Times New Roman" w:hAnsi="Times New Roman"/>
                <w:color w:val="000000"/>
                <w:sz w:val="22"/>
                <w:szCs w:val="22"/>
                <w:lang w:eastAsia="es-CR"/>
              </w:rPr>
              <w:t>4235</w:t>
            </w:r>
          </w:p>
        </w:tc>
        <w:tc>
          <w:tcPr>
            <w:tcW w:w="6499" w:type="dxa"/>
            <w:tcBorders>
              <w:top w:val="nil"/>
              <w:left w:val="nil"/>
              <w:bottom w:val="nil"/>
              <w:right w:val="nil"/>
            </w:tcBorders>
            <w:shd w:val="clear" w:color="auto" w:fill="auto"/>
            <w:noWrap/>
            <w:vAlign w:val="bottom"/>
            <w:hideMark/>
          </w:tcPr>
          <w:p w:rsidR="00822E8F" w:rsidRPr="00E2659D" w:rsidRDefault="00822E8F" w:rsidP="00822E8F">
            <w:pPr>
              <w:rPr>
                <w:rFonts w:ascii="Times New Roman" w:eastAsia="Times New Roman" w:hAnsi="Times New Roman"/>
                <w:color w:val="000000"/>
                <w:sz w:val="22"/>
                <w:szCs w:val="22"/>
                <w:lang w:eastAsia="es-CR"/>
              </w:rPr>
            </w:pPr>
            <w:r w:rsidRPr="00E2659D">
              <w:rPr>
                <w:rFonts w:ascii="Times New Roman" w:eastAsia="Times New Roman" w:hAnsi="Times New Roman"/>
                <w:color w:val="000000"/>
                <w:sz w:val="22"/>
                <w:szCs w:val="22"/>
                <w:lang w:eastAsia="es-CR"/>
              </w:rPr>
              <w:t>FERNANDO CENTENO GÜELL-CIEGOS Y DEFIC. VISUALES</w:t>
            </w:r>
          </w:p>
        </w:tc>
      </w:tr>
      <w:tr w:rsidR="00822E8F" w:rsidRPr="00E2659D" w:rsidTr="00822E8F">
        <w:trPr>
          <w:trHeight w:val="243"/>
        </w:trPr>
        <w:tc>
          <w:tcPr>
            <w:tcW w:w="1067" w:type="dxa"/>
            <w:tcBorders>
              <w:top w:val="nil"/>
              <w:left w:val="nil"/>
              <w:bottom w:val="nil"/>
              <w:right w:val="nil"/>
            </w:tcBorders>
            <w:shd w:val="clear" w:color="auto" w:fill="auto"/>
            <w:noWrap/>
            <w:vAlign w:val="bottom"/>
            <w:hideMark/>
          </w:tcPr>
          <w:p w:rsidR="00822E8F" w:rsidRPr="00E2659D" w:rsidRDefault="00822E8F" w:rsidP="00822E8F">
            <w:pPr>
              <w:rPr>
                <w:rFonts w:ascii="Times New Roman" w:eastAsia="Times New Roman" w:hAnsi="Times New Roman"/>
                <w:color w:val="000000"/>
                <w:sz w:val="22"/>
                <w:szCs w:val="22"/>
                <w:lang w:eastAsia="es-CR"/>
              </w:rPr>
            </w:pPr>
            <w:r w:rsidRPr="00E2659D">
              <w:rPr>
                <w:rFonts w:ascii="Times New Roman" w:eastAsia="Times New Roman" w:hAnsi="Times New Roman"/>
                <w:color w:val="000000"/>
                <w:sz w:val="22"/>
                <w:szCs w:val="22"/>
                <w:lang w:eastAsia="es-CR"/>
              </w:rPr>
              <w:t>4236</w:t>
            </w:r>
          </w:p>
        </w:tc>
        <w:tc>
          <w:tcPr>
            <w:tcW w:w="6499" w:type="dxa"/>
            <w:tcBorders>
              <w:top w:val="nil"/>
              <w:left w:val="nil"/>
              <w:bottom w:val="nil"/>
              <w:right w:val="nil"/>
            </w:tcBorders>
            <w:shd w:val="clear" w:color="auto" w:fill="auto"/>
            <w:noWrap/>
            <w:vAlign w:val="bottom"/>
            <w:hideMark/>
          </w:tcPr>
          <w:p w:rsidR="00822E8F" w:rsidRPr="00E2659D" w:rsidRDefault="00822E8F" w:rsidP="00822E8F">
            <w:pPr>
              <w:rPr>
                <w:rFonts w:ascii="Times New Roman" w:eastAsia="Times New Roman" w:hAnsi="Times New Roman"/>
                <w:color w:val="000000"/>
                <w:sz w:val="22"/>
                <w:szCs w:val="22"/>
                <w:lang w:eastAsia="es-CR"/>
              </w:rPr>
            </w:pPr>
            <w:r w:rsidRPr="00E2659D">
              <w:rPr>
                <w:rFonts w:ascii="Times New Roman" w:eastAsia="Times New Roman" w:hAnsi="Times New Roman"/>
                <w:color w:val="000000"/>
                <w:sz w:val="22"/>
                <w:szCs w:val="22"/>
                <w:lang w:eastAsia="es-CR"/>
              </w:rPr>
              <w:t>FERNANDO CENTENO GÜELL-AUDICION Y LENGUAJE</w:t>
            </w:r>
          </w:p>
        </w:tc>
      </w:tr>
    </w:tbl>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No obstante, el Departamento de Servicio</w:t>
      </w:r>
      <w:r w:rsidR="008A3550">
        <w:rPr>
          <w:rFonts w:ascii="Times New Roman" w:eastAsia="Times New Roman" w:hAnsi="Times New Roman"/>
          <w:sz w:val="22"/>
          <w:szCs w:val="22"/>
        </w:rPr>
        <w:t>s</w:t>
      </w:r>
      <w:r w:rsidRPr="00E2659D">
        <w:rPr>
          <w:rFonts w:ascii="Times New Roman" w:eastAsia="Times New Roman" w:hAnsi="Times New Roman"/>
          <w:sz w:val="22"/>
          <w:szCs w:val="22"/>
        </w:rPr>
        <w:t xml:space="preserve"> Administrativos</w:t>
      </w:r>
      <w:r w:rsidRPr="00E2659D" w:rsidDel="00174D26">
        <w:rPr>
          <w:rFonts w:ascii="Times New Roman" w:eastAsia="Times New Roman" w:hAnsi="Times New Roman"/>
          <w:sz w:val="22"/>
          <w:szCs w:val="22"/>
        </w:rPr>
        <w:t xml:space="preserve"> </w:t>
      </w:r>
      <w:r w:rsidRPr="00E2659D">
        <w:rPr>
          <w:rFonts w:ascii="Times New Roman" w:eastAsia="Times New Roman" w:hAnsi="Times New Roman"/>
          <w:sz w:val="22"/>
          <w:szCs w:val="22"/>
        </w:rPr>
        <w:t>y Financieros, reporta en el informe trimestral de ejecución de los recursos por fuente de financiamiento en un sólo código (4233) los recursos pertenecientes a estas 3 instituciones. Cabe mencionar, que de acuerdo a la revisión efectuada que este código presupuestario 4233, no corresponde a ninguna institución.</w:t>
      </w:r>
      <w:r w:rsidR="00CD6E9C">
        <w:rPr>
          <w:rFonts w:ascii="Times New Roman" w:eastAsia="Times New Roman" w:hAnsi="Times New Roman"/>
          <w:sz w:val="22"/>
          <w:szCs w:val="22"/>
        </w:rPr>
        <w:t xml:space="preserve"> </w:t>
      </w:r>
      <w:r w:rsidRPr="00E2659D">
        <w:rPr>
          <w:rFonts w:ascii="Times New Roman" w:eastAsia="Times New Roman" w:hAnsi="Times New Roman"/>
          <w:sz w:val="22"/>
          <w:szCs w:val="22"/>
        </w:rPr>
        <w:t xml:space="preserve">También se observó, que </w:t>
      </w:r>
      <w:r w:rsidRPr="00E2659D">
        <w:rPr>
          <w:rFonts w:ascii="Times New Roman" w:eastAsia="Times New Roman" w:hAnsi="Times New Roman"/>
          <w:sz w:val="22"/>
          <w:szCs w:val="22"/>
        </w:rPr>
        <w:lastRenderedPageBreak/>
        <w:t xml:space="preserve">el </w:t>
      </w:r>
      <w:r w:rsidR="00CF2531">
        <w:rPr>
          <w:rFonts w:ascii="Times New Roman" w:eastAsia="Times New Roman" w:hAnsi="Times New Roman"/>
          <w:sz w:val="22"/>
          <w:szCs w:val="22"/>
        </w:rPr>
        <w:t>c</w:t>
      </w:r>
      <w:r w:rsidRPr="00E2659D">
        <w:rPr>
          <w:rFonts w:ascii="Times New Roman" w:eastAsia="Times New Roman" w:hAnsi="Times New Roman"/>
          <w:sz w:val="22"/>
          <w:szCs w:val="22"/>
        </w:rPr>
        <w:t xml:space="preserve">ontador de estas instituciones, informa la ejecución presupuestaria de los recursos de estas tres instituciones en el código 4234 perteneciente a la Escuela </w:t>
      </w:r>
      <w:r w:rsidR="00C428C9" w:rsidRPr="00E2659D">
        <w:rPr>
          <w:rFonts w:ascii="Times New Roman" w:eastAsia="Times New Roman" w:hAnsi="Times New Roman"/>
          <w:sz w:val="22"/>
          <w:szCs w:val="22"/>
        </w:rPr>
        <w:t xml:space="preserve">Fernando </w:t>
      </w:r>
      <w:r w:rsidRPr="00E2659D">
        <w:rPr>
          <w:rFonts w:ascii="Times New Roman" w:eastAsia="Times New Roman" w:hAnsi="Times New Roman"/>
          <w:sz w:val="22"/>
          <w:szCs w:val="22"/>
        </w:rPr>
        <w:t xml:space="preserve">Centeno Güell- Retardo Mental. </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Es decir, las anomalías que se presentan en la información emitida tanto del Departamento de Servicios Administrativo</w:t>
      </w:r>
      <w:r w:rsidR="008A3550">
        <w:rPr>
          <w:rFonts w:ascii="Times New Roman" w:eastAsia="Times New Roman" w:hAnsi="Times New Roman"/>
          <w:sz w:val="22"/>
          <w:szCs w:val="22"/>
        </w:rPr>
        <w:t>s</w:t>
      </w:r>
      <w:r w:rsidRPr="00E2659D">
        <w:rPr>
          <w:rFonts w:ascii="Times New Roman" w:eastAsia="Times New Roman" w:hAnsi="Times New Roman"/>
          <w:sz w:val="22"/>
          <w:szCs w:val="22"/>
        </w:rPr>
        <w:t xml:space="preserve"> y Financiero</w:t>
      </w:r>
      <w:r w:rsidR="008A3550">
        <w:rPr>
          <w:rFonts w:ascii="Times New Roman" w:eastAsia="Times New Roman" w:hAnsi="Times New Roman"/>
          <w:sz w:val="22"/>
          <w:szCs w:val="22"/>
        </w:rPr>
        <w:t>s</w:t>
      </w:r>
      <w:r w:rsidRPr="00E2659D">
        <w:rPr>
          <w:rFonts w:ascii="Times New Roman" w:eastAsia="Times New Roman" w:hAnsi="Times New Roman"/>
          <w:sz w:val="22"/>
          <w:szCs w:val="22"/>
        </w:rPr>
        <w:t xml:space="preserve"> y por parte del Contador, podría originarse en que no se efectúa procesos de verificación de la información que se presenta para liquidar los recursos asignados. </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Por tanto, el tratamiento de los datos está incorrecto, dado que cada uno de estos códigos pertenece a un centro educativo, aunque compartan la misma infraestructura.</w:t>
      </w:r>
    </w:p>
    <w:p w:rsidR="0052602A" w:rsidRPr="00E2659D" w:rsidRDefault="0052602A" w:rsidP="0052602A">
      <w:pPr>
        <w:jc w:val="both"/>
        <w:rPr>
          <w:rFonts w:ascii="Times New Roman" w:eastAsia="Times New Roman" w:hAnsi="Times New Roman"/>
          <w:sz w:val="22"/>
          <w:szCs w:val="22"/>
        </w:rPr>
      </w:pPr>
    </w:p>
    <w:p w:rsidR="0052602A" w:rsidRPr="00227B20" w:rsidRDefault="00391F42" w:rsidP="00227B20">
      <w:pPr>
        <w:rPr>
          <w:rFonts w:ascii="Times New Roman" w:hAnsi="Times New Roman"/>
          <w:b/>
          <w:sz w:val="22"/>
          <w:szCs w:val="22"/>
        </w:rPr>
      </w:pPr>
      <w:r w:rsidRPr="00227B20">
        <w:rPr>
          <w:rFonts w:ascii="Times New Roman" w:hAnsi="Times New Roman"/>
          <w:b/>
          <w:sz w:val="22"/>
          <w:szCs w:val="22"/>
        </w:rPr>
        <w:t>c)</w:t>
      </w:r>
      <w:r w:rsidR="0052602A" w:rsidRPr="00227B20">
        <w:rPr>
          <w:rFonts w:ascii="Times New Roman" w:hAnsi="Times New Roman"/>
          <w:b/>
          <w:sz w:val="22"/>
          <w:szCs w:val="22"/>
        </w:rPr>
        <w:t xml:space="preserve"> Informes trimestrales por fuente de financiamiento</w:t>
      </w: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El contador del Centro de Enseñanza Especial Fernando Centeno Güell, comentó que la cuenta de otros fondos mantiene un monto de ¢85</w:t>
      </w:r>
      <w:proofErr w:type="gramStart"/>
      <w:r w:rsidR="00CD6E9C" w:rsidRPr="00E2659D">
        <w:rPr>
          <w:rFonts w:ascii="Times New Roman" w:eastAsia="Times New Roman" w:hAnsi="Times New Roman"/>
          <w:sz w:val="22"/>
          <w:szCs w:val="22"/>
        </w:rPr>
        <w:t>,493,069.05</w:t>
      </w:r>
      <w:proofErr w:type="gramEnd"/>
      <w:r w:rsidRPr="00E2659D">
        <w:rPr>
          <w:rFonts w:ascii="Times New Roman" w:eastAsia="Times New Roman" w:hAnsi="Times New Roman"/>
          <w:sz w:val="22"/>
          <w:szCs w:val="22"/>
        </w:rPr>
        <w:t xml:space="preserve">, desde hace varios años, sin embargo, ha realizado la consulta a la junta, y la misma desconoce la fuente de financiamiento a la que corresponde, tampoco se realizaron gestiones para averiguarlo y proceder a la utilización de esos fondos. Este monto en los informes trimestrales, está registrado en la columna denominada INA. </w:t>
      </w: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De acuerdo a la comparación realizada de los informes trimestrales de ejecución de los recursos transferidos a las Juntas de Educación y Administrativas versus la información remitida por el Departamento de Gestión de Juntas, que desglosa el total depositado por cada fuente de financiamiento a cada junta de los centros educativos, se encontraron las siguientes inconsistencias:</w:t>
      </w:r>
    </w:p>
    <w:p w:rsidR="0052602A" w:rsidRPr="00E2659D" w:rsidRDefault="0052602A" w:rsidP="0052602A">
      <w:pPr>
        <w:jc w:val="both"/>
        <w:rPr>
          <w:rFonts w:ascii="Times New Roman" w:eastAsia="Times New Roman" w:hAnsi="Times New Roman"/>
          <w:sz w:val="22"/>
          <w:szCs w:val="22"/>
        </w:rPr>
      </w:pPr>
    </w:p>
    <w:p w:rsidR="0052602A" w:rsidRPr="00D10118" w:rsidRDefault="0052602A" w:rsidP="00126E56">
      <w:pPr>
        <w:pStyle w:val="Prrafodelista"/>
        <w:numPr>
          <w:ilvl w:val="0"/>
          <w:numId w:val="9"/>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Instituciones que no presentaron los 4 informes trimestrales de ejecución de los recursos, correspondientes al 2015. Nótese que no presentaron la rendición de cuentas.</w:t>
      </w:r>
    </w:p>
    <w:p w:rsidR="0052602A" w:rsidRPr="00D10118" w:rsidRDefault="0052602A" w:rsidP="00126E56">
      <w:pPr>
        <w:pStyle w:val="Prrafodelista"/>
        <w:numPr>
          <w:ilvl w:val="0"/>
          <w:numId w:val="9"/>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Juntas de Educación y Administrativas, que al sumar los montos de los gastos de los 4 informes, finalizan con una ejecución superior al monto asignado para ese periodo, es decir, los gastos son mayores a los ingresos.</w:t>
      </w:r>
    </w:p>
    <w:p w:rsidR="0052602A" w:rsidRPr="00D10118" w:rsidRDefault="0052602A" w:rsidP="00126E56">
      <w:pPr>
        <w:pStyle w:val="Prrafodelista"/>
        <w:numPr>
          <w:ilvl w:val="0"/>
          <w:numId w:val="9"/>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Encontramos informes de ejecución que reportan movimientos en algunas de las fuentes de financiamiento, que según los datos suministrados por el Departamento de Gestión de Juntas no refleja asignación de recursos.</w:t>
      </w:r>
    </w:p>
    <w:p w:rsidR="0052602A" w:rsidRPr="00D10118" w:rsidRDefault="0052602A" w:rsidP="00126E56">
      <w:pPr>
        <w:pStyle w:val="Prrafodelista"/>
        <w:numPr>
          <w:ilvl w:val="0"/>
          <w:numId w:val="9"/>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Se reportan montos inferiores a los 100 colones.</w:t>
      </w:r>
    </w:p>
    <w:p w:rsidR="0052602A" w:rsidRPr="00D10118" w:rsidRDefault="0052602A" w:rsidP="00126E56">
      <w:pPr>
        <w:pStyle w:val="Prrafodelista"/>
        <w:numPr>
          <w:ilvl w:val="0"/>
          <w:numId w:val="9"/>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Montos de gastos en negativo.</w:t>
      </w:r>
    </w:p>
    <w:p w:rsidR="0052602A" w:rsidRPr="00D10118" w:rsidRDefault="0052602A" w:rsidP="00126E56">
      <w:pPr>
        <w:pStyle w:val="Prrafodelista"/>
        <w:numPr>
          <w:ilvl w:val="0"/>
          <w:numId w:val="9"/>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En el primer trimestre del 2016, en la columna de la Ley 7372, la Escuela Los Ángeles reporta movimientos, siendo esta fuente de financiamiento sólo para Colegio Técnicos Profesionales.</w:t>
      </w:r>
    </w:p>
    <w:p w:rsidR="00F46BCF" w:rsidRDefault="00F46BCF"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color w:val="000000"/>
          <w:sz w:val="22"/>
          <w:szCs w:val="22"/>
        </w:rPr>
      </w:pPr>
      <w:r w:rsidRPr="00E2659D">
        <w:rPr>
          <w:rFonts w:ascii="Times New Roman" w:eastAsia="Times New Roman" w:hAnsi="Times New Roman"/>
          <w:sz w:val="22"/>
          <w:szCs w:val="22"/>
        </w:rPr>
        <w:t xml:space="preserve">Como se evidenció en los informes trimestrales por fuente de financiamiento, hay Juntas de Educación y Administrativas que no rinden cuentas sobre la ejecución de los fondos asignados, en estos casos el funcionario responsable del control del proceso, remite a los Supervisores lo siguiente: </w:t>
      </w:r>
      <w:r w:rsidRPr="008A3550">
        <w:rPr>
          <w:rFonts w:ascii="Times New Roman" w:eastAsia="Times New Roman" w:hAnsi="Times New Roman"/>
          <w:i/>
          <w:color w:val="000000"/>
          <w:sz w:val="22"/>
          <w:szCs w:val="22"/>
        </w:rPr>
        <w:t>“</w:t>
      </w:r>
      <w:r w:rsidR="008A3550" w:rsidRPr="008A3550">
        <w:rPr>
          <w:rFonts w:ascii="Times New Roman" w:eastAsia="Times New Roman" w:hAnsi="Times New Roman"/>
          <w:i/>
          <w:color w:val="000000"/>
          <w:sz w:val="22"/>
          <w:szCs w:val="22"/>
        </w:rPr>
        <w:t>…</w:t>
      </w:r>
      <w:r w:rsidRPr="008A3550">
        <w:rPr>
          <w:rFonts w:ascii="Times New Roman" w:eastAsia="Times New Roman" w:hAnsi="Times New Roman"/>
          <w:i/>
          <w:sz w:val="22"/>
          <w:szCs w:val="22"/>
          <w:lang w:val="es-ES"/>
        </w:rPr>
        <w:t xml:space="preserve">me permito adjuntar el listado de las instituciones que al día de hoy presentaron el </w:t>
      </w:r>
      <w:r w:rsidRPr="008A3550">
        <w:rPr>
          <w:rFonts w:ascii="Times New Roman" w:eastAsia="Times New Roman" w:hAnsi="Times New Roman"/>
          <w:b/>
          <w:bCs/>
          <w:i/>
          <w:sz w:val="22"/>
          <w:szCs w:val="22"/>
          <w:lang w:val="es-ES"/>
        </w:rPr>
        <w:t xml:space="preserve">IV Informe trimestral según fuente de Financiamiento del 2015, </w:t>
      </w:r>
      <w:r w:rsidRPr="008A3550">
        <w:rPr>
          <w:rFonts w:ascii="Times New Roman" w:eastAsia="Times New Roman" w:hAnsi="Times New Roman"/>
          <w:i/>
          <w:sz w:val="22"/>
          <w:szCs w:val="22"/>
          <w:lang w:val="es-ES"/>
        </w:rPr>
        <w:t>con la finalidad que se puedan tomar las medidas respectivas sobre las Juntas de Educación y Administrativas”</w:t>
      </w:r>
      <w:r w:rsidRPr="00E2659D">
        <w:rPr>
          <w:rFonts w:ascii="Times New Roman" w:eastAsia="Times New Roman" w:hAnsi="Times New Roman"/>
          <w:sz w:val="22"/>
          <w:szCs w:val="22"/>
          <w:lang w:val="es-ES"/>
        </w:rPr>
        <w:t>. Es contradictorio lo que realiza, ya que lo correcto es tomar medidas sobre aquellas Juntas de Educación y Administrativas que no presentaron en tiempo y forma, el informe solicitado.</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Los informes sobre el control financiero de los recursos trasladados a las Juntas, es preparado por el profesional a cargo de esta tareas, sin embargo, no es sujeto de revisión por parte de la </w:t>
      </w:r>
      <w:r w:rsidR="005A1E72">
        <w:rPr>
          <w:rFonts w:ascii="Times New Roman" w:eastAsia="Times New Roman" w:hAnsi="Times New Roman"/>
          <w:sz w:val="22"/>
          <w:szCs w:val="22"/>
        </w:rPr>
        <w:t>j</w:t>
      </w:r>
      <w:r w:rsidR="00BE5E32">
        <w:rPr>
          <w:rFonts w:ascii="Times New Roman" w:eastAsia="Times New Roman" w:hAnsi="Times New Roman"/>
          <w:sz w:val="22"/>
          <w:szCs w:val="22"/>
        </w:rPr>
        <w:t>efe</w:t>
      </w:r>
      <w:r w:rsidRPr="00E2659D">
        <w:rPr>
          <w:rFonts w:ascii="Times New Roman" w:eastAsia="Times New Roman" w:hAnsi="Times New Roman"/>
          <w:sz w:val="22"/>
          <w:szCs w:val="22"/>
        </w:rPr>
        <w:t xml:space="preserve">, a pesar de que este documento es remitido al Departamento de Gestión de Juntas, mediante oficio y firmado por la </w:t>
      </w:r>
      <w:r w:rsidR="00BE5E32">
        <w:rPr>
          <w:rFonts w:ascii="Times New Roman" w:eastAsia="Times New Roman" w:hAnsi="Times New Roman"/>
          <w:sz w:val="22"/>
          <w:szCs w:val="22"/>
        </w:rPr>
        <w:t>Jefe</w:t>
      </w:r>
      <w:r w:rsidRPr="00E2659D">
        <w:rPr>
          <w:rFonts w:ascii="Times New Roman" w:eastAsia="Times New Roman" w:hAnsi="Times New Roman"/>
          <w:sz w:val="22"/>
          <w:szCs w:val="22"/>
        </w:rPr>
        <w:t xml:space="preserve"> del Departamento de Servicios Administrativos y Financieros.</w:t>
      </w:r>
    </w:p>
    <w:p w:rsidR="00CF2531" w:rsidRDefault="00CF2531"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highlight w:val="yellow"/>
        </w:rPr>
      </w:pPr>
      <w:r w:rsidRPr="00E2659D">
        <w:rPr>
          <w:rFonts w:ascii="Times New Roman" w:eastAsia="Times New Roman" w:hAnsi="Times New Roman"/>
          <w:sz w:val="22"/>
          <w:szCs w:val="22"/>
        </w:rPr>
        <w:t xml:space="preserve">Ante lo descrito, el Departamento de Servicios Administrativos y Financieros carece de un manual de procedimientos interno que indique la forma de elaborar los informes por fuente de financiamiento, </w:t>
      </w:r>
      <w:r w:rsidRPr="00E2659D">
        <w:rPr>
          <w:rFonts w:ascii="Times New Roman" w:eastAsia="Times New Roman" w:hAnsi="Times New Roman"/>
          <w:sz w:val="22"/>
          <w:szCs w:val="22"/>
        </w:rPr>
        <w:lastRenderedPageBreak/>
        <w:t xml:space="preserve">que sirven de guía a las Juntas de </w:t>
      </w:r>
      <w:r w:rsidR="00CF2531">
        <w:rPr>
          <w:rFonts w:ascii="Times New Roman" w:eastAsia="Times New Roman" w:hAnsi="Times New Roman"/>
          <w:sz w:val="22"/>
          <w:szCs w:val="22"/>
        </w:rPr>
        <w:t xml:space="preserve">Educación y Administrativas y al </w:t>
      </w:r>
      <w:r w:rsidRPr="00E2659D">
        <w:rPr>
          <w:rFonts w:ascii="Times New Roman" w:eastAsia="Times New Roman" w:hAnsi="Times New Roman"/>
          <w:sz w:val="22"/>
          <w:szCs w:val="22"/>
        </w:rPr>
        <w:t>profesional</w:t>
      </w:r>
      <w:r w:rsidR="00CF2531">
        <w:rPr>
          <w:rFonts w:ascii="Times New Roman" w:eastAsia="Times New Roman" w:hAnsi="Times New Roman"/>
          <w:sz w:val="22"/>
          <w:szCs w:val="22"/>
        </w:rPr>
        <w:t xml:space="preserve"> </w:t>
      </w:r>
      <w:r w:rsidRPr="00E2659D">
        <w:rPr>
          <w:rFonts w:ascii="Times New Roman" w:eastAsia="Times New Roman" w:hAnsi="Times New Roman"/>
          <w:sz w:val="22"/>
          <w:szCs w:val="22"/>
        </w:rPr>
        <w:t>responsable de consolidar los informes en uno sólo.</w:t>
      </w:r>
    </w:p>
    <w:p w:rsidR="0052602A" w:rsidRPr="00E2659D" w:rsidRDefault="0052602A" w:rsidP="0052602A">
      <w:pPr>
        <w:jc w:val="both"/>
        <w:rPr>
          <w:rFonts w:ascii="Times New Roman" w:eastAsia="Times New Roman" w:hAnsi="Times New Roman"/>
          <w:sz w:val="22"/>
          <w:szCs w:val="22"/>
          <w:highlight w:val="yellow"/>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Todas estas situaciones descritas, recae</w:t>
      </w:r>
      <w:r w:rsidR="00CF2531">
        <w:rPr>
          <w:rFonts w:ascii="Times New Roman" w:eastAsia="Times New Roman" w:hAnsi="Times New Roman"/>
          <w:sz w:val="22"/>
          <w:szCs w:val="22"/>
        </w:rPr>
        <w:t>n</w:t>
      </w:r>
      <w:r w:rsidRPr="00E2659D">
        <w:rPr>
          <w:rFonts w:ascii="Times New Roman" w:eastAsia="Times New Roman" w:hAnsi="Times New Roman"/>
          <w:sz w:val="22"/>
          <w:szCs w:val="22"/>
        </w:rPr>
        <w:t xml:space="preserve"> la responsabilidad en el</w:t>
      </w:r>
      <w:r w:rsidRPr="00E2659D">
        <w:rPr>
          <w:rFonts w:ascii="Times New Roman" w:eastAsia="Times New Roman" w:hAnsi="Times New Roman"/>
          <w:b/>
          <w:sz w:val="22"/>
          <w:szCs w:val="22"/>
        </w:rPr>
        <w:t xml:space="preserve"> </w:t>
      </w:r>
      <w:r w:rsidRPr="00E2659D">
        <w:rPr>
          <w:rFonts w:ascii="Times New Roman" w:eastAsia="Times New Roman" w:hAnsi="Times New Roman"/>
          <w:sz w:val="22"/>
          <w:szCs w:val="22"/>
        </w:rPr>
        <w:t xml:space="preserve">desarrollo deficiente de las tareas que le son asignadas al profesional encargado, a la jefatura y a nivel </w:t>
      </w:r>
      <w:r w:rsidR="0083447E">
        <w:rPr>
          <w:rFonts w:ascii="Times New Roman" w:eastAsia="Times New Roman" w:hAnsi="Times New Roman"/>
          <w:sz w:val="22"/>
          <w:szCs w:val="22"/>
        </w:rPr>
        <w:t>de la dirección regional</w:t>
      </w:r>
      <w:r w:rsidRPr="00E2659D">
        <w:rPr>
          <w:rFonts w:ascii="Times New Roman" w:eastAsia="Times New Roman" w:hAnsi="Times New Roman"/>
          <w:sz w:val="22"/>
          <w:szCs w:val="22"/>
        </w:rPr>
        <w:t>.</w:t>
      </w:r>
    </w:p>
    <w:p w:rsidR="0052602A" w:rsidRPr="00E2659D" w:rsidRDefault="0052602A" w:rsidP="0052602A">
      <w:pPr>
        <w:jc w:val="both"/>
        <w:rPr>
          <w:rFonts w:ascii="Times New Roman" w:eastAsia="Times New Roman" w:hAnsi="Times New Roman"/>
          <w:sz w:val="22"/>
          <w:szCs w:val="22"/>
          <w:highlight w:val="yellow"/>
        </w:rPr>
      </w:pPr>
    </w:p>
    <w:p w:rsidR="0052602A" w:rsidRPr="00227B20" w:rsidRDefault="00391F42" w:rsidP="00227B20">
      <w:pPr>
        <w:rPr>
          <w:rFonts w:ascii="Times New Roman" w:hAnsi="Times New Roman"/>
          <w:b/>
          <w:sz w:val="22"/>
          <w:szCs w:val="22"/>
        </w:rPr>
      </w:pPr>
      <w:r w:rsidRPr="00227B20">
        <w:rPr>
          <w:rFonts w:ascii="Times New Roman" w:hAnsi="Times New Roman"/>
          <w:b/>
          <w:sz w:val="22"/>
          <w:szCs w:val="22"/>
        </w:rPr>
        <w:t>d)</w:t>
      </w:r>
      <w:r w:rsidR="0052602A" w:rsidRPr="00227B20">
        <w:rPr>
          <w:rFonts w:ascii="Times New Roman" w:hAnsi="Times New Roman"/>
          <w:b/>
          <w:sz w:val="22"/>
          <w:szCs w:val="22"/>
        </w:rPr>
        <w:t xml:space="preserve"> </w:t>
      </w:r>
      <w:r w:rsidR="00EF1DF4">
        <w:rPr>
          <w:rFonts w:ascii="Times New Roman" w:hAnsi="Times New Roman"/>
          <w:b/>
          <w:sz w:val="22"/>
          <w:szCs w:val="22"/>
        </w:rPr>
        <w:t>Asesorar y c</w:t>
      </w:r>
      <w:r w:rsidR="0052602A" w:rsidRPr="00227B20">
        <w:rPr>
          <w:rFonts w:ascii="Times New Roman" w:hAnsi="Times New Roman"/>
          <w:b/>
          <w:sz w:val="22"/>
          <w:szCs w:val="22"/>
        </w:rPr>
        <w:t>apacita</w:t>
      </w:r>
      <w:r w:rsidR="00EF1DF4">
        <w:rPr>
          <w:rFonts w:ascii="Times New Roman" w:hAnsi="Times New Roman"/>
          <w:b/>
          <w:sz w:val="22"/>
          <w:szCs w:val="22"/>
        </w:rPr>
        <w:t>r</w:t>
      </w:r>
      <w:r w:rsidR="0052602A" w:rsidRPr="00227B20">
        <w:rPr>
          <w:rFonts w:ascii="Times New Roman" w:hAnsi="Times New Roman"/>
          <w:b/>
          <w:sz w:val="22"/>
          <w:szCs w:val="22"/>
        </w:rPr>
        <w:t xml:space="preserve"> a las Juntas</w:t>
      </w: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El Departamento de Servicios Administrativos y Financieros, para el año 2016 no </w:t>
      </w:r>
      <w:r w:rsidR="00A53B91" w:rsidRPr="00E2659D">
        <w:rPr>
          <w:rFonts w:ascii="Times New Roman" w:eastAsia="Times New Roman" w:hAnsi="Times New Roman"/>
          <w:sz w:val="22"/>
          <w:szCs w:val="22"/>
        </w:rPr>
        <w:t xml:space="preserve">brindó </w:t>
      </w:r>
      <w:r w:rsidRPr="00E2659D">
        <w:rPr>
          <w:rFonts w:ascii="Times New Roman" w:eastAsia="Times New Roman" w:hAnsi="Times New Roman"/>
          <w:sz w:val="22"/>
          <w:szCs w:val="22"/>
        </w:rPr>
        <w:t xml:space="preserve">capacitación a las Juntas de Educación y Administrativas de la región, a pesar de que fueron planeadas en el Plan Operativo Anual. </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Por otra parte, esta situación evidencia </w:t>
      </w:r>
      <w:r w:rsidRPr="0083447E">
        <w:rPr>
          <w:rFonts w:ascii="Times New Roman" w:eastAsia="Times New Roman" w:hAnsi="Times New Roman"/>
          <w:sz w:val="22"/>
          <w:szCs w:val="22"/>
        </w:rPr>
        <w:t xml:space="preserve">la </w:t>
      </w:r>
      <w:r w:rsidR="00EF46AF">
        <w:rPr>
          <w:rFonts w:ascii="Times New Roman" w:eastAsia="Times New Roman" w:hAnsi="Times New Roman"/>
          <w:sz w:val="22"/>
          <w:szCs w:val="22"/>
        </w:rPr>
        <w:t>carencia</w:t>
      </w:r>
      <w:r w:rsidRPr="00E2659D">
        <w:rPr>
          <w:rFonts w:ascii="Times New Roman" w:eastAsia="Times New Roman" w:hAnsi="Times New Roman"/>
          <w:sz w:val="22"/>
          <w:szCs w:val="22"/>
        </w:rPr>
        <w:t xml:space="preserve"> de planificación departamental de las tareas a realizarse durante el año y análisis específico de las juntas para detectar los temas débiles y así enfocarse en ellos, para fortalecer los procesos respectivos. Asimismo, la carencia de un plan estratégico que permita la planificación y la asignación de las tareas al funcionario encargado como a su jefatura, con el fin de mejorar los esfuerzos de la Región. </w:t>
      </w:r>
    </w:p>
    <w:p w:rsidR="0052602A" w:rsidRPr="00E2659D" w:rsidRDefault="0052602A" w:rsidP="0052602A">
      <w:pPr>
        <w:jc w:val="both"/>
        <w:rPr>
          <w:rFonts w:ascii="Times New Roman" w:eastAsia="Times New Roman" w:hAnsi="Times New Roman"/>
          <w:sz w:val="22"/>
          <w:szCs w:val="22"/>
        </w:rPr>
      </w:pPr>
    </w:p>
    <w:p w:rsidR="0052602A" w:rsidRPr="00E2659D" w:rsidRDefault="005A1E72" w:rsidP="0052602A">
      <w:pPr>
        <w:jc w:val="both"/>
        <w:rPr>
          <w:rFonts w:ascii="Times New Roman" w:eastAsia="Times New Roman" w:hAnsi="Times New Roman"/>
          <w:sz w:val="22"/>
          <w:szCs w:val="22"/>
        </w:rPr>
      </w:pPr>
      <w:r>
        <w:rPr>
          <w:rFonts w:ascii="Times New Roman" w:eastAsia="Times New Roman" w:hAnsi="Times New Roman"/>
          <w:sz w:val="22"/>
          <w:szCs w:val="22"/>
        </w:rPr>
        <w:t>Es por este motivo, que este D</w:t>
      </w:r>
      <w:r w:rsidR="0052602A" w:rsidRPr="00E2659D">
        <w:rPr>
          <w:rFonts w:ascii="Times New Roman" w:eastAsia="Times New Roman" w:hAnsi="Times New Roman"/>
          <w:sz w:val="22"/>
          <w:szCs w:val="22"/>
        </w:rPr>
        <w:t>epartamento debe coordinar con el Departamento de Gestión y Desarrollo Regional la calendarización anual de las capacitaciones a las Juntas de Educación y Administrativas de la región.</w:t>
      </w:r>
    </w:p>
    <w:p w:rsidR="0052602A" w:rsidRPr="00E2659D" w:rsidRDefault="0052602A" w:rsidP="0052602A">
      <w:pPr>
        <w:jc w:val="both"/>
        <w:rPr>
          <w:rFonts w:ascii="Times New Roman" w:eastAsia="Times New Roman" w:hAnsi="Times New Roman"/>
          <w:b/>
          <w:sz w:val="22"/>
          <w:szCs w:val="22"/>
        </w:rPr>
      </w:pPr>
    </w:p>
    <w:p w:rsidR="0052602A" w:rsidRPr="00227B20" w:rsidRDefault="00391F42" w:rsidP="00227B20">
      <w:pPr>
        <w:rPr>
          <w:rFonts w:ascii="Times New Roman" w:hAnsi="Times New Roman"/>
          <w:b/>
          <w:sz w:val="22"/>
          <w:szCs w:val="22"/>
        </w:rPr>
      </w:pPr>
      <w:r w:rsidRPr="00227B20">
        <w:rPr>
          <w:rFonts w:ascii="Times New Roman" w:hAnsi="Times New Roman"/>
          <w:b/>
          <w:sz w:val="22"/>
          <w:szCs w:val="22"/>
        </w:rPr>
        <w:t>e)</w:t>
      </w:r>
      <w:r w:rsidR="0052602A" w:rsidRPr="00227B20">
        <w:rPr>
          <w:rFonts w:ascii="Times New Roman" w:hAnsi="Times New Roman"/>
          <w:b/>
          <w:sz w:val="22"/>
          <w:szCs w:val="22"/>
        </w:rPr>
        <w:t xml:space="preserve"> Archivo de los Expedientes de Juntas </w:t>
      </w: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El funcionario responsable del proceso de juntas, indicó que la información solicitada a las Juntas de Educación y Administrativas </w:t>
      </w:r>
      <w:r w:rsidR="00A53B91" w:rsidRPr="00E2659D">
        <w:rPr>
          <w:rFonts w:ascii="Times New Roman" w:eastAsia="Times New Roman" w:hAnsi="Times New Roman"/>
          <w:sz w:val="22"/>
          <w:szCs w:val="22"/>
        </w:rPr>
        <w:t>son</w:t>
      </w:r>
      <w:r w:rsidRPr="00E2659D">
        <w:rPr>
          <w:rFonts w:ascii="Times New Roman" w:eastAsia="Times New Roman" w:hAnsi="Times New Roman"/>
          <w:sz w:val="22"/>
          <w:szCs w:val="22"/>
        </w:rPr>
        <w:t>: informes trimestrales, presupuesto ordinario, presupuesto extraordinario, informes me</w:t>
      </w:r>
      <w:r w:rsidR="00A53B91" w:rsidRPr="00E2659D">
        <w:rPr>
          <w:rFonts w:ascii="Times New Roman" w:eastAsia="Times New Roman" w:hAnsi="Times New Roman"/>
          <w:sz w:val="22"/>
          <w:szCs w:val="22"/>
        </w:rPr>
        <w:t xml:space="preserve">nsuales, informes semestrales; mismo que son </w:t>
      </w:r>
      <w:r w:rsidRPr="00E2659D">
        <w:rPr>
          <w:rFonts w:ascii="Times New Roman" w:eastAsia="Times New Roman" w:hAnsi="Times New Roman"/>
          <w:sz w:val="22"/>
          <w:szCs w:val="22"/>
        </w:rPr>
        <w:t>recibidos en físico</w:t>
      </w:r>
      <w:r w:rsidR="00A53B91" w:rsidRPr="00E2659D">
        <w:rPr>
          <w:rFonts w:ascii="Times New Roman" w:eastAsia="Times New Roman" w:hAnsi="Times New Roman"/>
          <w:sz w:val="22"/>
          <w:szCs w:val="22"/>
        </w:rPr>
        <w:t>, y</w:t>
      </w:r>
      <w:r w:rsidRPr="00E2659D">
        <w:rPr>
          <w:rFonts w:ascii="Times New Roman" w:eastAsia="Times New Roman" w:hAnsi="Times New Roman"/>
          <w:sz w:val="22"/>
          <w:szCs w:val="22"/>
        </w:rPr>
        <w:t xml:space="preserve"> no son archivados en la carpeta correspondiente, por el contrario, son apilados sobre los archivos metálicos, sin la debida rotulación. Ante esta situación, la Auditoría Interna le remita advertencia AI-0931-16 a la Directora Regional a fin de que tomen las acciones</w:t>
      </w:r>
      <w:r w:rsidR="0083447E">
        <w:rPr>
          <w:rFonts w:ascii="Times New Roman" w:eastAsia="Times New Roman" w:hAnsi="Times New Roman"/>
          <w:sz w:val="22"/>
          <w:szCs w:val="22"/>
        </w:rPr>
        <w:t xml:space="preserve"> correctivas</w:t>
      </w:r>
      <w:r w:rsidRPr="00E2659D">
        <w:rPr>
          <w:rFonts w:ascii="Times New Roman" w:eastAsia="Times New Roman" w:hAnsi="Times New Roman"/>
          <w:sz w:val="22"/>
          <w:szCs w:val="22"/>
        </w:rPr>
        <w:t xml:space="preserve"> correspondientes.</w:t>
      </w:r>
    </w:p>
    <w:p w:rsidR="00E81A32" w:rsidRDefault="00E81A32" w:rsidP="0052602A">
      <w:pPr>
        <w:jc w:val="both"/>
        <w:rPr>
          <w:rFonts w:ascii="Times New Roman" w:eastAsia="Times New Roman" w:hAnsi="Times New Roman"/>
          <w:sz w:val="22"/>
          <w:szCs w:val="22"/>
        </w:rPr>
      </w:pPr>
    </w:p>
    <w:p w:rsidR="0052602A"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También, es importante indicar que toda la información que se genera en forma electrónica, se encuentra ubicada en el equipo del funcionario, sin que responda a una metodología, política o estándar de almacenamiento y organización de los documentos digitales, en aras de facilitar su localización y la salvaguarda de dicha información.</w:t>
      </w:r>
    </w:p>
    <w:p w:rsidR="0083447E" w:rsidRPr="00E2659D" w:rsidRDefault="0083447E"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La ausencia de </w:t>
      </w:r>
      <w:r w:rsidR="0083447E">
        <w:rPr>
          <w:rFonts w:ascii="Times New Roman" w:eastAsia="Times New Roman" w:hAnsi="Times New Roman"/>
          <w:sz w:val="22"/>
          <w:szCs w:val="22"/>
        </w:rPr>
        <w:t xml:space="preserve">procedimientos </w:t>
      </w:r>
      <w:r w:rsidRPr="00E2659D">
        <w:rPr>
          <w:rFonts w:ascii="Times New Roman" w:eastAsia="Times New Roman" w:hAnsi="Times New Roman"/>
          <w:sz w:val="22"/>
          <w:szCs w:val="22"/>
        </w:rPr>
        <w:t>de organización de la información digital, dificulta el fácil acce</w:t>
      </w:r>
      <w:r w:rsidR="0083447E">
        <w:rPr>
          <w:rFonts w:ascii="Times New Roman" w:eastAsia="Times New Roman" w:hAnsi="Times New Roman"/>
          <w:sz w:val="22"/>
          <w:szCs w:val="22"/>
        </w:rPr>
        <w:t xml:space="preserve">so, uso y ubicación de la misma, con el agravante que dicha información pueda extraviarse. </w:t>
      </w:r>
    </w:p>
    <w:p w:rsidR="0052602A" w:rsidRPr="00E2659D" w:rsidRDefault="0052602A"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En el Reglamento General de Juntas de Educación y Juntas Administrativas, artículo 95, incisos c, d, f, l, m y n, indican las facultades y atribuciones que le competen al Jefe de Servicios Administrativos y Financieros en relación con la gestión de Juntas.</w:t>
      </w:r>
    </w:p>
    <w:p w:rsidR="00CF2531" w:rsidRDefault="00CF2531" w:rsidP="0052602A">
      <w:pPr>
        <w:jc w:val="both"/>
        <w:rPr>
          <w:rFonts w:ascii="Times New Roman" w:eastAsia="Times New Roman" w:hAnsi="Times New Roman"/>
          <w:sz w:val="22"/>
          <w:szCs w:val="22"/>
        </w:rPr>
      </w:pPr>
    </w:p>
    <w:p w:rsidR="0052602A" w:rsidRPr="00E2659D" w:rsidRDefault="0052602A" w:rsidP="0052602A">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El jerarca y los titulares subordinados, deben asegurarse que la delegación de funciones se realice de conformidad con el bloque de legalidad, y que conlleve la exigencia de la responsabilidad correspondiente, y la asignación de la autoridad necesaria para que los funcionarios respectivos puedan tomar las decisiones y emprender las acciones pertinentes, de acuerdo con las Normas de Control Interno para el Sector Público, </w:t>
      </w:r>
      <w:proofErr w:type="spellStart"/>
      <w:r w:rsidRPr="00E2659D">
        <w:rPr>
          <w:rFonts w:ascii="Times New Roman" w:eastAsia="Times New Roman" w:hAnsi="Times New Roman"/>
          <w:sz w:val="22"/>
          <w:szCs w:val="22"/>
        </w:rPr>
        <w:t>subnorma</w:t>
      </w:r>
      <w:proofErr w:type="spellEnd"/>
      <w:r w:rsidRPr="00E2659D">
        <w:rPr>
          <w:rFonts w:ascii="Times New Roman" w:eastAsia="Times New Roman" w:hAnsi="Times New Roman"/>
          <w:sz w:val="22"/>
          <w:szCs w:val="22"/>
        </w:rPr>
        <w:t xml:space="preserve"> 2.5.1.</w:t>
      </w:r>
    </w:p>
    <w:p w:rsidR="00CF2531" w:rsidRDefault="00CF2531" w:rsidP="0052602A">
      <w:pPr>
        <w:jc w:val="both"/>
        <w:rPr>
          <w:rFonts w:ascii="Times New Roman" w:eastAsia="Times New Roman" w:hAnsi="Times New Roman"/>
          <w:sz w:val="22"/>
          <w:szCs w:val="22"/>
        </w:rPr>
      </w:pPr>
    </w:p>
    <w:p w:rsidR="0052602A" w:rsidRPr="00E2659D" w:rsidRDefault="0083447E" w:rsidP="0052602A">
      <w:pPr>
        <w:jc w:val="both"/>
        <w:rPr>
          <w:rFonts w:ascii="Times New Roman" w:eastAsia="Times New Roman" w:hAnsi="Times New Roman"/>
          <w:sz w:val="22"/>
          <w:szCs w:val="22"/>
        </w:rPr>
      </w:pPr>
      <w:r>
        <w:rPr>
          <w:rFonts w:ascii="Times New Roman" w:eastAsia="Times New Roman" w:hAnsi="Times New Roman"/>
          <w:sz w:val="22"/>
          <w:szCs w:val="22"/>
        </w:rPr>
        <w:t>Lo mencionado podría deberse a</w:t>
      </w:r>
      <w:r w:rsidR="0052602A" w:rsidRPr="00E2659D">
        <w:rPr>
          <w:rFonts w:ascii="Times New Roman" w:eastAsia="Times New Roman" w:hAnsi="Times New Roman"/>
          <w:sz w:val="22"/>
          <w:szCs w:val="22"/>
        </w:rPr>
        <w:t xml:space="preserve"> la falta de compromiso laboral en las tareas a realizar y profesionalismo, </w:t>
      </w:r>
      <w:r>
        <w:rPr>
          <w:rFonts w:ascii="Times New Roman" w:eastAsia="Times New Roman" w:hAnsi="Times New Roman"/>
          <w:sz w:val="22"/>
          <w:szCs w:val="22"/>
        </w:rPr>
        <w:t xml:space="preserve">lo que </w:t>
      </w:r>
      <w:r w:rsidR="0052602A" w:rsidRPr="00E2659D">
        <w:rPr>
          <w:rFonts w:ascii="Times New Roman" w:eastAsia="Times New Roman" w:hAnsi="Times New Roman"/>
          <w:sz w:val="22"/>
          <w:szCs w:val="22"/>
        </w:rPr>
        <w:t>dificulta</w:t>
      </w:r>
      <w:r>
        <w:rPr>
          <w:rFonts w:ascii="Times New Roman" w:eastAsia="Times New Roman" w:hAnsi="Times New Roman"/>
          <w:sz w:val="22"/>
          <w:szCs w:val="22"/>
        </w:rPr>
        <w:t xml:space="preserve"> la</w:t>
      </w:r>
      <w:r w:rsidR="001E1F4F">
        <w:rPr>
          <w:rFonts w:ascii="Times New Roman" w:eastAsia="Times New Roman" w:hAnsi="Times New Roman"/>
          <w:sz w:val="22"/>
          <w:szCs w:val="22"/>
        </w:rPr>
        <w:t xml:space="preserve"> </w:t>
      </w:r>
      <w:r w:rsidR="0052602A" w:rsidRPr="00E2659D">
        <w:rPr>
          <w:rFonts w:ascii="Times New Roman" w:eastAsia="Times New Roman" w:hAnsi="Times New Roman"/>
          <w:sz w:val="22"/>
          <w:szCs w:val="22"/>
        </w:rPr>
        <w:t>localiza</w:t>
      </w:r>
      <w:r>
        <w:rPr>
          <w:rFonts w:ascii="Times New Roman" w:eastAsia="Times New Roman" w:hAnsi="Times New Roman"/>
          <w:sz w:val="22"/>
          <w:szCs w:val="22"/>
        </w:rPr>
        <w:t>ción de</w:t>
      </w:r>
      <w:r w:rsidR="0052602A" w:rsidRPr="00E2659D">
        <w:rPr>
          <w:rFonts w:ascii="Times New Roman" w:eastAsia="Times New Roman" w:hAnsi="Times New Roman"/>
          <w:sz w:val="22"/>
          <w:szCs w:val="22"/>
        </w:rPr>
        <w:t xml:space="preserve"> los documentos, además son expuestos al deterioro y hasta la desaparición, lo cual va en detrimento de la confiabilidad y seguridad de la información. </w:t>
      </w:r>
    </w:p>
    <w:p w:rsidR="008470D8" w:rsidRPr="00E2659D" w:rsidRDefault="008470D8" w:rsidP="0052602A">
      <w:pPr>
        <w:jc w:val="both"/>
        <w:rPr>
          <w:rFonts w:ascii="Times New Roman" w:eastAsia="Times New Roman" w:hAnsi="Times New Roman"/>
          <w:sz w:val="22"/>
          <w:szCs w:val="22"/>
        </w:rPr>
      </w:pPr>
    </w:p>
    <w:p w:rsidR="0052602A" w:rsidRPr="00E2659D" w:rsidRDefault="0052602A" w:rsidP="0052602A">
      <w:pPr>
        <w:pStyle w:val="Encabezado"/>
        <w:jc w:val="both"/>
        <w:rPr>
          <w:rFonts w:ascii="Times New Roman" w:hAnsi="Times New Roman"/>
          <w:b/>
          <w:sz w:val="22"/>
          <w:szCs w:val="22"/>
        </w:rPr>
      </w:pPr>
      <w:r w:rsidRPr="00E2659D">
        <w:rPr>
          <w:rFonts w:ascii="Times New Roman" w:hAnsi="Times New Roman"/>
          <w:b/>
          <w:sz w:val="22"/>
          <w:szCs w:val="22"/>
        </w:rPr>
        <w:lastRenderedPageBreak/>
        <w:t>Recomendación: A</w:t>
      </w:r>
      <w:r w:rsidR="00A24F89">
        <w:rPr>
          <w:rFonts w:ascii="Times New Roman" w:hAnsi="Times New Roman"/>
          <w:b/>
          <w:sz w:val="22"/>
          <w:szCs w:val="22"/>
        </w:rPr>
        <w:t xml:space="preserve"> la</w:t>
      </w:r>
      <w:r w:rsidRPr="00E2659D">
        <w:rPr>
          <w:rFonts w:ascii="Times New Roman" w:hAnsi="Times New Roman"/>
          <w:b/>
          <w:sz w:val="22"/>
          <w:szCs w:val="22"/>
        </w:rPr>
        <w:t xml:space="preserve"> </w:t>
      </w:r>
      <w:r w:rsidR="00BE5E32">
        <w:rPr>
          <w:rFonts w:ascii="Times New Roman" w:hAnsi="Times New Roman"/>
          <w:b/>
          <w:sz w:val="22"/>
          <w:szCs w:val="22"/>
        </w:rPr>
        <w:t>Jefe</w:t>
      </w:r>
      <w:r w:rsidRPr="00E2659D">
        <w:rPr>
          <w:rFonts w:ascii="Times New Roman" w:hAnsi="Times New Roman"/>
          <w:b/>
          <w:sz w:val="22"/>
          <w:szCs w:val="22"/>
        </w:rPr>
        <w:t xml:space="preserve"> del Dep</w:t>
      </w:r>
      <w:r w:rsidR="007D3BF8" w:rsidRPr="00E2659D">
        <w:rPr>
          <w:rFonts w:ascii="Times New Roman" w:hAnsi="Times New Roman"/>
          <w:b/>
          <w:sz w:val="22"/>
          <w:szCs w:val="22"/>
        </w:rPr>
        <w:t xml:space="preserve">artamento </w:t>
      </w:r>
      <w:r w:rsidRPr="00E2659D">
        <w:rPr>
          <w:rFonts w:ascii="Times New Roman" w:hAnsi="Times New Roman"/>
          <w:b/>
          <w:sz w:val="22"/>
          <w:szCs w:val="22"/>
        </w:rPr>
        <w:t>de Servicios Administrativos y Financieros</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D10118">
      <w:pPr>
        <w:pStyle w:val="Encabezado"/>
        <w:jc w:val="both"/>
        <w:rPr>
          <w:rFonts w:ascii="Times New Roman" w:hAnsi="Times New Roman"/>
          <w:sz w:val="22"/>
          <w:szCs w:val="22"/>
          <w:lang w:val="es-ES"/>
        </w:rPr>
      </w:pPr>
      <w:r w:rsidRPr="00E2659D">
        <w:rPr>
          <w:rFonts w:ascii="Times New Roman" w:hAnsi="Times New Roman"/>
          <w:sz w:val="22"/>
          <w:szCs w:val="22"/>
        </w:rPr>
        <w:t>Establecer los lineamientos internos que garanticen un adecuado desarrollo de tareas y maximización de tiempos de revisión y presentación de informes. Además, establecer por escrito las funciones correspondientes a los funcionarios a su cargo, indicándoles a su vez los deberes y responsabilidades que implica el puesto. Plazo 1 mes.</w:t>
      </w:r>
    </w:p>
    <w:p w:rsidR="0052602A" w:rsidRPr="00E2659D" w:rsidRDefault="0052602A" w:rsidP="0052602A">
      <w:pPr>
        <w:pStyle w:val="Encabezado"/>
        <w:jc w:val="both"/>
        <w:rPr>
          <w:rFonts w:ascii="Times New Roman" w:hAnsi="Times New Roman"/>
          <w:sz w:val="22"/>
          <w:szCs w:val="22"/>
          <w:lang w:val="es-ES"/>
        </w:rPr>
      </w:pPr>
    </w:p>
    <w:p w:rsidR="0052602A" w:rsidRPr="00E2659D" w:rsidRDefault="0052602A" w:rsidP="00D10118">
      <w:pPr>
        <w:pStyle w:val="Encabezado"/>
        <w:jc w:val="both"/>
        <w:rPr>
          <w:rFonts w:ascii="Times New Roman" w:hAnsi="Times New Roman"/>
          <w:sz w:val="22"/>
          <w:szCs w:val="22"/>
        </w:rPr>
      </w:pPr>
      <w:r w:rsidRPr="00E2659D">
        <w:rPr>
          <w:rFonts w:ascii="Times New Roman" w:hAnsi="Times New Roman"/>
          <w:sz w:val="22"/>
          <w:szCs w:val="22"/>
        </w:rPr>
        <w:t xml:space="preserve">Dar seguimiento oportuno a la ejecución de los recursos que se transfieren a las Juntas de Educación y Administrativas, en caso de que se detecten </w:t>
      </w:r>
      <w:proofErr w:type="spellStart"/>
      <w:r w:rsidRPr="00E2659D">
        <w:rPr>
          <w:rFonts w:ascii="Times New Roman" w:hAnsi="Times New Roman"/>
          <w:sz w:val="22"/>
          <w:szCs w:val="22"/>
        </w:rPr>
        <w:t>subejecuciones</w:t>
      </w:r>
      <w:proofErr w:type="spellEnd"/>
      <w:r w:rsidRPr="00E2659D">
        <w:rPr>
          <w:rFonts w:ascii="Times New Roman" w:hAnsi="Times New Roman"/>
          <w:sz w:val="22"/>
          <w:szCs w:val="22"/>
        </w:rPr>
        <w:t>, atender de forma inmediata y personalizada a estas Juntas, a fin de determinar las causas que originan el no uso de los recursos, para que se tomen las acciones correspondientes. Plazo inmediato.</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D10118">
      <w:pPr>
        <w:pStyle w:val="Encabezado"/>
        <w:jc w:val="both"/>
        <w:rPr>
          <w:rFonts w:ascii="Times New Roman" w:hAnsi="Times New Roman"/>
          <w:sz w:val="22"/>
          <w:szCs w:val="22"/>
        </w:rPr>
      </w:pPr>
      <w:r w:rsidRPr="00E2659D">
        <w:rPr>
          <w:rFonts w:ascii="Times New Roman" w:hAnsi="Times New Roman"/>
          <w:sz w:val="22"/>
          <w:szCs w:val="22"/>
        </w:rPr>
        <w:t>Realizar la actualización permanente del registro digital de las Juntas de Educación y Administrativas, con ello garantizar la conformación de las juntas y las personerías jurídicas se encuentren al día. Plazo inmediato.</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D10118">
      <w:pPr>
        <w:pStyle w:val="Encabezado"/>
        <w:jc w:val="both"/>
        <w:rPr>
          <w:rFonts w:ascii="Times New Roman" w:hAnsi="Times New Roman"/>
          <w:sz w:val="22"/>
          <w:szCs w:val="22"/>
        </w:rPr>
      </w:pPr>
      <w:r w:rsidRPr="00E2659D">
        <w:rPr>
          <w:rFonts w:ascii="Times New Roman" w:hAnsi="Times New Roman"/>
          <w:sz w:val="22"/>
          <w:szCs w:val="22"/>
        </w:rPr>
        <w:t xml:space="preserve">Establecer </w:t>
      </w:r>
      <w:r w:rsidR="0083447E">
        <w:rPr>
          <w:rFonts w:ascii="Times New Roman" w:hAnsi="Times New Roman"/>
          <w:sz w:val="22"/>
          <w:szCs w:val="22"/>
        </w:rPr>
        <w:t>lineamientos internos</w:t>
      </w:r>
      <w:r w:rsidR="0027447B">
        <w:rPr>
          <w:rFonts w:ascii="Times New Roman" w:hAnsi="Times New Roman"/>
          <w:sz w:val="22"/>
          <w:szCs w:val="22"/>
        </w:rPr>
        <w:t xml:space="preserve"> </w:t>
      </w:r>
      <w:r w:rsidR="0083447E">
        <w:rPr>
          <w:rFonts w:ascii="Times New Roman" w:hAnsi="Times New Roman"/>
          <w:sz w:val="22"/>
          <w:szCs w:val="22"/>
        </w:rPr>
        <w:t xml:space="preserve">de seguimiento </w:t>
      </w:r>
      <w:r w:rsidRPr="00E2659D">
        <w:rPr>
          <w:rFonts w:ascii="Times New Roman" w:hAnsi="Times New Roman"/>
          <w:sz w:val="22"/>
          <w:szCs w:val="22"/>
        </w:rPr>
        <w:t>para aquellas Juntas de Educación y Administrativas, que no presentan en tiempo y forma los informes respectivos ante la Dirección Regional. Plazo 1 mes.</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D10118">
      <w:pPr>
        <w:pStyle w:val="Encabezado"/>
        <w:jc w:val="both"/>
        <w:rPr>
          <w:rFonts w:ascii="Times New Roman" w:hAnsi="Times New Roman"/>
          <w:sz w:val="22"/>
          <w:szCs w:val="22"/>
        </w:rPr>
      </w:pPr>
      <w:r w:rsidRPr="00E2659D">
        <w:rPr>
          <w:rFonts w:ascii="Times New Roman" w:hAnsi="Times New Roman"/>
          <w:sz w:val="22"/>
          <w:szCs w:val="22"/>
        </w:rPr>
        <w:t>Implementar la calendarización anual de capacitaciones dirigidas a las Juntas de Educación y</w:t>
      </w:r>
      <w:r w:rsidR="00EF1DF4">
        <w:rPr>
          <w:rFonts w:ascii="Times New Roman" w:hAnsi="Times New Roman"/>
          <w:sz w:val="22"/>
          <w:szCs w:val="22"/>
        </w:rPr>
        <w:t xml:space="preserve"> Administrativas, contadores y directores de los centros e</w:t>
      </w:r>
      <w:r w:rsidRPr="00E2659D">
        <w:rPr>
          <w:rFonts w:ascii="Times New Roman" w:hAnsi="Times New Roman"/>
          <w:sz w:val="22"/>
          <w:szCs w:val="22"/>
        </w:rPr>
        <w:t>ducativos, con el fin de aclarar consultas técnicas en materia de Juntas, con ello toda labor que realicen sea en apego a la normativa vigente. Plazo inmediato.</w:t>
      </w:r>
    </w:p>
    <w:p w:rsidR="0052602A" w:rsidRPr="00E2659D" w:rsidRDefault="0052602A" w:rsidP="0052602A">
      <w:pPr>
        <w:pStyle w:val="Encabezado"/>
        <w:jc w:val="both"/>
        <w:rPr>
          <w:rFonts w:ascii="Times New Roman" w:hAnsi="Times New Roman"/>
          <w:sz w:val="22"/>
          <w:szCs w:val="22"/>
        </w:rPr>
      </w:pPr>
    </w:p>
    <w:p w:rsidR="0052602A" w:rsidRDefault="0052602A" w:rsidP="00D10118">
      <w:pPr>
        <w:pStyle w:val="Encabezado"/>
        <w:jc w:val="both"/>
        <w:rPr>
          <w:rFonts w:ascii="Times New Roman" w:hAnsi="Times New Roman"/>
          <w:sz w:val="22"/>
          <w:szCs w:val="22"/>
        </w:rPr>
      </w:pPr>
      <w:r w:rsidRPr="00E2659D">
        <w:rPr>
          <w:rFonts w:ascii="Times New Roman" w:hAnsi="Times New Roman"/>
          <w:sz w:val="22"/>
          <w:szCs w:val="22"/>
        </w:rPr>
        <w:t>Realizar el cronograma de visitas a los centros educativos, cuyo objetivo será verificar el cumplimiento y ejecución de los fondos asignados, posteriormente elaborar un informe de acuerdo con lo encontrado, girar recomendaciones y darle seguimiento. Plazo inmediato.</w:t>
      </w:r>
    </w:p>
    <w:p w:rsidR="0083447E" w:rsidRDefault="0083447E" w:rsidP="0052602A">
      <w:pPr>
        <w:pStyle w:val="Encabezado"/>
        <w:jc w:val="both"/>
        <w:rPr>
          <w:rFonts w:ascii="Times New Roman" w:hAnsi="Times New Roman"/>
          <w:sz w:val="22"/>
          <w:szCs w:val="22"/>
        </w:rPr>
      </w:pPr>
    </w:p>
    <w:p w:rsidR="00C03E7B" w:rsidRDefault="00C03E7B" w:rsidP="00D10118">
      <w:pPr>
        <w:pStyle w:val="Encabezado"/>
        <w:jc w:val="both"/>
        <w:rPr>
          <w:rFonts w:ascii="Times New Roman" w:hAnsi="Times New Roman"/>
          <w:sz w:val="22"/>
          <w:szCs w:val="22"/>
        </w:rPr>
      </w:pPr>
      <w:r w:rsidRPr="00FE37D6">
        <w:rPr>
          <w:rFonts w:ascii="Times New Roman" w:hAnsi="Times New Roman"/>
          <w:sz w:val="22"/>
          <w:szCs w:val="22"/>
        </w:rPr>
        <w:t xml:space="preserve">Instruir por escrito </w:t>
      </w:r>
      <w:r w:rsidR="001739B2" w:rsidRPr="00FE37D6">
        <w:rPr>
          <w:rFonts w:ascii="Times New Roman" w:hAnsi="Times New Roman"/>
          <w:sz w:val="22"/>
          <w:szCs w:val="22"/>
        </w:rPr>
        <w:t xml:space="preserve">al encargado del proceso de juntas </w:t>
      </w:r>
      <w:r w:rsidRPr="00FE37D6">
        <w:rPr>
          <w:rFonts w:ascii="Times New Roman" w:hAnsi="Times New Roman"/>
          <w:sz w:val="22"/>
          <w:szCs w:val="22"/>
        </w:rPr>
        <w:t>y dar seguimiento para</w:t>
      </w:r>
      <w:r w:rsidR="00C27289" w:rsidRPr="00FE37D6">
        <w:rPr>
          <w:rFonts w:ascii="Times New Roman" w:hAnsi="Times New Roman"/>
          <w:sz w:val="22"/>
          <w:szCs w:val="22"/>
        </w:rPr>
        <w:t xml:space="preserve"> el</w:t>
      </w:r>
      <w:r w:rsidRPr="00FE37D6">
        <w:rPr>
          <w:rFonts w:ascii="Times New Roman" w:hAnsi="Times New Roman"/>
          <w:sz w:val="22"/>
          <w:szCs w:val="22"/>
        </w:rPr>
        <w:t xml:space="preserve"> </w:t>
      </w:r>
      <w:r w:rsidR="001739B2" w:rsidRPr="00FE37D6">
        <w:rPr>
          <w:rFonts w:ascii="Times New Roman" w:hAnsi="Times New Roman"/>
          <w:sz w:val="22"/>
          <w:szCs w:val="22"/>
        </w:rPr>
        <w:t xml:space="preserve">adecuado tratamiento </w:t>
      </w:r>
      <w:r w:rsidR="00AC4BBF" w:rsidRPr="00FE37D6">
        <w:rPr>
          <w:rFonts w:ascii="Times New Roman" w:hAnsi="Times New Roman"/>
          <w:sz w:val="22"/>
          <w:szCs w:val="22"/>
        </w:rPr>
        <w:t>archivísticos de</w:t>
      </w:r>
      <w:r w:rsidR="001739B2" w:rsidRPr="00FE37D6">
        <w:rPr>
          <w:rFonts w:ascii="Times New Roman" w:hAnsi="Times New Roman"/>
          <w:sz w:val="22"/>
          <w:szCs w:val="22"/>
        </w:rPr>
        <w:t xml:space="preserve"> los documentos</w:t>
      </w:r>
      <w:r w:rsidR="00A32ECC" w:rsidRPr="00FE37D6">
        <w:rPr>
          <w:rFonts w:ascii="Times New Roman" w:hAnsi="Times New Roman"/>
          <w:sz w:val="22"/>
          <w:szCs w:val="22"/>
        </w:rPr>
        <w:t xml:space="preserve"> </w:t>
      </w:r>
      <w:r w:rsidR="00AC4BBF" w:rsidRPr="00FE37D6">
        <w:rPr>
          <w:rFonts w:ascii="Times New Roman" w:hAnsi="Times New Roman"/>
          <w:sz w:val="22"/>
          <w:szCs w:val="22"/>
        </w:rPr>
        <w:t xml:space="preserve">físicos, </w:t>
      </w:r>
      <w:r w:rsidR="00A32ECC" w:rsidRPr="00FE37D6">
        <w:rPr>
          <w:rFonts w:ascii="Times New Roman" w:hAnsi="Times New Roman"/>
          <w:sz w:val="22"/>
          <w:szCs w:val="22"/>
        </w:rPr>
        <w:t>electrónico</w:t>
      </w:r>
      <w:r w:rsidR="00AC4BBF" w:rsidRPr="00FE37D6">
        <w:rPr>
          <w:rFonts w:ascii="Times New Roman" w:hAnsi="Times New Roman"/>
          <w:sz w:val="22"/>
          <w:szCs w:val="22"/>
        </w:rPr>
        <w:t xml:space="preserve"> y</w:t>
      </w:r>
      <w:r w:rsidR="00BF4AC8" w:rsidRPr="00FE37D6">
        <w:rPr>
          <w:rFonts w:ascii="Times New Roman" w:hAnsi="Times New Roman"/>
          <w:sz w:val="22"/>
          <w:szCs w:val="22"/>
        </w:rPr>
        <w:t xml:space="preserve"> los</w:t>
      </w:r>
      <w:r w:rsidR="001739B2" w:rsidRPr="00FE37D6">
        <w:rPr>
          <w:rFonts w:ascii="Times New Roman" w:hAnsi="Times New Roman"/>
          <w:sz w:val="22"/>
          <w:szCs w:val="22"/>
        </w:rPr>
        <w:t xml:space="preserve"> expedientes </w:t>
      </w:r>
      <w:r w:rsidR="00C27289" w:rsidRPr="00FE37D6">
        <w:rPr>
          <w:rFonts w:ascii="Times New Roman" w:hAnsi="Times New Roman"/>
          <w:sz w:val="22"/>
          <w:szCs w:val="22"/>
        </w:rPr>
        <w:t xml:space="preserve">relacionados con las Juntas de Educación y Administrativas, </w:t>
      </w:r>
      <w:r w:rsidR="00AC4BBF" w:rsidRPr="00FE37D6">
        <w:rPr>
          <w:rFonts w:ascii="Times New Roman" w:hAnsi="Times New Roman"/>
          <w:sz w:val="22"/>
          <w:szCs w:val="22"/>
        </w:rPr>
        <w:t>a</w:t>
      </w:r>
      <w:r w:rsidR="00C27289" w:rsidRPr="00FE37D6">
        <w:rPr>
          <w:rFonts w:ascii="Times New Roman" w:hAnsi="Times New Roman"/>
          <w:sz w:val="22"/>
          <w:szCs w:val="22"/>
        </w:rPr>
        <w:t xml:space="preserve"> fin de garantizar </w:t>
      </w:r>
      <w:r w:rsidR="00854A54" w:rsidRPr="00FE37D6">
        <w:rPr>
          <w:rFonts w:ascii="Times New Roman" w:hAnsi="Times New Roman"/>
          <w:sz w:val="22"/>
          <w:szCs w:val="22"/>
        </w:rPr>
        <w:t>la protección, acceso y conservación de la información.</w:t>
      </w:r>
      <w:r w:rsidR="00AC4BBF">
        <w:rPr>
          <w:rFonts w:ascii="Times New Roman" w:hAnsi="Times New Roman"/>
          <w:sz w:val="22"/>
          <w:szCs w:val="22"/>
        </w:rPr>
        <w:t xml:space="preserve"> </w:t>
      </w:r>
    </w:p>
    <w:p w:rsidR="005F0091" w:rsidRDefault="005F0091" w:rsidP="00227B20">
      <w:pPr>
        <w:pStyle w:val="Ttulo2"/>
      </w:pPr>
      <w:bookmarkStart w:id="31" w:name="_Toc474927228"/>
      <w:bookmarkStart w:id="32" w:name="_Toc475620517"/>
    </w:p>
    <w:p w:rsidR="0052602A" w:rsidRPr="00E2659D" w:rsidRDefault="00391F42" w:rsidP="00227B20">
      <w:pPr>
        <w:pStyle w:val="Ttulo2"/>
      </w:pPr>
      <w:r>
        <w:t>2.2.2.2</w:t>
      </w:r>
      <w:r w:rsidR="0052602A" w:rsidRPr="00E2659D">
        <w:t xml:space="preserve"> Festival Estudiantil de las Artes (FEA)</w:t>
      </w:r>
      <w:bookmarkEnd w:id="31"/>
      <w:bookmarkEnd w:id="32"/>
      <w:r w:rsidR="0052602A" w:rsidRPr="00E2659D">
        <w:t xml:space="preserve"> </w:t>
      </w: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Para el año 2015 a la Dirección Regional de Educación San José Norte le asignaron un total de ¢3.800.000,00 para la ejecución del Festival Estudiantil de las Artes para la etapa nacional, distribuidos de la siguiente manera:</w:t>
      </w:r>
    </w:p>
    <w:p w:rsidR="0052602A" w:rsidRPr="00E2659D" w:rsidRDefault="0052602A" w:rsidP="0052602A">
      <w:pPr>
        <w:pStyle w:val="Encabezado"/>
        <w:rPr>
          <w:rFonts w:ascii="Times New Roman" w:hAnsi="Times New Roman"/>
          <w:sz w:val="22"/>
          <w:szCs w:val="22"/>
        </w:rPr>
      </w:pPr>
    </w:p>
    <w:tbl>
      <w:tblPr>
        <w:tblStyle w:val="Tabladecuadrcula4-nfasis31"/>
        <w:tblpPr w:leftFromText="141" w:rightFromText="141" w:vertAnchor="text" w:horzAnchor="page" w:tblpX="3411" w:tblpY="-132"/>
        <w:tblW w:w="6374" w:type="dxa"/>
        <w:tblLook w:val="04A0" w:firstRow="1" w:lastRow="0" w:firstColumn="1" w:lastColumn="0" w:noHBand="0" w:noVBand="1"/>
      </w:tblPr>
      <w:tblGrid>
        <w:gridCol w:w="1252"/>
        <w:gridCol w:w="1252"/>
        <w:gridCol w:w="2108"/>
        <w:gridCol w:w="1762"/>
      </w:tblGrid>
      <w:tr w:rsidR="0052602A" w:rsidRPr="00E2659D" w:rsidTr="00391F42">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252" w:type="dxa"/>
          </w:tcPr>
          <w:p w:rsidR="0052602A" w:rsidRPr="00253BB0" w:rsidRDefault="0052602A" w:rsidP="00391F42">
            <w:pPr>
              <w:pStyle w:val="Encabezado"/>
              <w:jc w:val="center"/>
              <w:rPr>
                <w:rFonts w:ascii="Times New Roman" w:hAnsi="Times New Roman"/>
                <w:color w:val="auto"/>
                <w:sz w:val="22"/>
                <w:szCs w:val="22"/>
              </w:rPr>
            </w:pPr>
            <w:r w:rsidRPr="00253BB0">
              <w:rPr>
                <w:rFonts w:ascii="Times New Roman" w:hAnsi="Times New Roman"/>
                <w:color w:val="auto"/>
                <w:sz w:val="22"/>
                <w:szCs w:val="22"/>
              </w:rPr>
              <w:t>Circuito</w:t>
            </w:r>
          </w:p>
        </w:tc>
        <w:tc>
          <w:tcPr>
            <w:tcW w:w="1252" w:type="dxa"/>
            <w:noWrap/>
          </w:tcPr>
          <w:p w:rsidR="0052602A" w:rsidRPr="00253BB0" w:rsidRDefault="0052602A"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53BB0">
              <w:rPr>
                <w:rFonts w:ascii="Times New Roman" w:hAnsi="Times New Roman"/>
                <w:color w:val="auto"/>
                <w:sz w:val="22"/>
                <w:szCs w:val="22"/>
              </w:rPr>
              <w:t>Código</w:t>
            </w:r>
          </w:p>
        </w:tc>
        <w:tc>
          <w:tcPr>
            <w:tcW w:w="2108" w:type="dxa"/>
            <w:noWrap/>
          </w:tcPr>
          <w:p w:rsidR="0052602A" w:rsidRPr="00253BB0" w:rsidRDefault="0052602A"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53BB0">
              <w:rPr>
                <w:rFonts w:ascii="Times New Roman" w:hAnsi="Times New Roman"/>
                <w:color w:val="auto"/>
                <w:sz w:val="22"/>
                <w:szCs w:val="22"/>
              </w:rPr>
              <w:t>Centro Educativo</w:t>
            </w:r>
          </w:p>
        </w:tc>
        <w:tc>
          <w:tcPr>
            <w:tcW w:w="1762" w:type="dxa"/>
            <w:noWrap/>
          </w:tcPr>
          <w:p w:rsidR="0052602A" w:rsidRPr="00253BB0" w:rsidRDefault="0052602A"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53BB0">
              <w:rPr>
                <w:rFonts w:ascii="Times New Roman" w:hAnsi="Times New Roman"/>
                <w:color w:val="auto"/>
                <w:sz w:val="22"/>
                <w:szCs w:val="22"/>
              </w:rPr>
              <w:t>Monto</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2" w:type="dxa"/>
          </w:tcPr>
          <w:p w:rsidR="0052602A" w:rsidRPr="00E2659D" w:rsidRDefault="0052602A" w:rsidP="00391F42">
            <w:pPr>
              <w:pStyle w:val="Encabezado"/>
              <w:jc w:val="center"/>
              <w:rPr>
                <w:rFonts w:ascii="Times New Roman" w:hAnsi="Times New Roman"/>
                <w:sz w:val="22"/>
                <w:szCs w:val="22"/>
              </w:rPr>
            </w:pPr>
            <w:r w:rsidRPr="00E2659D">
              <w:rPr>
                <w:rFonts w:ascii="Times New Roman" w:hAnsi="Times New Roman"/>
                <w:sz w:val="22"/>
                <w:szCs w:val="22"/>
              </w:rPr>
              <w:t>3</w:t>
            </w:r>
          </w:p>
        </w:tc>
        <w:tc>
          <w:tcPr>
            <w:tcW w:w="1252" w:type="dxa"/>
            <w:noWrap/>
            <w:hideMark/>
          </w:tcPr>
          <w:p w:rsidR="0052602A" w:rsidRPr="00E2659D" w:rsidRDefault="0052602A" w:rsidP="00391F42">
            <w:pPr>
              <w:pStyle w:val="Encabez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421</w:t>
            </w:r>
          </w:p>
        </w:tc>
        <w:tc>
          <w:tcPr>
            <w:tcW w:w="2108" w:type="dxa"/>
            <w:noWrap/>
            <w:hideMark/>
          </w:tcPr>
          <w:p w:rsidR="0052602A" w:rsidRPr="00E2659D" w:rsidRDefault="0052602A" w:rsidP="00391F4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José Figueres Ferrer</w:t>
            </w:r>
          </w:p>
        </w:tc>
        <w:tc>
          <w:tcPr>
            <w:tcW w:w="1762" w:type="dxa"/>
            <w:noWrap/>
            <w:hideMark/>
          </w:tcPr>
          <w:p w:rsidR="0052602A" w:rsidRPr="00E2659D" w:rsidRDefault="0052602A" w:rsidP="00391F4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 xml:space="preserve"> 1.900.000,00 </w:t>
            </w:r>
          </w:p>
        </w:tc>
      </w:tr>
      <w:tr w:rsidR="0052602A" w:rsidRPr="00E2659D" w:rsidTr="00391F42">
        <w:trPr>
          <w:trHeight w:val="179"/>
        </w:trPr>
        <w:tc>
          <w:tcPr>
            <w:cnfStyle w:val="001000000000" w:firstRow="0" w:lastRow="0" w:firstColumn="1" w:lastColumn="0" w:oddVBand="0" w:evenVBand="0" w:oddHBand="0" w:evenHBand="0" w:firstRowFirstColumn="0" w:firstRowLastColumn="0" w:lastRowFirstColumn="0" w:lastRowLastColumn="0"/>
            <w:tcW w:w="1252" w:type="dxa"/>
          </w:tcPr>
          <w:p w:rsidR="0052602A" w:rsidRPr="00E2659D" w:rsidRDefault="0052602A" w:rsidP="00391F42">
            <w:pPr>
              <w:pStyle w:val="Encabezado"/>
              <w:jc w:val="center"/>
              <w:rPr>
                <w:rFonts w:ascii="Times New Roman" w:hAnsi="Times New Roman"/>
                <w:sz w:val="22"/>
                <w:szCs w:val="22"/>
              </w:rPr>
            </w:pPr>
            <w:r w:rsidRPr="00E2659D">
              <w:rPr>
                <w:rFonts w:ascii="Times New Roman" w:hAnsi="Times New Roman"/>
                <w:sz w:val="22"/>
                <w:szCs w:val="22"/>
              </w:rPr>
              <w:t>1</w:t>
            </w:r>
          </w:p>
        </w:tc>
        <w:tc>
          <w:tcPr>
            <w:tcW w:w="1252" w:type="dxa"/>
            <w:noWrap/>
            <w:hideMark/>
          </w:tcPr>
          <w:p w:rsidR="0052602A" w:rsidRPr="00E2659D" w:rsidRDefault="0052602A" w:rsidP="00391F42">
            <w:pPr>
              <w:pStyle w:val="Encabez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352</w:t>
            </w:r>
          </w:p>
        </w:tc>
        <w:tc>
          <w:tcPr>
            <w:tcW w:w="2108" w:type="dxa"/>
            <w:noWrap/>
            <w:hideMark/>
          </w:tcPr>
          <w:p w:rsidR="0052602A" w:rsidRPr="00E2659D" w:rsidRDefault="0052602A" w:rsidP="00391F4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Pilar Jiménez Solís</w:t>
            </w:r>
          </w:p>
        </w:tc>
        <w:tc>
          <w:tcPr>
            <w:tcW w:w="1762" w:type="dxa"/>
            <w:noWrap/>
            <w:hideMark/>
          </w:tcPr>
          <w:p w:rsidR="0052602A" w:rsidRPr="00E2659D" w:rsidRDefault="0052602A" w:rsidP="00391F4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 xml:space="preserve"> 1.900.000,00 </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12" w:type="dxa"/>
            <w:gridSpan w:val="3"/>
          </w:tcPr>
          <w:p w:rsidR="0052602A" w:rsidRPr="00E2659D" w:rsidRDefault="0052602A" w:rsidP="00391F42">
            <w:pPr>
              <w:pStyle w:val="Encabezado"/>
              <w:jc w:val="both"/>
              <w:rPr>
                <w:rFonts w:ascii="Times New Roman" w:hAnsi="Times New Roman"/>
                <w:sz w:val="22"/>
                <w:szCs w:val="22"/>
              </w:rPr>
            </w:pPr>
            <w:r w:rsidRPr="00E2659D">
              <w:rPr>
                <w:rFonts w:ascii="Times New Roman" w:hAnsi="Times New Roman"/>
                <w:sz w:val="22"/>
                <w:szCs w:val="22"/>
              </w:rPr>
              <w:t>Monto total</w:t>
            </w:r>
          </w:p>
        </w:tc>
        <w:tc>
          <w:tcPr>
            <w:tcW w:w="1762" w:type="dxa"/>
            <w:noWrap/>
            <w:hideMark/>
          </w:tcPr>
          <w:p w:rsidR="0052602A" w:rsidRPr="00E2659D" w:rsidRDefault="0052602A" w:rsidP="00391F4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rPr>
            </w:pPr>
            <w:r w:rsidRPr="00E2659D">
              <w:rPr>
                <w:rFonts w:ascii="Times New Roman" w:hAnsi="Times New Roman"/>
                <w:b/>
                <w:bCs/>
                <w:sz w:val="22"/>
                <w:szCs w:val="22"/>
              </w:rPr>
              <w:t xml:space="preserve"> 3.800.000,00 </w:t>
            </w:r>
          </w:p>
        </w:tc>
      </w:tr>
    </w:tbl>
    <w:p w:rsidR="0052602A" w:rsidRPr="00E2659D" w:rsidRDefault="0052602A" w:rsidP="0052602A">
      <w:pPr>
        <w:pStyle w:val="Encabezado"/>
        <w:rPr>
          <w:rFonts w:ascii="Times New Roman" w:hAnsi="Times New Roman"/>
          <w:sz w:val="22"/>
          <w:szCs w:val="22"/>
        </w:rPr>
      </w:pPr>
    </w:p>
    <w:p w:rsidR="0052602A" w:rsidRPr="00E2659D" w:rsidRDefault="0052602A" w:rsidP="0052602A">
      <w:pPr>
        <w:pStyle w:val="Encabezado"/>
        <w:rPr>
          <w:rFonts w:ascii="Times New Roman" w:hAnsi="Times New Roman"/>
          <w:sz w:val="22"/>
          <w:szCs w:val="22"/>
        </w:rPr>
      </w:pPr>
    </w:p>
    <w:p w:rsidR="0052602A" w:rsidRPr="00E2659D" w:rsidRDefault="0052602A" w:rsidP="0052602A">
      <w:pPr>
        <w:pStyle w:val="Encabezado"/>
        <w:rPr>
          <w:rFonts w:ascii="Times New Roman" w:hAnsi="Times New Roman"/>
          <w:sz w:val="22"/>
          <w:szCs w:val="22"/>
        </w:rPr>
      </w:pPr>
    </w:p>
    <w:p w:rsidR="0052602A" w:rsidRPr="00E2659D" w:rsidRDefault="0052602A" w:rsidP="0052602A">
      <w:pPr>
        <w:pStyle w:val="Encabezado"/>
        <w:rPr>
          <w:rFonts w:ascii="Times New Roman" w:hAnsi="Times New Roman"/>
          <w:sz w:val="22"/>
          <w:szCs w:val="22"/>
        </w:rPr>
      </w:pPr>
    </w:p>
    <w:p w:rsidR="0052602A" w:rsidRDefault="0052602A" w:rsidP="007409AA">
      <w:pPr>
        <w:pStyle w:val="Encabezado"/>
        <w:ind w:left="1701"/>
        <w:rPr>
          <w:rFonts w:ascii="Times New Roman" w:hAnsi="Times New Roman"/>
          <w:sz w:val="18"/>
          <w:szCs w:val="22"/>
        </w:rPr>
      </w:pPr>
      <w:r w:rsidRPr="00F46BCF">
        <w:rPr>
          <w:rFonts w:ascii="Times New Roman" w:hAnsi="Times New Roman"/>
          <w:sz w:val="18"/>
          <w:szCs w:val="22"/>
        </w:rPr>
        <w:t>Fuente: Dirección Regional de Educación Norte</w:t>
      </w:r>
    </w:p>
    <w:p w:rsidR="007409AA" w:rsidRPr="007409AA" w:rsidRDefault="007409AA" w:rsidP="007409AA">
      <w:pPr>
        <w:pStyle w:val="Encabezado"/>
        <w:ind w:left="1701"/>
        <w:rPr>
          <w:rFonts w:ascii="Times New Roman" w:hAnsi="Times New Roman"/>
          <w:sz w:val="18"/>
          <w:szCs w:val="22"/>
        </w:rPr>
      </w:pPr>
    </w:p>
    <w:p w:rsidR="0052602A" w:rsidRPr="00E2659D" w:rsidRDefault="0052602A" w:rsidP="0052602A">
      <w:pPr>
        <w:pStyle w:val="Encabezado"/>
        <w:rPr>
          <w:rFonts w:ascii="Times New Roman" w:hAnsi="Times New Roman"/>
          <w:sz w:val="22"/>
          <w:szCs w:val="22"/>
        </w:rPr>
      </w:pPr>
      <w:r w:rsidRPr="00E2659D">
        <w:rPr>
          <w:rFonts w:ascii="Times New Roman" w:hAnsi="Times New Roman"/>
          <w:sz w:val="22"/>
          <w:szCs w:val="22"/>
        </w:rPr>
        <w:t xml:space="preserve">El monto y distribución para la etapa </w:t>
      </w:r>
      <w:proofErr w:type="spellStart"/>
      <w:r w:rsidRPr="00E2659D">
        <w:rPr>
          <w:rFonts w:ascii="Times New Roman" w:hAnsi="Times New Roman"/>
          <w:sz w:val="22"/>
          <w:szCs w:val="22"/>
        </w:rPr>
        <w:t>circuital</w:t>
      </w:r>
      <w:proofErr w:type="spellEnd"/>
      <w:r w:rsidRPr="00E2659D">
        <w:rPr>
          <w:rFonts w:ascii="Times New Roman" w:hAnsi="Times New Roman"/>
          <w:sz w:val="22"/>
          <w:szCs w:val="22"/>
        </w:rPr>
        <w:t xml:space="preserve"> fue de la siguiente manera:</w:t>
      </w:r>
    </w:p>
    <w:p w:rsidR="0052602A" w:rsidRPr="00E2659D" w:rsidRDefault="0052602A" w:rsidP="0052602A">
      <w:pPr>
        <w:pStyle w:val="Encabezado"/>
        <w:rPr>
          <w:rFonts w:ascii="Times New Roman" w:hAnsi="Times New Roman"/>
          <w:sz w:val="22"/>
          <w:szCs w:val="22"/>
        </w:rPr>
      </w:pPr>
    </w:p>
    <w:tbl>
      <w:tblPr>
        <w:tblStyle w:val="Tabladecuadrcula4-nfasis31"/>
        <w:tblpPr w:leftFromText="141" w:rightFromText="141" w:vertAnchor="text" w:horzAnchor="page" w:tblpX="3248" w:tblpY="50"/>
        <w:tblW w:w="6848" w:type="dxa"/>
        <w:tblLook w:val="04A0" w:firstRow="1" w:lastRow="0" w:firstColumn="1" w:lastColumn="0" w:noHBand="0" w:noVBand="1"/>
      </w:tblPr>
      <w:tblGrid>
        <w:gridCol w:w="999"/>
        <w:gridCol w:w="1047"/>
        <w:gridCol w:w="3047"/>
        <w:gridCol w:w="1761"/>
      </w:tblGrid>
      <w:tr w:rsidR="0052602A" w:rsidRPr="00E2659D" w:rsidTr="00391F42">
        <w:trPr>
          <w:cnfStyle w:val="100000000000" w:firstRow="1" w:lastRow="0" w:firstColumn="0" w:lastColumn="0" w:oddVBand="0" w:evenVBand="0" w:oddHBand="0"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993" w:type="dxa"/>
          </w:tcPr>
          <w:p w:rsidR="0052602A" w:rsidRPr="00253BB0" w:rsidRDefault="0052602A" w:rsidP="00391F42">
            <w:pPr>
              <w:pStyle w:val="Encabezado"/>
              <w:jc w:val="center"/>
              <w:rPr>
                <w:rFonts w:ascii="Times New Roman" w:hAnsi="Times New Roman"/>
                <w:color w:val="auto"/>
                <w:sz w:val="22"/>
                <w:szCs w:val="22"/>
              </w:rPr>
            </w:pPr>
            <w:r w:rsidRPr="00253BB0">
              <w:rPr>
                <w:rFonts w:ascii="Times New Roman" w:hAnsi="Times New Roman"/>
                <w:iCs/>
                <w:color w:val="auto"/>
                <w:sz w:val="22"/>
                <w:szCs w:val="22"/>
              </w:rPr>
              <w:t>Circuito</w:t>
            </w:r>
          </w:p>
        </w:tc>
        <w:tc>
          <w:tcPr>
            <w:tcW w:w="1047" w:type="dxa"/>
            <w:noWrap/>
            <w:hideMark/>
          </w:tcPr>
          <w:p w:rsidR="0052602A" w:rsidRPr="00253BB0" w:rsidRDefault="0052602A"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53BB0">
              <w:rPr>
                <w:rFonts w:ascii="Times New Roman" w:hAnsi="Times New Roman"/>
                <w:color w:val="auto"/>
                <w:sz w:val="22"/>
                <w:szCs w:val="22"/>
              </w:rPr>
              <w:t>Código</w:t>
            </w:r>
          </w:p>
        </w:tc>
        <w:tc>
          <w:tcPr>
            <w:tcW w:w="3047" w:type="dxa"/>
            <w:noWrap/>
            <w:hideMark/>
          </w:tcPr>
          <w:p w:rsidR="0052602A" w:rsidRPr="00253BB0" w:rsidRDefault="0052602A"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53BB0">
              <w:rPr>
                <w:rFonts w:ascii="Times New Roman" w:hAnsi="Times New Roman"/>
                <w:color w:val="auto"/>
                <w:sz w:val="22"/>
                <w:szCs w:val="22"/>
              </w:rPr>
              <w:t>Centro Educativo</w:t>
            </w:r>
          </w:p>
        </w:tc>
        <w:tc>
          <w:tcPr>
            <w:tcW w:w="1761" w:type="dxa"/>
            <w:noWrap/>
            <w:hideMark/>
          </w:tcPr>
          <w:p w:rsidR="0052602A" w:rsidRPr="00253BB0" w:rsidRDefault="0052602A"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53BB0">
              <w:rPr>
                <w:rFonts w:ascii="Times New Roman" w:hAnsi="Times New Roman"/>
                <w:color w:val="auto"/>
                <w:sz w:val="22"/>
                <w:szCs w:val="22"/>
              </w:rPr>
              <w:t>Monto</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993" w:type="dxa"/>
          </w:tcPr>
          <w:p w:rsidR="0052602A" w:rsidRPr="00E2659D" w:rsidRDefault="0052602A" w:rsidP="00391F42">
            <w:pPr>
              <w:pStyle w:val="Encabezado"/>
              <w:jc w:val="center"/>
              <w:rPr>
                <w:rFonts w:ascii="Times New Roman" w:hAnsi="Times New Roman"/>
                <w:sz w:val="22"/>
                <w:szCs w:val="22"/>
              </w:rPr>
            </w:pPr>
            <w:r w:rsidRPr="00E2659D">
              <w:rPr>
                <w:rFonts w:ascii="Times New Roman" w:hAnsi="Times New Roman"/>
                <w:sz w:val="22"/>
                <w:szCs w:val="22"/>
              </w:rPr>
              <w:t>1</w:t>
            </w:r>
          </w:p>
        </w:tc>
        <w:tc>
          <w:tcPr>
            <w:tcW w:w="1047" w:type="dxa"/>
            <w:noWrap/>
            <w:hideMark/>
          </w:tcPr>
          <w:p w:rsidR="0052602A" w:rsidRPr="00E2659D" w:rsidRDefault="0052602A" w:rsidP="00391F42">
            <w:pPr>
              <w:pStyle w:val="Encabez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3945</w:t>
            </w:r>
          </w:p>
        </w:tc>
        <w:tc>
          <w:tcPr>
            <w:tcW w:w="3047" w:type="dxa"/>
            <w:noWrap/>
            <w:hideMark/>
          </w:tcPr>
          <w:p w:rsidR="0052602A" w:rsidRPr="00E2659D" w:rsidRDefault="0052602A" w:rsidP="00391F4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Liceo Napoleón Quesada</w:t>
            </w:r>
          </w:p>
        </w:tc>
        <w:tc>
          <w:tcPr>
            <w:tcW w:w="1761" w:type="dxa"/>
            <w:noWrap/>
            <w:hideMark/>
          </w:tcPr>
          <w:p w:rsidR="0052602A" w:rsidRPr="00E2659D" w:rsidRDefault="001E1F4F" w:rsidP="00391F4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w:t>
            </w:r>
            <w:r w:rsidR="0052602A" w:rsidRPr="00E2659D">
              <w:rPr>
                <w:rFonts w:ascii="Times New Roman" w:hAnsi="Times New Roman"/>
                <w:sz w:val="22"/>
                <w:szCs w:val="22"/>
              </w:rPr>
              <w:t xml:space="preserve">5.233.315,06 </w:t>
            </w:r>
          </w:p>
        </w:tc>
      </w:tr>
      <w:tr w:rsidR="0052602A" w:rsidRPr="00E2659D" w:rsidTr="00391F42">
        <w:trPr>
          <w:trHeight w:val="146"/>
        </w:trPr>
        <w:tc>
          <w:tcPr>
            <w:cnfStyle w:val="001000000000" w:firstRow="0" w:lastRow="0" w:firstColumn="1" w:lastColumn="0" w:oddVBand="0" w:evenVBand="0" w:oddHBand="0" w:evenHBand="0" w:firstRowFirstColumn="0" w:firstRowLastColumn="0" w:lastRowFirstColumn="0" w:lastRowLastColumn="0"/>
            <w:tcW w:w="993" w:type="dxa"/>
          </w:tcPr>
          <w:p w:rsidR="0052602A" w:rsidRPr="00E2659D" w:rsidRDefault="0052602A" w:rsidP="00391F42">
            <w:pPr>
              <w:pStyle w:val="Encabezado"/>
              <w:jc w:val="center"/>
              <w:rPr>
                <w:rFonts w:ascii="Times New Roman" w:hAnsi="Times New Roman"/>
                <w:sz w:val="22"/>
                <w:szCs w:val="22"/>
              </w:rPr>
            </w:pPr>
            <w:r w:rsidRPr="00E2659D">
              <w:rPr>
                <w:rFonts w:ascii="Times New Roman" w:hAnsi="Times New Roman"/>
                <w:sz w:val="22"/>
                <w:szCs w:val="22"/>
              </w:rPr>
              <w:t>2</w:t>
            </w:r>
          </w:p>
        </w:tc>
        <w:tc>
          <w:tcPr>
            <w:tcW w:w="1047" w:type="dxa"/>
            <w:noWrap/>
            <w:hideMark/>
          </w:tcPr>
          <w:p w:rsidR="0052602A" w:rsidRPr="00E2659D" w:rsidRDefault="0052602A" w:rsidP="00391F42">
            <w:pPr>
              <w:pStyle w:val="Encabez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418</w:t>
            </w:r>
          </w:p>
        </w:tc>
        <w:tc>
          <w:tcPr>
            <w:tcW w:w="3047" w:type="dxa"/>
            <w:noWrap/>
            <w:hideMark/>
          </w:tcPr>
          <w:p w:rsidR="0052602A" w:rsidRPr="00E2659D" w:rsidRDefault="0052602A" w:rsidP="00391F4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 xml:space="preserve">Liceo Roberto </w:t>
            </w:r>
            <w:proofErr w:type="spellStart"/>
            <w:r w:rsidRPr="00E2659D">
              <w:rPr>
                <w:rFonts w:ascii="Times New Roman" w:hAnsi="Times New Roman"/>
                <w:sz w:val="22"/>
                <w:szCs w:val="22"/>
              </w:rPr>
              <w:t>Cantillano</w:t>
            </w:r>
            <w:proofErr w:type="spellEnd"/>
            <w:r w:rsidRPr="00E2659D">
              <w:rPr>
                <w:rFonts w:ascii="Times New Roman" w:hAnsi="Times New Roman"/>
                <w:sz w:val="22"/>
                <w:szCs w:val="22"/>
              </w:rPr>
              <w:t xml:space="preserve"> V.</w:t>
            </w:r>
          </w:p>
        </w:tc>
        <w:tc>
          <w:tcPr>
            <w:tcW w:w="1761" w:type="dxa"/>
            <w:noWrap/>
            <w:hideMark/>
          </w:tcPr>
          <w:p w:rsidR="0052602A" w:rsidRPr="00E2659D" w:rsidRDefault="001E1F4F" w:rsidP="00391F4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w:t>
            </w:r>
            <w:r w:rsidR="0052602A" w:rsidRPr="00E2659D">
              <w:rPr>
                <w:rFonts w:ascii="Times New Roman" w:hAnsi="Times New Roman"/>
                <w:sz w:val="22"/>
                <w:szCs w:val="22"/>
              </w:rPr>
              <w:t xml:space="preserve">9.185.798,43 </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993" w:type="dxa"/>
          </w:tcPr>
          <w:p w:rsidR="0052602A" w:rsidRPr="00E2659D" w:rsidRDefault="0052602A" w:rsidP="00391F42">
            <w:pPr>
              <w:pStyle w:val="Encabezado"/>
              <w:jc w:val="center"/>
              <w:rPr>
                <w:rFonts w:ascii="Times New Roman" w:hAnsi="Times New Roman"/>
                <w:sz w:val="22"/>
                <w:szCs w:val="22"/>
              </w:rPr>
            </w:pPr>
            <w:r w:rsidRPr="00E2659D">
              <w:rPr>
                <w:rFonts w:ascii="Times New Roman" w:hAnsi="Times New Roman"/>
                <w:sz w:val="22"/>
                <w:szCs w:val="22"/>
              </w:rPr>
              <w:t>3</w:t>
            </w:r>
          </w:p>
        </w:tc>
        <w:tc>
          <w:tcPr>
            <w:tcW w:w="1047" w:type="dxa"/>
            <w:noWrap/>
            <w:hideMark/>
          </w:tcPr>
          <w:p w:rsidR="0052602A" w:rsidRPr="00E2659D" w:rsidRDefault="0052602A" w:rsidP="00391F42">
            <w:pPr>
              <w:pStyle w:val="Encabez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3944</w:t>
            </w:r>
          </w:p>
        </w:tc>
        <w:tc>
          <w:tcPr>
            <w:tcW w:w="3047" w:type="dxa"/>
            <w:noWrap/>
            <w:hideMark/>
          </w:tcPr>
          <w:p w:rsidR="0052602A" w:rsidRPr="00E2659D" w:rsidRDefault="0052602A" w:rsidP="00391F4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Liceo Vargas Calvo</w:t>
            </w:r>
          </w:p>
        </w:tc>
        <w:tc>
          <w:tcPr>
            <w:tcW w:w="1761" w:type="dxa"/>
            <w:noWrap/>
            <w:hideMark/>
          </w:tcPr>
          <w:p w:rsidR="0052602A" w:rsidRPr="00E2659D" w:rsidRDefault="001E1F4F" w:rsidP="00391F4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w:t>
            </w:r>
            <w:r w:rsidR="0052602A" w:rsidRPr="00E2659D">
              <w:rPr>
                <w:rFonts w:ascii="Times New Roman" w:hAnsi="Times New Roman"/>
                <w:sz w:val="22"/>
                <w:szCs w:val="22"/>
              </w:rPr>
              <w:t xml:space="preserve">8.668.971,61 </w:t>
            </w:r>
          </w:p>
        </w:tc>
      </w:tr>
      <w:tr w:rsidR="0052602A" w:rsidRPr="00E2659D" w:rsidTr="00391F42">
        <w:trPr>
          <w:trHeight w:val="146"/>
        </w:trPr>
        <w:tc>
          <w:tcPr>
            <w:cnfStyle w:val="001000000000" w:firstRow="0" w:lastRow="0" w:firstColumn="1" w:lastColumn="0" w:oddVBand="0" w:evenVBand="0" w:oddHBand="0" w:evenHBand="0" w:firstRowFirstColumn="0" w:firstRowLastColumn="0" w:lastRowFirstColumn="0" w:lastRowLastColumn="0"/>
            <w:tcW w:w="993" w:type="dxa"/>
          </w:tcPr>
          <w:p w:rsidR="0052602A" w:rsidRPr="00E2659D" w:rsidRDefault="0052602A" w:rsidP="00391F42">
            <w:pPr>
              <w:pStyle w:val="Encabezado"/>
              <w:jc w:val="center"/>
              <w:rPr>
                <w:rFonts w:ascii="Times New Roman" w:hAnsi="Times New Roman"/>
                <w:sz w:val="22"/>
                <w:szCs w:val="22"/>
              </w:rPr>
            </w:pPr>
            <w:r w:rsidRPr="00E2659D">
              <w:rPr>
                <w:rFonts w:ascii="Times New Roman" w:hAnsi="Times New Roman"/>
                <w:sz w:val="22"/>
                <w:szCs w:val="22"/>
              </w:rPr>
              <w:lastRenderedPageBreak/>
              <w:t>4</w:t>
            </w:r>
          </w:p>
        </w:tc>
        <w:tc>
          <w:tcPr>
            <w:tcW w:w="1047" w:type="dxa"/>
            <w:noWrap/>
            <w:hideMark/>
          </w:tcPr>
          <w:p w:rsidR="0052602A" w:rsidRPr="00E2659D" w:rsidRDefault="0052602A" w:rsidP="00391F42">
            <w:pPr>
              <w:pStyle w:val="Encabez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3946</w:t>
            </w:r>
          </w:p>
        </w:tc>
        <w:tc>
          <w:tcPr>
            <w:tcW w:w="3047" w:type="dxa"/>
            <w:noWrap/>
            <w:hideMark/>
          </w:tcPr>
          <w:p w:rsidR="0052602A" w:rsidRPr="00E2659D" w:rsidRDefault="0052602A" w:rsidP="00391F4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Liceo Mauro Fernández</w:t>
            </w:r>
          </w:p>
        </w:tc>
        <w:tc>
          <w:tcPr>
            <w:tcW w:w="1761" w:type="dxa"/>
            <w:noWrap/>
            <w:hideMark/>
          </w:tcPr>
          <w:p w:rsidR="0052602A" w:rsidRPr="00E2659D" w:rsidRDefault="001E1F4F" w:rsidP="00391F4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w:t>
            </w:r>
            <w:r w:rsidR="0052602A" w:rsidRPr="00E2659D">
              <w:rPr>
                <w:rFonts w:ascii="Times New Roman" w:hAnsi="Times New Roman"/>
                <w:sz w:val="22"/>
                <w:szCs w:val="22"/>
              </w:rPr>
              <w:t xml:space="preserve">7.304.170,35 </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993" w:type="dxa"/>
          </w:tcPr>
          <w:p w:rsidR="0052602A" w:rsidRPr="00E2659D" w:rsidRDefault="0052602A" w:rsidP="00391F42">
            <w:pPr>
              <w:pStyle w:val="Encabezado"/>
              <w:jc w:val="center"/>
              <w:rPr>
                <w:rFonts w:ascii="Times New Roman" w:hAnsi="Times New Roman"/>
                <w:sz w:val="22"/>
                <w:szCs w:val="22"/>
              </w:rPr>
            </w:pPr>
            <w:r w:rsidRPr="00E2659D">
              <w:rPr>
                <w:rFonts w:ascii="Times New Roman" w:hAnsi="Times New Roman"/>
                <w:sz w:val="22"/>
                <w:szCs w:val="22"/>
              </w:rPr>
              <w:t>5</w:t>
            </w:r>
          </w:p>
        </w:tc>
        <w:tc>
          <w:tcPr>
            <w:tcW w:w="1047" w:type="dxa"/>
            <w:noWrap/>
            <w:hideMark/>
          </w:tcPr>
          <w:p w:rsidR="0052602A" w:rsidRPr="00E2659D" w:rsidRDefault="0052602A" w:rsidP="00391F42">
            <w:pPr>
              <w:pStyle w:val="Encabez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3949</w:t>
            </w:r>
          </w:p>
        </w:tc>
        <w:tc>
          <w:tcPr>
            <w:tcW w:w="3047" w:type="dxa"/>
            <w:noWrap/>
            <w:hideMark/>
          </w:tcPr>
          <w:p w:rsidR="0052602A" w:rsidRPr="00E2659D" w:rsidRDefault="0052602A" w:rsidP="00391F4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Liceo de Moravia</w:t>
            </w:r>
          </w:p>
        </w:tc>
        <w:tc>
          <w:tcPr>
            <w:tcW w:w="1761" w:type="dxa"/>
            <w:noWrap/>
            <w:hideMark/>
          </w:tcPr>
          <w:p w:rsidR="0052602A" w:rsidRPr="00E2659D" w:rsidRDefault="001E1F4F" w:rsidP="00391F4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w:t>
            </w:r>
            <w:r w:rsidR="0052602A" w:rsidRPr="00E2659D">
              <w:rPr>
                <w:rFonts w:ascii="Times New Roman" w:hAnsi="Times New Roman"/>
                <w:sz w:val="22"/>
                <w:szCs w:val="22"/>
              </w:rPr>
              <w:t xml:space="preserve">8.236.114,36 </w:t>
            </w:r>
          </w:p>
        </w:tc>
      </w:tr>
      <w:tr w:rsidR="0052602A" w:rsidRPr="00E2659D" w:rsidTr="00391F42">
        <w:trPr>
          <w:trHeight w:val="146"/>
        </w:trPr>
        <w:tc>
          <w:tcPr>
            <w:cnfStyle w:val="001000000000" w:firstRow="0" w:lastRow="0" w:firstColumn="1" w:lastColumn="0" w:oddVBand="0" w:evenVBand="0" w:oddHBand="0" w:evenHBand="0" w:firstRowFirstColumn="0" w:firstRowLastColumn="0" w:lastRowFirstColumn="0" w:lastRowLastColumn="0"/>
            <w:tcW w:w="993" w:type="dxa"/>
          </w:tcPr>
          <w:p w:rsidR="0052602A" w:rsidRPr="00E2659D" w:rsidRDefault="0052602A" w:rsidP="00391F42">
            <w:pPr>
              <w:pStyle w:val="Encabezado"/>
              <w:jc w:val="center"/>
              <w:rPr>
                <w:rFonts w:ascii="Times New Roman" w:hAnsi="Times New Roman"/>
                <w:sz w:val="22"/>
                <w:szCs w:val="22"/>
              </w:rPr>
            </w:pPr>
            <w:r w:rsidRPr="00E2659D">
              <w:rPr>
                <w:rFonts w:ascii="Times New Roman" w:hAnsi="Times New Roman"/>
                <w:sz w:val="22"/>
                <w:szCs w:val="22"/>
              </w:rPr>
              <w:t>6</w:t>
            </w:r>
          </w:p>
        </w:tc>
        <w:tc>
          <w:tcPr>
            <w:tcW w:w="1047" w:type="dxa"/>
            <w:noWrap/>
            <w:hideMark/>
          </w:tcPr>
          <w:p w:rsidR="0052602A" w:rsidRPr="00E2659D" w:rsidRDefault="0052602A" w:rsidP="00391F42">
            <w:pPr>
              <w:pStyle w:val="Encabez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3953</w:t>
            </w:r>
          </w:p>
        </w:tc>
        <w:tc>
          <w:tcPr>
            <w:tcW w:w="3047" w:type="dxa"/>
            <w:noWrap/>
            <w:hideMark/>
          </w:tcPr>
          <w:p w:rsidR="0052602A" w:rsidRPr="00E2659D" w:rsidRDefault="0052602A" w:rsidP="00391F4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2659D">
              <w:rPr>
                <w:rFonts w:ascii="Times New Roman" w:hAnsi="Times New Roman"/>
                <w:sz w:val="22"/>
                <w:szCs w:val="22"/>
              </w:rPr>
              <w:t>Liceo de Coronado</w:t>
            </w:r>
          </w:p>
        </w:tc>
        <w:tc>
          <w:tcPr>
            <w:tcW w:w="1761" w:type="dxa"/>
            <w:noWrap/>
            <w:hideMark/>
          </w:tcPr>
          <w:p w:rsidR="0052602A" w:rsidRPr="00E2659D" w:rsidRDefault="001E1F4F" w:rsidP="00391F4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w:t>
            </w:r>
            <w:r w:rsidR="0052602A" w:rsidRPr="00E2659D">
              <w:rPr>
                <w:rFonts w:ascii="Times New Roman" w:hAnsi="Times New Roman"/>
                <w:sz w:val="22"/>
                <w:szCs w:val="22"/>
              </w:rPr>
              <w:t xml:space="preserve">10.314.065,68 </w:t>
            </w:r>
          </w:p>
        </w:tc>
      </w:tr>
      <w:tr w:rsidR="0052602A" w:rsidRPr="00E2659D" w:rsidTr="00391F42">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087" w:type="dxa"/>
            <w:gridSpan w:val="3"/>
          </w:tcPr>
          <w:p w:rsidR="0052602A" w:rsidRPr="00E2659D" w:rsidRDefault="0052602A" w:rsidP="00391F42">
            <w:pPr>
              <w:pStyle w:val="Encabezado"/>
              <w:jc w:val="both"/>
              <w:rPr>
                <w:rFonts w:ascii="Times New Roman" w:hAnsi="Times New Roman"/>
                <w:sz w:val="22"/>
                <w:szCs w:val="22"/>
              </w:rPr>
            </w:pPr>
            <w:r w:rsidRPr="00E2659D">
              <w:rPr>
                <w:rFonts w:ascii="Times New Roman" w:hAnsi="Times New Roman"/>
                <w:sz w:val="22"/>
                <w:szCs w:val="22"/>
              </w:rPr>
              <w:t>Monto total</w:t>
            </w:r>
          </w:p>
        </w:tc>
        <w:tc>
          <w:tcPr>
            <w:tcW w:w="1761" w:type="dxa"/>
            <w:noWrap/>
            <w:hideMark/>
          </w:tcPr>
          <w:p w:rsidR="0052602A" w:rsidRPr="00E2659D" w:rsidRDefault="001E1F4F" w:rsidP="00391F4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rPr>
            </w:pPr>
            <w:r>
              <w:rPr>
                <w:rFonts w:ascii="Times New Roman" w:hAnsi="Times New Roman"/>
                <w:b/>
                <w:bCs/>
                <w:sz w:val="22"/>
                <w:szCs w:val="22"/>
              </w:rPr>
              <w:t xml:space="preserve"> </w:t>
            </w:r>
            <w:r w:rsidR="0052602A" w:rsidRPr="00E2659D">
              <w:rPr>
                <w:rFonts w:ascii="Times New Roman" w:hAnsi="Times New Roman"/>
                <w:b/>
                <w:bCs/>
                <w:sz w:val="22"/>
                <w:szCs w:val="22"/>
              </w:rPr>
              <w:t xml:space="preserve">48.942.435,49 </w:t>
            </w:r>
          </w:p>
        </w:tc>
      </w:tr>
    </w:tbl>
    <w:p w:rsidR="0052602A" w:rsidRPr="00E2659D" w:rsidRDefault="0052602A" w:rsidP="0052602A">
      <w:pPr>
        <w:pStyle w:val="Encabezado"/>
        <w:rPr>
          <w:rFonts w:ascii="Times New Roman" w:hAnsi="Times New Roman"/>
          <w:sz w:val="22"/>
          <w:szCs w:val="22"/>
        </w:rPr>
      </w:pPr>
    </w:p>
    <w:p w:rsidR="0052602A" w:rsidRPr="00E2659D" w:rsidRDefault="0052602A" w:rsidP="0052602A">
      <w:pPr>
        <w:pStyle w:val="Encabezado"/>
        <w:rPr>
          <w:rFonts w:ascii="Times New Roman" w:hAnsi="Times New Roman"/>
          <w:sz w:val="22"/>
          <w:szCs w:val="22"/>
        </w:rPr>
      </w:pPr>
    </w:p>
    <w:p w:rsidR="0052602A" w:rsidRPr="00E2659D" w:rsidRDefault="0052602A" w:rsidP="0052602A">
      <w:pPr>
        <w:pStyle w:val="Encabezado"/>
        <w:rPr>
          <w:rFonts w:ascii="Times New Roman" w:hAnsi="Times New Roman"/>
          <w:sz w:val="22"/>
          <w:szCs w:val="22"/>
        </w:rPr>
      </w:pPr>
    </w:p>
    <w:p w:rsidR="0052602A" w:rsidRPr="00E2659D" w:rsidRDefault="0052602A" w:rsidP="0052602A">
      <w:pPr>
        <w:pStyle w:val="Encabezado"/>
        <w:rPr>
          <w:rFonts w:ascii="Times New Roman" w:hAnsi="Times New Roman"/>
          <w:sz w:val="22"/>
          <w:szCs w:val="22"/>
        </w:rPr>
      </w:pPr>
    </w:p>
    <w:p w:rsidR="0052602A" w:rsidRPr="00E2659D" w:rsidRDefault="0052602A" w:rsidP="0052602A">
      <w:pPr>
        <w:pStyle w:val="Encabezado"/>
        <w:rPr>
          <w:rFonts w:ascii="Times New Roman" w:hAnsi="Times New Roman"/>
          <w:sz w:val="22"/>
          <w:szCs w:val="22"/>
        </w:rPr>
      </w:pPr>
    </w:p>
    <w:p w:rsidR="0052602A" w:rsidRPr="00E2659D" w:rsidRDefault="0052602A" w:rsidP="0052602A">
      <w:pPr>
        <w:pStyle w:val="Encabezado"/>
        <w:rPr>
          <w:rFonts w:ascii="Times New Roman" w:hAnsi="Times New Roman"/>
          <w:sz w:val="22"/>
          <w:szCs w:val="22"/>
        </w:rPr>
      </w:pPr>
    </w:p>
    <w:p w:rsidR="0052602A" w:rsidRPr="00E2659D" w:rsidRDefault="0052602A" w:rsidP="0052602A">
      <w:pPr>
        <w:pStyle w:val="Encabezado"/>
        <w:rPr>
          <w:rFonts w:ascii="Times New Roman" w:hAnsi="Times New Roman"/>
          <w:sz w:val="22"/>
          <w:szCs w:val="22"/>
        </w:rPr>
      </w:pPr>
    </w:p>
    <w:p w:rsidR="0052602A" w:rsidRPr="00E2659D" w:rsidRDefault="0052602A" w:rsidP="0052602A">
      <w:pPr>
        <w:pStyle w:val="Encabezado"/>
        <w:rPr>
          <w:rFonts w:ascii="Times New Roman" w:hAnsi="Times New Roman"/>
          <w:sz w:val="22"/>
          <w:szCs w:val="22"/>
        </w:rPr>
      </w:pPr>
    </w:p>
    <w:p w:rsidR="0052602A" w:rsidRPr="00F46BCF" w:rsidRDefault="0052602A" w:rsidP="00BB56F8">
      <w:pPr>
        <w:pStyle w:val="Encabezado"/>
        <w:ind w:left="1560"/>
        <w:rPr>
          <w:rFonts w:ascii="Times New Roman" w:hAnsi="Times New Roman"/>
          <w:sz w:val="18"/>
          <w:szCs w:val="22"/>
        </w:rPr>
      </w:pPr>
      <w:r w:rsidRPr="00F46BCF">
        <w:rPr>
          <w:rFonts w:ascii="Times New Roman" w:hAnsi="Times New Roman"/>
          <w:sz w:val="18"/>
          <w:szCs w:val="22"/>
        </w:rPr>
        <w:t>Fuente: Dirección Regional de Educación Norte</w:t>
      </w:r>
    </w:p>
    <w:p w:rsidR="00D43F28" w:rsidRDefault="00D43F28"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 xml:space="preserve">La </w:t>
      </w:r>
      <w:r w:rsidR="00BE5E32">
        <w:rPr>
          <w:rFonts w:ascii="Times New Roman" w:hAnsi="Times New Roman"/>
          <w:sz w:val="22"/>
          <w:szCs w:val="22"/>
        </w:rPr>
        <w:t>Jefe</w:t>
      </w:r>
      <w:r w:rsidRPr="00E2659D">
        <w:rPr>
          <w:rFonts w:ascii="Times New Roman" w:hAnsi="Times New Roman"/>
          <w:sz w:val="22"/>
          <w:szCs w:val="22"/>
        </w:rPr>
        <w:t xml:space="preserve"> del Departamento de Servicios Administrativos y Financieros de la Dirección Regional de Educación de San José Norte, es la responsable de dar seguimiento y supervisión a los recursos transferidos para la ejecución del Festival Estudiantil de las Artes, según lo establece la norma.</w:t>
      </w:r>
    </w:p>
    <w:p w:rsidR="00062D30" w:rsidRDefault="00062D30"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 xml:space="preserve">Sobre el particular, la </w:t>
      </w:r>
      <w:r w:rsidR="00BE5E32">
        <w:rPr>
          <w:rFonts w:ascii="Times New Roman" w:hAnsi="Times New Roman"/>
          <w:sz w:val="22"/>
          <w:szCs w:val="22"/>
        </w:rPr>
        <w:t>Jefe</w:t>
      </w:r>
      <w:r w:rsidRPr="00E2659D">
        <w:rPr>
          <w:rFonts w:ascii="Times New Roman" w:hAnsi="Times New Roman"/>
          <w:sz w:val="22"/>
          <w:szCs w:val="22"/>
        </w:rPr>
        <w:t xml:space="preserve"> del departamento, nos facilitó los siguientes documentos:</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126E56">
      <w:pPr>
        <w:pStyle w:val="Encabezado"/>
        <w:numPr>
          <w:ilvl w:val="0"/>
          <w:numId w:val="10"/>
        </w:numPr>
        <w:jc w:val="both"/>
        <w:rPr>
          <w:rFonts w:ascii="Times New Roman" w:hAnsi="Times New Roman"/>
          <w:sz w:val="22"/>
          <w:szCs w:val="22"/>
        </w:rPr>
      </w:pPr>
      <w:r w:rsidRPr="00E2659D">
        <w:rPr>
          <w:rFonts w:ascii="Times New Roman" w:hAnsi="Times New Roman"/>
          <w:sz w:val="22"/>
          <w:szCs w:val="22"/>
        </w:rPr>
        <w:t>Oficio DVE-885-2015, indicando los montos a depositar de acuerdo con cada actividad relacionada con la convención colectiva.</w:t>
      </w:r>
    </w:p>
    <w:p w:rsidR="0052602A" w:rsidRPr="00E2659D" w:rsidRDefault="0052602A" w:rsidP="00126E56">
      <w:pPr>
        <w:pStyle w:val="Encabezado"/>
        <w:numPr>
          <w:ilvl w:val="0"/>
          <w:numId w:val="10"/>
        </w:numPr>
        <w:jc w:val="both"/>
        <w:rPr>
          <w:rFonts w:ascii="Times New Roman" w:hAnsi="Times New Roman"/>
          <w:sz w:val="22"/>
          <w:szCs w:val="22"/>
        </w:rPr>
      </w:pPr>
      <w:r w:rsidRPr="00E2659D">
        <w:rPr>
          <w:rFonts w:ascii="Times New Roman" w:hAnsi="Times New Roman"/>
          <w:sz w:val="22"/>
          <w:szCs w:val="22"/>
        </w:rPr>
        <w:t>Documentos donde se indica el monto depositado a cada centro educativo.</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 xml:space="preserve">Respecto a la revisión de estos documentos, se constata </w:t>
      </w:r>
      <w:r w:rsidR="000A37CB">
        <w:rPr>
          <w:rFonts w:ascii="Times New Roman" w:hAnsi="Times New Roman"/>
          <w:sz w:val="22"/>
          <w:szCs w:val="22"/>
        </w:rPr>
        <w:t>el faltante</w:t>
      </w:r>
      <w:r w:rsidRPr="00E2659D">
        <w:rPr>
          <w:rFonts w:ascii="Times New Roman" w:hAnsi="Times New Roman"/>
          <w:sz w:val="22"/>
          <w:szCs w:val="22"/>
        </w:rPr>
        <w:t xml:space="preserve"> de documentos, según lo establece la Circular DM-33-06-2015, como: registro de estudiantes que participaron, detalle de los gastos, transferencias a las juntas mencionadas anteriormente, el informe económico final de los recursos del Festival Estudiantil de las Artes 2015.</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 xml:space="preserve">En </w:t>
      </w:r>
      <w:r w:rsidR="00BB56F8" w:rsidRPr="00E2659D">
        <w:rPr>
          <w:rFonts w:ascii="Times New Roman" w:hAnsi="Times New Roman"/>
          <w:sz w:val="22"/>
          <w:szCs w:val="22"/>
        </w:rPr>
        <w:t>dicha</w:t>
      </w:r>
      <w:r w:rsidRPr="00E2659D">
        <w:rPr>
          <w:rFonts w:ascii="Times New Roman" w:hAnsi="Times New Roman"/>
          <w:sz w:val="22"/>
          <w:szCs w:val="22"/>
        </w:rPr>
        <w:t xml:space="preserve"> </w:t>
      </w:r>
      <w:r w:rsidR="00BB56F8" w:rsidRPr="00E2659D">
        <w:rPr>
          <w:rFonts w:ascii="Times New Roman" w:hAnsi="Times New Roman"/>
          <w:sz w:val="22"/>
          <w:szCs w:val="22"/>
        </w:rPr>
        <w:t>c</w:t>
      </w:r>
      <w:r w:rsidRPr="00E2659D">
        <w:rPr>
          <w:rFonts w:ascii="Times New Roman" w:hAnsi="Times New Roman"/>
          <w:sz w:val="22"/>
          <w:szCs w:val="22"/>
        </w:rPr>
        <w:t>ircular, la Ministra de Educación indica que la Dirección Regional consolidará la información brindada por cada Junta de Educación y Administrativa, y remitirá un informe final de liquidación de recursos (informe de cumplimiento), a la Dirección de Desarrollo Curricular y la Dirección de Vida Estudiantil.</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Dado lo anterior, se consulta a la Dirección de Vida Estudiantil sobre el informe de cumplimiento, el cual nos comunicaron vía correo electrónico que en sus registros, no se encuentra el informe del 2015 de la D</w:t>
      </w:r>
      <w:r w:rsidR="00BB56F8" w:rsidRPr="00E2659D">
        <w:rPr>
          <w:rFonts w:ascii="Times New Roman" w:hAnsi="Times New Roman"/>
          <w:sz w:val="22"/>
          <w:szCs w:val="22"/>
        </w:rPr>
        <w:t xml:space="preserve">irección </w:t>
      </w:r>
      <w:r w:rsidRPr="00E2659D">
        <w:rPr>
          <w:rFonts w:ascii="Times New Roman" w:hAnsi="Times New Roman"/>
          <w:sz w:val="22"/>
          <w:szCs w:val="22"/>
        </w:rPr>
        <w:t>R</w:t>
      </w:r>
      <w:r w:rsidR="00BB56F8" w:rsidRPr="00E2659D">
        <w:rPr>
          <w:rFonts w:ascii="Times New Roman" w:hAnsi="Times New Roman"/>
          <w:sz w:val="22"/>
          <w:szCs w:val="22"/>
        </w:rPr>
        <w:t xml:space="preserve">egional de </w:t>
      </w:r>
      <w:r w:rsidRPr="00E2659D">
        <w:rPr>
          <w:rFonts w:ascii="Times New Roman" w:hAnsi="Times New Roman"/>
          <w:sz w:val="22"/>
          <w:szCs w:val="22"/>
        </w:rPr>
        <w:t>E</w:t>
      </w:r>
      <w:r w:rsidR="00BB56F8" w:rsidRPr="00E2659D">
        <w:rPr>
          <w:rFonts w:ascii="Times New Roman" w:hAnsi="Times New Roman"/>
          <w:sz w:val="22"/>
          <w:szCs w:val="22"/>
        </w:rPr>
        <w:t>ducación de</w:t>
      </w:r>
      <w:r w:rsidRPr="00E2659D">
        <w:rPr>
          <w:rFonts w:ascii="Times New Roman" w:hAnsi="Times New Roman"/>
          <w:sz w:val="22"/>
          <w:szCs w:val="22"/>
        </w:rPr>
        <w:t xml:space="preserve"> San José Norte, sobre este concepto.</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En la Circular DM-33-06-2015,</w:t>
      </w:r>
      <w:r w:rsidR="00BB56F8" w:rsidRPr="00E2659D">
        <w:rPr>
          <w:rFonts w:ascii="Times New Roman" w:hAnsi="Times New Roman"/>
          <w:sz w:val="22"/>
          <w:szCs w:val="22"/>
        </w:rPr>
        <w:t xml:space="preserve"> del 1 de junio del 2015 emitida</w:t>
      </w:r>
      <w:r w:rsidRPr="00E2659D">
        <w:rPr>
          <w:rFonts w:ascii="Times New Roman" w:hAnsi="Times New Roman"/>
          <w:sz w:val="22"/>
          <w:szCs w:val="22"/>
        </w:rPr>
        <w:t xml:space="preserve"> por la Ministra de Educación, </w:t>
      </w:r>
      <w:r w:rsidR="00E81A32">
        <w:rPr>
          <w:rFonts w:ascii="Times New Roman" w:hAnsi="Times New Roman"/>
          <w:sz w:val="22"/>
          <w:szCs w:val="22"/>
        </w:rPr>
        <w:t xml:space="preserve">la </w:t>
      </w:r>
      <w:r w:rsidRPr="00E2659D">
        <w:rPr>
          <w:rFonts w:ascii="Times New Roman" w:hAnsi="Times New Roman"/>
          <w:sz w:val="22"/>
          <w:szCs w:val="22"/>
        </w:rPr>
        <w:t>cual establece los lineamientos y mecanismos que garanticen la correcta distribución y ejecución de los fondos públicos girados a juntas de educación y administrativas a la luz de las obligaciones adquiridas a nivel institucional y de acuerdo a la Convención Colectiva MEP-SEC-SITRACOME.</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Además, en el Reglamento General de Juntas de Educación y Administrativas, artículo 95, inciso d, indica que el Jefe de Servicios Administrativos y Financieros debe dar seguimiento y supervisión al uso de los recursos canalizados a las Juntas, según fuente de financiamiento.</w:t>
      </w:r>
      <w:r w:rsidR="00E81A32">
        <w:rPr>
          <w:rFonts w:ascii="Times New Roman" w:hAnsi="Times New Roman"/>
          <w:sz w:val="22"/>
          <w:szCs w:val="22"/>
        </w:rPr>
        <w:t xml:space="preserve"> </w:t>
      </w:r>
      <w:r w:rsidRPr="00E2659D">
        <w:rPr>
          <w:rFonts w:ascii="Times New Roman" w:hAnsi="Times New Roman"/>
          <w:sz w:val="22"/>
          <w:szCs w:val="22"/>
        </w:rPr>
        <w:t xml:space="preserve">Al no cumplir con el procedimiento establecido, esto origina la posible no ejecución de los recursos por parte de los centros educativos elegidos para realizar el depósito de los dineros, generando de esta manera superávit. </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sz w:val="22"/>
          <w:szCs w:val="22"/>
        </w:rPr>
      </w:pPr>
      <w:r w:rsidRPr="00E2659D">
        <w:rPr>
          <w:rFonts w:ascii="Times New Roman" w:hAnsi="Times New Roman"/>
          <w:sz w:val="22"/>
          <w:szCs w:val="22"/>
        </w:rPr>
        <w:t>En este sentido, el departamento en mención, carece de un procedimiento interno que permita normar la supervisión y seguimiento de los recursos asignados para el Festival Estudiantil de las Artes</w:t>
      </w:r>
      <w:r w:rsidR="00E81A32">
        <w:rPr>
          <w:rFonts w:ascii="Times New Roman" w:hAnsi="Times New Roman"/>
          <w:sz w:val="22"/>
          <w:szCs w:val="22"/>
        </w:rPr>
        <w:t>, a</w:t>
      </w:r>
      <w:r w:rsidRPr="00E2659D">
        <w:rPr>
          <w:rFonts w:ascii="Times New Roman" w:hAnsi="Times New Roman"/>
          <w:sz w:val="22"/>
          <w:szCs w:val="22"/>
        </w:rPr>
        <w:t>sí como la elaboración del informe de cumplimiento para este proyecto nacional.</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52602A">
      <w:pPr>
        <w:pStyle w:val="Encabezado"/>
        <w:jc w:val="both"/>
        <w:rPr>
          <w:rFonts w:ascii="Times New Roman" w:hAnsi="Times New Roman"/>
          <w:b/>
          <w:sz w:val="22"/>
          <w:szCs w:val="22"/>
        </w:rPr>
      </w:pPr>
      <w:r w:rsidRPr="00E2659D">
        <w:rPr>
          <w:rFonts w:ascii="Times New Roman" w:hAnsi="Times New Roman"/>
          <w:b/>
          <w:sz w:val="22"/>
          <w:szCs w:val="22"/>
        </w:rPr>
        <w:t>Recomendación: A</w:t>
      </w:r>
      <w:r w:rsidR="00A24F89">
        <w:rPr>
          <w:rFonts w:ascii="Times New Roman" w:hAnsi="Times New Roman"/>
          <w:b/>
          <w:sz w:val="22"/>
          <w:szCs w:val="22"/>
        </w:rPr>
        <w:t xml:space="preserve"> la</w:t>
      </w:r>
      <w:r w:rsidRPr="00E2659D">
        <w:rPr>
          <w:rFonts w:ascii="Times New Roman" w:hAnsi="Times New Roman"/>
          <w:b/>
          <w:sz w:val="22"/>
          <w:szCs w:val="22"/>
        </w:rPr>
        <w:t xml:space="preserve"> </w:t>
      </w:r>
      <w:r w:rsidR="00BE5E32">
        <w:rPr>
          <w:rFonts w:ascii="Times New Roman" w:hAnsi="Times New Roman"/>
          <w:b/>
          <w:sz w:val="22"/>
          <w:szCs w:val="22"/>
        </w:rPr>
        <w:t>Jefe</w:t>
      </w:r>
      <w:r w:rsidRPr="00E2659D">
        <w:rPr>
          <w:rFonts w:ascii="Times New Roman" w:hAnsi="Times New Roman"/>
          <w:b/>
          <w:sz w:val="22"/>
          <w:szCs w:val="22"/>
        </w:rPr>
        <w:t xml:space="preserve"> del Depto. de Servicios Administrativos y Financieros</w:t>
      </w:r>
    </w:p>
    <w:p w:rsidR="0052602A" w:rsidRPr="00E2659D" w:rsidRDefault="0052602A" w:rsidP="0052602A">
      <w:pPr>
        <w:pStyle w:val="Encabezado"/>
        <w:jc w:val="both"/>
        <w:rPr>
          <w:rFonts w:ascii="Times New Roman" w:hAnsi="Times New Roman"/>
          <w:sz w:val="22"/>
          <w:szCs w:val="22"/>
        </w:rPr>
      </w:pPr>
    </w:p>
    <w:p w:rsidR="0052602A" w:rsidRPr="00E2659D" w:rsidRDefault="0052602A" w:rsidP="00D10118">
      <w:pPr>
        <w:pStyle w:val="Encabezado"/>
        <w:jc w:val="both"/>
        <w:rPr>
          <w:rFonts w:ascii="Times New Roman" w:hAnsi="Times New Roman"/>
          <w:sz w:val="22"/>
          <w:szCs w:val="22"/>
          <w:lang w:val="es-ES"/>
        </w:rPr>
      </w:pPr>
      <w:r w:rsidRPr="00E2659D">
        <w:rPr>
          <w:rFonts w:ascii="Times New Roman" w:hAnsi="Times New Roman"/>
          <w:sz w:val="22"/>
          <w:szCs w:val="22"/>
        </w:rPr>
        <w:lastRenderedPageBreak/>
        <w:t>Cumplir con las funciones y responsabilidades establecidas en los lineamientos internos derivados de la Circular DM-33-06-2015, que garantice</w:t>
      </w:r>
      <w:r w:rsidR="00E81A32">
        <w:rPr>
          <w:rFonts w:ascii="Times New Roman" w:hAnsi="Times New Roman"/>
          <w:sz w:val="22"/>
          <w:szCs w:val="22"/>
        </w:rPr>
        <w:t>n</w:t>
      </w:r>
      <w:r w:rsidRPr="00E2659D">
        <w:rPr>
          <w:rFonts w:ascii="Times New Roman" w:hAnsi="Times New Roman"/>
          <w:sz w:val="22"/>
          <w:szCs w:val="22"/>
        </w:rPr>
        <w:t xml:space="preserve"> el correcto seguimiento y supervisión de los recursos del FEA que manejan las Juntas. Además, cumplir en tiempo y forma con la entrega del informe de rendición de cuentas de los recursos asignados para el FEA. Plazo inmediato.</w:t>
      </w:r>
    </w:p>
    <w:p w:rsidR="002124C0" w:rsidRDefault="002124C0" w:rsidP="00286407">
      <w:pPr>
        <w:pStyle w:val="Encabezado"/>
        <w:jc w:val="both"/>
        <w:rPr>
          <w:rFonts w:ascii="Times New Roman" w:hAnsi="Times New Roman"/>
          <w:sz w:val="22"/>
          <w:szCs w:val="22"/>
        </w:rPr>
      </w:pPr>
    </w:p>
    <w:p w:rsidR="00062D30" w:rsidRDefault="00062D30" w:rsidP="00286407">
      <w:pPr>
        <w:pStyle w:val="Encabezado"/>
        <w:jc w:val="both"/>
        <w:rPr>
          <w:rFonts w:ascii="Times New Roman" w:hAnsi="Times New Roman"/>
          <w:sz w:val="22"/>
          <w:szCs w:val="22"/>
        </w:rPr>
      </w:pPr>
    </w:p>
    <w:p w:rsidR="00062D30" w:rsidRDefault="00062D30" w:rsidP="00286407">
      <w:pPr>
        <w:pStyle w:val="Encabezado"/>
        <w:jc w:val="both"/>
        <w:rPr>
          <w:rFonts w:ascii="Times New Roman" w:hAnsi="Times New Roman"/>
          <w:sz w:val="22"/>
          <w:szCs w:val="22"/>
        </w:rPr>
      </w:pPr>
    </w:p>
    <w:p w:rsidR="0052602A" w:rsidRPr="00E2659D" w:rsidRDefault="002124C0" w:rsidP="00227B20">
      <w:pPr>
        <w:pStyle w:val="Ttulo2"/>
      </w:pPr>
      <w:bookmarkStart w:id="33" w:name="_Toc475620518"/>
      <w:r w:rsidRPr="00E2659D">
        <w:t>2.2.3 Departamento de Asesoría Pedagógica</w:t>
      </w:r>
      <w:bookmarkEnd w:id="33"/>
    </w:p>
    <w:p w:rsidR="008470D8" w:rsidRPr="00E2659D" w:rsidRDefault="008470D8" w:rsidP="002124C0">
      <w:pPr>
        <w:pStyle w:val="Encabezado"/>
        <w:jc w:val="both"/>
        <w:rPr>
          <w:rFonts w:ascii="Times New Roman" w:hAnsi="Times New Roman"/>
          <w:sz w:val="22"/>
          <w:szCs w:val="22"/>
        </w:rPr>
      </w:pPr>
    </w:p>
    <w:p w:rsidR="002124C0" w:rsidRPr="00E2659D" w:rsidRDefault="002124C0" w:rsidP="00227B20">
      <w:pPr>
        <w:pStyle w:val="Ttulo2"/>
      </w:pPr>
      <w:bookmarkStart w:id="34" w:name="_Toc475620519"/>
      <w:r w:rsidRPr="00E2659D">
        <w:t>2.2.3.1 Reubicación física temporal</w:t>
      </w:r>
      <w:bookmarkEnd w:id="34"/>
    </w:p>
    <w:p w:rsidR="002124C0" w:rsidRPr="00E2659D" w:rsidRDefault="002124C0" w:rsidP="002124C0">
      <w:pPr>
        <w:pStyle w:val="Encabezado"/>
        <w:jc w:val="both"/>
        <w:rPr>
          <w:rFonts w:ascii="Times New Roman" w:hAnsi="Times New Roman"/>
          <w:sz w:val="22"/>
          <w:szCs w:val="22"/>
        </w:rPr>
      </w:pPr>
      <w:r w:rsidRPr="00E2659D">
        <w:rPr>
          <w:rFonts w:ascii="Times New Roman" w:hAnsi="Times New Roman"/>
          <w:sz w:val="22"/>
          <w:szCs w:val="22"/>
        </w:rPr>
        <w:t xml:space="preserve">El movimiento de la reubicación física temporal dado a la </w:t>
      </w:r>
      <w:r w:rsidR="00BE5E32">
        <w:rPr>
          <w:rFonts w:ascii="Times New Roman" w:hAnsi="Times New Roman"/>
          <w:sz w:val="22"/>
          <w:szCs w:val="22"/>
        </w:rPr>
        <w:t>Jefe</w:t>
      </w:r>
      <w:r w:rsidRPr="00E2659D">
        <w:rPr>
          <w:rFonts w:ascii="Times New Roman" w:hAnsi="Times New Roman"/>
          <w:sz w:val="22"/>
          <w:szCs w:val="22"/>
        </w:rPr>
        <w:t xml:space="preserve"> del Departamento de Asesoría Pedagógica, obedeció a la manifestación realizada el 8 de agosto del 2016 por parte de los Asesores de Pedagogía de la Dirección Regional, por inconformidad con la permanencia y desempeño laboral de la </w:t>
      </w:r>
      <w:r w:rsidR="00BE5E32">
        <w:rPr>
          <w:rFonts w:ascii="Times New Roman" w:hAnsi="Times New Roman"/>
          <w:sz w:val="22"/>
          <w:szCs w:val="22"/>
        </w:rPr>
        <w:t>Jefe</w:t>
      </w:r>
      <w:r w:rsidRPr="00E2659D">
        <w:rPr>
          <w:rFonts w:ascii="Times New Roman" w:hAnsi="Times New Roman"/>
          <w:sz w:val="22"/>
          <w:szCs w:val="22"/>
        </w:rPr>
        <w:t xml:space="preserve">, mediante el cierre de portones de </w:t>
      </w:r>
      <w:r w:rsidR="001B05FE" w:rsidRPr="00E2659D">
        <w:rPr>
          <w:rFonts w:ascii="Times New Roman" w:hAnsi="Times New Roman"/>
          <w:sz w:val="22"/>
          <w:szCs w:val="22"/>
        </w:rPr>
        <w:t>las instalaciones de la Dirección Regional</w:t>
      </w:r>
      <w:r w:rsidRPr="00E2659D">
        <w:rPr>
          <w:rFonts w:ascii="Times New Roman" w:hAnsi="Times New Roman"/>
          <w:sz w:val="22"/>
          <w:szCs w:val="22"/>
        </w:rPr>
        <w:t xml:space="preserve"> con candados y cad</w:t>
      </w:r>
      <w:r w:rsidR="001B05FE" w:rsidRPr="00E2659D">
        <w:rPr>
          <w:rFonts w:ascii="Times New Roman" w:hAnsi="Times New Roman"/>
          <w:sz w:val="22"/>
          <w:szCs w:val="22"/>
        </w:rPr>
        <w:t>enas.</w:t>
      </w:r>
    </w:p>
    <w:p w:rsidR="002124C0" w:rsidRPr="00E2659D" w:rsidRDefault="002124C0" w:rsidP="002124C0">
      <w:pPr>
        <w:pStyle w:val="Encabezado"/>
        <w:jc w:val="both"/>
        <w:rPr>
          <w:rFonts w:ascii="Times New Roman" w:hAnsi="Times New Roman"/>
          <w:sz w:val="22"/>
          <w:szCs w:val="22"/>
        </w:rPr>
      </w:pPr>
    </w:p>
    <w:p w:rsidR="002124C0" w:rsidRPr="00E2659D" w:rsidRDefault="002124C0" w:rsidP="002124C0">
      <w:pPr>
        <w:pStyle w:val="Encabezado"/>
        <w:jc w:val="both"/>
        <w:rPr>
          <w:rFonts w:ascii="Times New Roman" w:hAnsi="Times New Roman"/>
          <w:sz w:val="22"/>
          <w:szCs w:val="22"/>
        </w:rPr>
      </w:pPr>
      <w:r w:rsidRPr="00E2659D">
        <w:rPr>
          <w:rFonts w:ascii="Times New Roman" w:hAnsi="Times New Roman"/>
          <w:sz w:val="22"/>
          <w:szCs w:val="22"/>
        </w:rPr>
        <w:t>En este sentido, el Lic. Orlando De la O Castañeda, Director de Gestión y Desarrollo Regional, por medios electrónicos consulta a la Directora Regional de Educación San José Norte que externe su criterio con respecto a la posibilidad de que la jef</w:t>
      </w:r>
      <w:r w:rsidR="00A65866">
        <w:rPr>
          <w:rFonts w:ascii="Times New Roman" w:hAnsi="Times New Roman"/>
          <w:sz w:val="22"/>
          <w:szCs w:val="22"/>
        </w:rPr>
        <w:t>e</w:t>
      </w:r>
      <w:r w:rsidRPr="00E2659D">
        <w:rPr>
          <w:rFonts w:ascii="Times New Roman" w:hAnsi="Times New Roman"/>
          <w:sz w:val="22"/>
          <w:szCs w:val="22"/>
        </w:rPr>
        <w:t xml:space="preserve"> del Departamento de Asesoría Pedagogía, sea reubicada temporalmente en otra dependencia, situación que implicaría que la Dirección Regional se quede temporalmente sin jefatura. Ante esta consulta, la Directora Regional mediante oficio DRESJN-D-444-2016, del 10 de agosto de 2016 le indica al Dr. Miguel Ángel Gutiérrez Rodríguez, Viceministro de Planificación Institucional y Coordinación Regional, que según lo dispuesto en el artículo 22 bis</w:t>
      </w:r>
      <w:r w:rsidR="00E81A32">
        <w:rPr>
          <w:rFonts w:ascii="Times New Roman" w:hAnsi="Times New Roman"/>
          <w:sz w:val="22"/>
          <w:szCs w:val="22"/>
        </w:rPr>
        <w:t>,</w:t>
      </w:r>
      <w:r w:rsidRPr="00E2659D">
        <w:rPr>
          <w:rFonts w:ascii="Times New Roman" w:hAnsi="Times New Roman"/>
          <w:sz w:val="22"/>
          <w:szCs w:val="22"/>
        </w:rPr>
        <w:t xml:space="preserve"> inciso a) del Reglamento del Estatuto de Servicio Civil, accede al traslado de la funcionaria López Villalobos como Asistente de la Secretaría General del Sistema de la Integración Centroamericana.</w:t>
      </w:r>
    </w:p>
    <w:p w:rsidR="002124C0" w:rsidRPr="00E2659D" w:rsidRDefault="002124C0" w:rsidP="002124C0">
      <w:pPr>
        <w:pStyle w:val="Encabezado"/>
        <w:jc w:val="both"/>
        <w:rPr>
          <w:rFonts w:ascii="Times New Roman" w:hAnsi="Times New Roman"/>
          <w:sz w:val="22"/>
          <w:szCs w:val="22"/>
        </w:rPr>
      </w:pPr>
    </w:p>
    <w:p w:rsidR="002124C0" w:rsidRPr="00E2659D" w:rsidRDefault="002124C0" w:rsidP="002124C0">
      <w:pPr>
        <w:pStyle w:val="Encabezado"/>
        <w:jc w:val="both"/>
        <w:rPr>
          <w:rFonts w:ascii="Times New Roman" w:hAnsi="Times New Roman"/>
          <w:sz w:val="22"/>
          <w:szCs w:val="22"/>
        </w:rPr>
      </w:pPr>
      <w:r w:rsidRPr="00E2659D">
        <w:rPr>
          <w:rFonts w:ascii="Times New Roman" w:hAnsi="Times New Roman"/>
          <w:sz w:val="22"/>
          <w:szCs w:val="22"/>
        </w:rPr>
        <w:t>En revisión efectuada en el Sistema Integra2, respecto al movimiento de reubicación de la funcionaria Iris López Villalobos, se detectó que no existe a nivel de sistema, la ubicación física actual</w:t>
      </w:r>
      <w:r w:rsidR="007673F9">
        <w:rPr>
          <w:rFonts w:ascii="Times New Roman" w:hAnsi="Times New Roman"/>
          <w:sz w:val="22"/>
          <w:szCs w:val="22"/>
        </w:rPr>
        <w:t xml:space="preserve"> de esta funcionaria</w:t>
      </w:r>
      <w:r w:rsidRPr="00E2659D">
        <w:rPr>
          <w:rFonts w:ascii="Times New Roman" w:hAnsi="Times New Roman"/>
          <w:sz w:val="22"/>
          <w:szCs w:val="22"/>
        </w:rPr>
        <w:t xml:space="preserve">. </w:t>
      </w:r>
    </w:p>
    <w:p w:rsidR="002124C0" w:rsidRPr="00E2659D" w:rsidRDefault="002124C0" w:rsidP="002124C0">
      <w:pPr>
        <w:pStyle w:val="Encabezado"/>
        <w:jc w:val="both"/>
        <w:rPr>
          <w:rFonts w:ascii="Times New Roman" w:hAnsi="Times New Roman"/>
          <w:sz w:val="22"/>
          <w:szCs w:val="22"/>
        </w:rPr>
      </w:pPr>
    </w:p>
    <w:p w:rsidR="002124C0" w:rsidRPr="00E2659D" w:rsidRDefault="002124C0" w:rsidP="002124C0">
      <w:pPr>
        <w:pStyle w:val="Encabezado"/>
        <w:jc w:val="both"/>
        <w:rPr>
          <w:rFonts w:ascii="Times New Roman" w:hAnsi="Times New Roman"/>
          <w:sz w:val="22"/>
          <w:szCs w:val="22"/>
        </w:rPr>
      </w:pPr>
      <w:r w:rsidRPr="00E2659D">
        <w:rPr>
          <w:rFonts w:ascii="Times New Roman" w:hAnsi="Times New Roman"/>
          <w:sz w:val="22"/>
          <w:szCs w:val="22"/>
        </w:rPr>
        <w:t xml:space="preserve">Ante esto, se procedió a consultar a la Licda. Mónica Soto </w:t>
      </w:r>
      <w:proofErr w:type="spellStart"/>
      <w:r w:rsidRPr="00E2659D">
        <w:rPr>
          <w:rFonts w:ascii="Times New Roman" w:hAnsi="Times New Roman"/>
          <w:sz w:val="22"/>
          <w:szCs w:val="22"/>
        </w:rPr>
        <w:t>Soto</w:t>
      </w:r>
      <w:proofErr w:type="spellEnd"/>
      <w:r w:rsidRPr="00E2659D">
        <w:rPr>
          <w:rFonts w:ascii="Times New Roman" w:hAnsi="Times New Roman"/>
          <w:sz w:val="22"/>
          <w:szCs w:val="22"/>
        </w:rPr>
        <w:t>, Jefe de la Unidad Administrativa de la Dirección de Recursos Humanos y por medio electrónico nos indicó: “</w:t>
      </w:r>
      <w:r w:rsidR="00E81A32">
        <w:rPr>
          <w:rFonts w:ascii="Times New Roman" w:hAnsi="Times New Roman"/>
          <w:sz w:val="22"/>
          <w:szCs w:val="22"/>
        </w:rPr>
        <w:t>…</w:t>
      </w:r>
      <w:r w:rsidRPr="00E81A32">
        <w:rPr>
          <w:rFonts w:ascii="Times New Roman" w:hAnsi="Times New Roman"/>
          <w:i/>
          <w:sz w:val="22"/>
          <w:szCs w:val="22"/>
        </w:rPr>
        <w:t>este movimiento se comunica mediante oficio al funcionario afectado por la reubicación, no se realiza acción de personal debido a que en el Sistema Integra2 el puesto no se libera, porque la servidora se reubica con su puesto en propiedad”</w:t>
      </w:r>
      <w:r w:rsidRPr="00E2659D">
        <w:rPr>
          <w:rFonts w:ascii="Times New Roman" w:hAnsi="Times New Roman"/>
          <w:sz w:val="22"/>
          <w:szCs w:val="22"/>
        </w:rPr>
        <w:t>. Además, no existe comunicación oficial dirigida a la Directora Regional de Educación de San José Norte, respecto al movimiento de la funcionaria a su cargo.</w:t>
      </w:r>
    </w:p>
    <w:p w:rsidR="00062D30" w:rsidRDefault="00062D30" w:rsidP="002124C0">
      <w:pPr>
        <w:pStyle w:val="Encabezado"/>
        <w:jc w:val="both"/>
        <w:rPr>
          <w:rFonts w:ascii="Times New Roman" w:hAnsi="Times New Roman"/>
          <w:sz w:val="22"/>
          <w:szCs w:val="22"/>
        </w:rPr>
      </w:pPr>
    </w:p>
    <w:p w:rsidR="002124C0" w:rsidRPr="00E2659D" w:rsidRDefault="002124C0" w:rsidP="002124C0">
      <w:pPr>
        <w:pStyle w:val="Encabezado"/>
        <w:jc w:val="both"/>
        <w:rPr>
          <w:rFonts w:ascii="Times New Roman" w:hAnsi="Times New Roman"/>
          <w:sz w:val="22"/>
          <w:szCs w:val="22"/>
        </w:rPr>
      </w:pPr>
      <w:r w:rsidRPr="00E2659D">
        <w:rPr>
          <w:rFonts w:ascii="Times New Roman" w:hAnsi="Times New Roman"/>
          <w:sz w:val="22"/>
          <w:szCs w:val="22"/>
        </w:rPr>
        <w:t xml:space="preserve">Tomando en consideración el incidente presentado en la Dirección Regional con esta funcionaria, mediante oficio DRH-10008-2016-DIR de fecha 18 de agosto del 2016, se le comunicó Reubicación Física Temporal en la </w:t>
      </w:r>
      <w:r w:rsidRPr="00E2659D">
        <w:rPr>
          <w:rFonts w:ascii="Times New Roman" w:hAnsi="Times New Roman"/>
          <w:b/>
          <w:sz w:val="22"/>
          <w:szCs w:val="22"/>
        </w:rPr>
        <w:t xml:space="preserve">Secretaría General del Sistema de Integración Centroamericana </w:t>
      </w:r>
      <w:r w:rsidRPr="00E2659D">
        <w:rPr>
          <w:rFonts w:ascii="Times New Roman" w:hAnsi="Times New Roman"/>
          <w:sz w:val="22"/>
          <w:szCs w:val="22"/>
        </w:rPr>
        <w:t>con fecha rige 18-8-2016 y vence 31-1-2017.</w:t>
      </w:r>
    </w:p>
    <w:p w:rsidR="00E81A32" w:rsidRDefault="00E81A32" w:rsidP="002124C0">
      <w:pPr>
        <w:pStyle w:val="Encabezado"/>
        <w:jc w:val="both"/>
        <w:rPr>
          <w:rFonts w:ascii="Times New Roman" w:hAnsi="Times New Roman"/>
          <w:iCs/>
          <w:sz w:val="22"/>
          <w:szCs w:val="22"/>
        </w:rPr>
      </w:pP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t>Otro aspecto a mencionar, es que la colaboradora López Villalobos no es la primera vez que es reubicada, a continuación se detalla la información contenida en Sistema Integra2:</w:t>
      </w:r>
    </w:p>
    <w:p w:rsidR="002124C0" w:rsidRPr="00E2659D" w:rsidRDefault="002124C0" w:rsidP="002124C0">
      <w:pPr>
        <w:pStyle w:val="Encabezado"/>
        <w:rPr>
          <w:rFonts w:ascii="Times New Roman" w:hAnsi="Times New Roman"/>
          <w:iCs/>
          <w:sz w:val="22"/>
          <w:szCs w:val="22"/>
        </w:rPr>
      </w:pPr>
    </w:p>
    <w:tbl>
      <w:tblPr>
        <w:tblStyle w:val="Tabladecuadrcula4-nfasis31"/>
        <w:tblW w:w="7230" w:type="dxa"/>
        <w:tblInd w:w="1129" w:type="dxa"/>
        <w:tblLook w:val="04A0" w:firstRow="1" w:lastRow="0" w:firstColumn="1" w:lastColumn="0" w:noHBand="0" w:noVBand="1"/>
      </w:tblPr>
      <w:tblGrid>
        <w:gridCol w:w="4536"/>
        <w:gridCol w:w="1276"/>
        <w:gridCol w:w="1418"/>
      </w:tblGrid>
      <w:tr w:rsidR="002124C0" w:rsidRPr="00E2659D" w:rsidTr="00391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2124C0" w:rsidRPr="00253BB0" w:rsidRDefault="002124C0" w:rsidP="00391F42">
            <w:pPr>
              <w:pStyle w:val="Encabezado"/>
              <w:jc w:val="center"/>
              <w:rPr>
                <w:rFonts w:ascii="Times New Roman" w:hAnsi="Times New Roman"/>
                <w:iCs/>
                <w:color w:val="auto"/>
                <w:sz w:val="22"/>
                <w:szCs w:val="22"/>
              </w:rPr>
            </w:pPr>
            <w:r w:rsidRPr="00253BB0">
              <w:rPr>
                <w:rFonts w:ascii="Times New Roman" w:hAnsi="Times New Roman"/>
                <w:iCs/>
                <w:color w:val="auto"/>
                <w:sz w:val="22"/>
                <w:szCs w:val="22"/>
              </w:rPr>
              <w:t>Movimiento</w:t>
            </w:r>
          </w:p>
        </w:tc>
        <w:tc>
          <w:tcPr>
            <w:tcW w:w="1276" w:type="dxa"/>
          </w:tcPr>
          <w:p w:rsidR="002124C0" w:rsidRPr="00253BB0" w:rsidRDefault="002124C0"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auto"/>
                <w:sz w:val="22"/>
                <w:szCs w:val="22"/>
              </w:rPr>
            </w:pPr>
            <w:r w:rsidRPr="00253BB0">
              <w:rPr>
                <w:rFonts w:ascii="Times New Roman" w:hAnsi="Times New Roman"/>
                <w:iCs/>
                <w:color w:val="auto"/>
                <w:sz w:val="22"/>
                <w:szCs w:val="22"/>
              </w:rPr>
              <w:t>Rige</w:t>
            </w:r>
          </w:p>
        </w:tc>
        <w:tc>
          <w:tcPr>
            <w:tcW w:w="1418" w:type="dxa"/>
          </w:tcPr>
          <w:p w:rsidR="002124C0" w:rsidRPr="00253BB0" w:rsidRDefault="002124C0"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auto"/>
                <w:sz w:val="22"/>
                <w:szCs w:val="22"/>
              </w:rPr>
            </w:pPr>
            <w:r w:rsidRPr="00253BB0">
              <w:rPr>
                <w:rFonts w:ascii="Times New Roman" w:hAnsi="Times New Roman"/>
                <w:iCs/>
                <w:color w:val="auto"/>
                <w:sz w:val="22"/>
                <w:szCs w:val="22"/>
              </w:rPr>
              <w:t>Vence</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2124C0" w:rsidRPr="00E2659D" w:rsidRDefault="002124C0" w:rsidP="00391F42">
            <w:pPr>
              <w:pStyle w:val="Encabezado"/>
              <w:rPr>
                <w:rFonts w:ascii="Times New Roman" w:hAnsi="Times New Roman"/>
                <w:iCs/>
                <w:sz w:val="22"/>
                <w:szCs w:val="22"/>
              </w:rPr>
            </w:pPr>
            <w:r w:rsidRPr="00E2659D">
              <w:rPr>
                <w:rFonts w:ascii="Times New Roman" w:hAnsi="Times New Roman"/>
                <w:iCs/>
                <w:sz w:val="22"/>
                <w:szCs w:val="22"/>
              </w:rPr>
              <w:t>Reubicación por asunto disciplinario</w:t>
            </w:r>
          </w:p>
        </w:tc>
        <w:tc>
          <w:tcPr>
            <w:tcW w:w="1276"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rPr>
            </w:pPr>
            <w:r w:rsidRPr="00E2659D">
              <w:rPr>
                <w:rFonts w:ascii="Times New Roman" w:hAnsi="Times New Roman"/>
                <w:iCs/>
                <w:sz w:val="22"/>
                <w:szCs w:val="22"/>
              </w:rPr>
              <w:t>19/09/2014</w:t>
            </w:r>
          </w:p>
        </w:tc>
        <w:tc>
          <w:tcPr>
            <w:tcW w:w="1418"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rPr>
            </w:pPr>
            <w:r w:rsidRPr="00E2659D">
              <w:rPr>
                <w:rFonts w:ascii="Times New Roman" w:hAnsi="Times New Roman"/>
                <w:iCs/>
                <w:sz w:val="22"/>
                <w:szCs w:val="22"/>
              </w:rPr>
              <w:t>18/11/2014</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4536" w:type="dxa"/>
          </w:tcPr>
          <w:p w:rsidR="002124C0" w:rsidRPr="00E2659D" w:rsidRDefault="002124C0" w:rsidP="00391F42">
            <w:pPr>
              <w:pStyle w:val="Encabezado"/>
              <w:rPr>
                <w:rFonts w:ascii="Times New Roman" w:hAnsi="Times New Roman"/>
                <w:iCs/>
                <w:sz w:val="22"/>
                <w:szCs w:val="22"/>
              </w:rPr>
            </w:pPr>
            <w:r w:rsidRPr="00E2659D">
              <w:rPr>
                <w:rFonts w:ascii="Times New Roman" w:hAnsi="Times New Roman"/>
                <w:iCs/>
                <w:sz w:val="22"/>
                <w:szCs w:val="22"/>
              </w:rPr>
              <w:t>Reubicación por asunto disciplinario</w:t>
            </w:r>
          </w:p>
        </w:tc>
        <w:tc>
          <w:tcPr>
            <w:tcW w:w="1276"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rPr>
            </w:pPr>
            <w:r w:rsidRPr="00E2659D">
              <w:rPr>
                <w:rFonts w:ascii="Times New Roman" w:hAnsi="Times New Roman"/>
                <w:iCs/>
                <w:sz w:val="22"/>
                <w:szCs w:val="22"/>
              </w:rPr>
              <w:t>19/11/2014</w:t>
            </w:r>
          </w:p>
        </w:tc>
        <w:tc>
          <w:tcPr>
            <w:tcW w:w="1418"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rPr>
            </w:pPr>
            <w:r w:rsidRPr="00E2659D">
              <w:rPr>
                <w:rFonts w:ascii="Times New Roman" w:hAnsi="Times New Roman"/>
                <w:iCs/>
                <w:sz w:val="22"/>
                <w:szCs w:val="22"/>
              </w:rPr>
              <w:t>31/01/2015</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2124C0" w:rsidRPr="00E2659D" w:rsidRDefault="002124C0" w:rsidP="00391F42">
            <w:pPr>
              <w:pStyle w:val="Encabezado"/>
              <w:rPr>
                <w:rFonts w:ascii="Times New Roman" w:hAnsi="Times New Roman"/>
                <w:iCs/>
                <w:sz w:val="22"/>
                <w:szCs w:val="22"/>
              </w:rPr>
            </w:pPr>
            <w:r w:rsidRPr="00E2659D">
              <w:rPr>
                <w:rFonts w:ascii="Times New Roman" w:hAnsi="Times New Roman"/>
                <w:iCs/>
                <w:sz w:val="22"/>
                <w:szCs w:val="22"/>
              </w:rPr>
              <w:t>Prorroga reubicación por asunto disciplinario</w:t>
            </w:r>
          </w:p>
        </w:tc>
        <w:tc>
          <w:tcPr>
            <w:tcW w:w="1276"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rPr>
            </w:pPr>
            <w:r w:rsidRPr="00E2659D">
              <w:rPr>
                <w:rFonts w:ascii="Times New Roman" w:hAnsi="Times New Roman"/>
                <w:iCs/>
                <w:sz w:val="22"/>
                <w:szCs w:val="22"/>
              </w:rPr>
              <w:t>01/02/2015</w:t>
            </w:r>
          </w:p>
        </w:tc>
        <w:tc>
          <w:tcPr>
            <w:tcW w:w="1418"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rPr>
            </w:pPr>
            <w:r w:rsidRPr="00E2659D">
              <w:rPr>
                <w:rFonts w:ascii="Times New Roman" w:hAnsi="Times New Roman"/>
                <w:iCs/>
                <w:sz w:val="22"/>
                <w:szCs w:val="22"/>
              </w:rPr>
              <w:t>31/12/2015</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4536" w:type="dxa"/>
          </w:tcPr>
          <w:p w:rsidR="002124C0" w:rsidRPr="00E2659D" w:rsidRDefault="002124C0" w:rsidP="00391F42">
            <w:pPr>
              <w:pStyle w:val="Encabezado"/>
              <w:rPr>
                <w:rFonts w:ascii="Times New Roman" w:hAnsi="Times New Roman"/>
                <w:iCs/>
                <w:sz w:val="22"/>
                <w:szCs w:val="22"/>
              </w:rPr>
            </w:pPr>
            <w:r w:rsidRPr="00E2659D">
              <w:rPr>
                <w:rFonts w:ascii="Times New Roman" w:hAnsi="Times New Roman"/>
                <w:iCs/>
                <w:sz w:val="22"/>
                <w:szCs w:val="22"/>
              </w:rPr>
              <w:t>Regreso al puesto</w:t>
            </w:r>
          </w:p>
        </w:tc>
        <w:tc>
          <w:tcPr>
            <w:tcW w:w="1276"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rPr>
            </w:pPr>
            <w:r w:rsidRPr="00E2659D">
              <w:rPr>
                <w:rFonts w:ascii="Times New Roman" w:hAnsi="Times New Roman"/>
                <w:iCs/>
                <w:sz w:val="22"/>
                <w:szCs w:val="22"/>
              </w:rPr>
              <w:t>15/05/2015</w:t>
            </w:r>
          </w:p>
        </w:tc>
        <w:tc>
          <w:tcPr>
            <w:tcW w:w="1418"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rPr>
            </w:pP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2124C0" w:rsidRPr="00E2659D" w:rsidRDefault="002124C0" w:rsidP="00391F42">
            <w:pPr>
              <w:pStyle w:val="Encabezado"/>
              <w:rPr>
                <w:rFonts w:ascii="Times New Roman" w:hAnsi="Times New Roman"/>
                <w:iCs/>
                <w:sz w:val="22"/>
                <w:szCs w:val="22"/>
              </w:rPr>
            </w:pPr>
            <w:r w:rsidRPr="00E2659D">
              <w:rPr>
                <w:rFonts w:ascii="Times New Roman" w:hAnsi="Times New Roman"/>
                <w:iCs/>
                <w:sz w:val="22"/>
                <w:szCs w:val="22"/>
              </w:rPr>
              <w:lastRenderedPageBreak/>
              <w:t>Reubicación física temporal</w:t>
            </w:r>
          </w:p>
        </w:tc>
        <w:tc>
          <w:tcPr>
            <w:tcW w:w="1276"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rPr>
            </w:pPr>
            <w:r w:rsidRPr="00E2659D">
              <w:rPr>
                <w:rFonts w:ascii="Times New Roman" w:hAnsi="Times New Roman"/>
                <w:iCs/>
                <w:sz w:val="22"/>
                <w:szCs w:val="22"/>
              </w:rPr>
              <w:t>1/06/2015</w:t>
            </w:r>
          </w:p>
        </w:tc>
        <w:tc>
          <w:tcPr>
            <w:tcW w:w="1418"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rPr>
            </w:pPr>
            <w:r w:rsidRPr="00E2659D">
              <w:rPr>
                <w:rFonts w:ascii="Times New Roman" w:hAnsi="Times New Roman"/>
                <w:iCs/>
                <w:sz w:val="22"/>
                <w:szCs w:val="22"/>
              </w:rPr>
              <w:t>31/01/2016</w:t>
            </w:r>
          </w:p>
        </w:tc>
      </w:tr>
    </w:tbl>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t>Tal y como se indica en el cuadro anterior, la funcionaria regresa a su puesto a par</w:t>
      </w:r>
      <w:r w:rsidR="00D10118">
        <w:rPr>
          <w:rFonts w:ascii="Times New Roman" w:hAnsi="Times New Roman"/>
          <w:iCs/>
          <w:sz w:val="22"/>
          <w:szCs w:val="22"/>
        </w:rPr>
        <w:t xml:space="preserve">tir el del </w:t>
      </w:r>
      <w:r w:rsidR="0027447B">
        <w:rPr>
          <w:rFonts w:ascii="Times New Roman" w:hAnsi="Times New Roman"/>
          <w:iCs/>
          <w:sz w:val="22"/>
          <w:szCs w:val="22"/>
        </w:rPr>
        <w:t>1</w:t>
      </w:r>
      <w:r w:rsidR="00D10118">
        <w:rPr>
          <w:rFonts w:ascii="Times New Roman" w:hAnsi="Times New Roman"/>
          <w:iCs/>
          <w:sz w:val="22"/>
          <w:szCs w:val="22"/>
        </w:rPr>
        <w:t xml:space="preserve">5 de mayo del 2015. </w:t>
      </w:r>
      <w:r w:rsidRPr="00E2659D">
        <w:rPr>
          <w:rFonts w:ascii="Times New Roman" w:hAnsi="Times New Roman"/>
          <w:iCs/>
          <w:sz w:val="22"/>
          <w:szCs w:val="22"/>
        </w:rPr>
        <w:t>Sin embargo, mediante oficio DVM-PICR-0512-2015, del 10 de junio del 2015, emitido por el Viceministro de Planificación Institucional y Coordinación Regional, para la Viceministra Académica solicita el visto bueno para proceder con el trámite de reubicación física temporal de la servidora Iris López Villalobos en la Dirección de Desarrollo Curricular, debido a la gran necesidad de personal que cuenta esta Dirección, tomando en consideración el perfil de la funcionaria para abarcar tareas que vinculan la investigación, organización, coordinación, evaluación y ejecución de programas de apoyo. Esta reubicación</w:t>
      </w:r>
      <w:r w:rsidR="001E1F4F">
        <w:rPr>
          <w:rFonts w:ascii="Times New Roman" w:hAnsi="Times New Roman"/>
          <w:iCs/>
          <w:sz w:val="22"/>
          <w:szCs w:val="22"/>
        </w:rPr>
        <w:t xml:space="preserve"> </w:t>
      </w:r>
      <w:r w:rsidR="007673F9">
        <w:rPr>
          <w:rFonts w:ascii="Times New Roman" w:hAnsi="Times New Roman"/>
          <w:iCs/>
          <w:sz w:val="22"/>
          <w:szCs w:val="22"/>
        </w:rPr>
        <w:t>se realiza con</w:t>
      </w:r>
      <w:r w:rsidRPr="00E2659D">
        <w:rPr>
          <w:rFonts w:ascii="Times New Roman" w:hAnsi="Times New Roman"/>
          <w:iCs/>
          <w:sz w:val="22"/>
          <w:szCs w:val="22"/>
        </w:rPr>
        <w:t xml:space="preserve"> fecha rige 1-6-2015 y vence 31-1-2016. De este movimiento tampoco existe a nivel del Sistema Integra2 acción de personal, ni comunicación oficial a la Directora Regional, como interesada en conocer la continuación de la reubicación física temporal de su funcionaria en la Dirección de Desarrollo Curricular. </w:t>
      </w:r>
    </w:p>
    <w:p w:rsidR="002124C0" w:rsidRPr="00E2659D" w:rsidRDefault="002124C0" w:rsidP="002124C0">
      <w:pPr>
        <w:pStyle w:val="Encabezado"/>
        <w:rPr>
          <w:rFonts w:ascii="Times New Roman" w:hAnsi="Times New Roman"/>
          <w:sz w:val="22"/>
          <w:szCs w:val="22"/>
        </w:rPr>
      </w:pPr>
    </w:p>
    <w:p w:rsidR="002124C0" w:rsidRPr="00E2659D" w:rsidRDefault="002124C0" w:rsidP="002124C0">
      <w:pPr>
        <w:pStyle w:val="Encabezado"/>
        <w:jc w:val="both"/>
        <w:rPr>
          <w:rFonts w:ascii="Times New Roman" w:hAnsi="Times New Roman"/>
          <w:sz w:val="22"/>
          <w:szCs w:val="22"/>
        </w:rPr>
      </w:pPr>
      <w:r w:rsidRPr="00E2659D">
        <w:rPr>
          <w:rFonts w:ascii="Times New Roman" w:hAnsi="Times New Roman"/>
          <w:sz w:val="22"/>
          <w:szCs w:val="22"/>
        </w:rPr>
        <w:t>En casos muy calificados y cuando, por la naturaleza de la presunta falta, se considerare perjudicial la permanencia del servidor en el puesto, se ordenará la suspensión en el cargo o su traslado temporal a otro puesto, mediante acción de personal, de acuerdo con el</w:t>
      </w:r>
      <w:r w:rsidR="001E1F4F">
        <w:rPr>
          <w:rFonts w:ascii="Times New Roman" w:hAnsi="Times New Roman"/>
          <w:sz w:val="22"/>
          <w:szCs w:val="22"/>
        </w:rPr>
        <w:t xml:space="preserve"> </w:t>
      </w:r>
      <w:r w:rsidRPr="00E2659D">
        <w:rPr>
          <w:rFonts w:ascii="Times New Roman" w:hAnsi="Times New Roman"/>
          <w:sz w:val="22"/>
          <w:szCs w:val="22"/>
        </w:rPr>
        <w:t>Estatuto del Servicio Civ</w:t>
      </w:r>
      <w:r w:rsidR="001B05FE" w:rsidRPr="00E2659D">
        <w:rPr>
          <w:rFonts w:ascii="Times New Roman" w:hAnsi="Times New Roman"/>
          <w:sz w:val="22"/>
          <w:szCs w:val="22"/>
        </w:rPr>
        <w:t>il Capítulo IV d</w:t>
      </w:r>
      <w:r w:rsidRPr="00E2659D">
        <w:rPr>
          <w:rFonts w:ascii="Times New Roman" w:hAnsi="Times New Roman"/>
          <w:sz w:val="22"/>
          <w:szCs w:val="22"/>
        </w:rPr>
        <w:t>el Régimen Disciplinario y sus Procedimientos y del Tribunal de la Carrera Docente, artículo 67.</w:t>
      </w:r>
    </w:p>
    <w:p w:rsidR="002124C0" w:rsidRPr="00E2659D" w:rsidRDefault="002124C0" w:rsidP="002124C0">
      <w:pPr>
        <w:pStyle w:val="Encabezado"/>
        <w:jc w:val="both"/>
        <w:rPr>
          <w:rFonts w:ascii="Times New Roman" w:hAnsi="Times New Roman"/>
          <w:sz w:val="22"/>
          <w:szCs w:val="22"/>
        </w:rPr>
      </w:pPr>
    </w:p>
    <w:p w:rsidR="002124C0" w:rsidRPr="00E2659D" w:rsidRDefault="00384668" w:rsidP="002124C0">
      <w:pPr>
        <w:pStyle w:val="Encabezado"/>
        <w:jc w:val="both"/>
        <w:rPr>
          <w:rFonts w:ascii="Times New Roman" w:hAnsi="Times New Roman"/>
          <w:sz w:val="22"/>
          <w:szCs w:val="22"/>
        </w:rPr>
      </w:pPr>
      <w:r>
        <w:rPr>
          <w:rFonts w:ascii="Times New Roman" w:hAnsi="Times New Roman"/>
          <w:sz w:val="22"/>
          <w:szCs w:val="22"/>
        </w:rPr>
        <w:t xml:space="preserve">Esta situación, </w:t>
      </w:r>
      <w:r w:rsidR="007673F9">
        <w:rPr>
          <w:rFonts w:ascii="Times New Roman" w:hAnsi="Times New Roman"/>
          <w:sz w:val="22"/>
          <w:szCs w:val="22"/>
        </w:rPr>
        <w:t>conlleva a que no exist</w:t>
      </w:r>
      <w:r>
        <w:rPr>
          <w:rFonts w:ascii="Times New Roman" w:hAnsi="Times New Roman"/>
          <w:sz w:val="22"/>
          <w:szCs w:val="22"/>
        </w:rPr>
        <w:t>e</w:t>
      </w:r>
      <w:r w:rsidR="007673F9">
        <w:rPr>
          <w:rFonts w:ascii="Times New Roman" w:hAnsi="Times New Roman"/>
          <w:sz w:val="22"/>
          <w:szCs w:val="22"/>
        </w:rPr>
        <w:t xml:space="preserve"> </w:t>
      </w:r>
      <w:r w:rsidR="00BE5E32">
        <w:rPr>
          <w:rFonts w:ascii="Times New Roman" w:hAnsi="Times New Roman"/>
          <w:sz w:val="22"/>
          <w:szCs w:val="22"/>
        </w:rPr>
        <w:t>Jefe</w:t>
      </w:r>
      <w:r w:rsidR="002124C0" w:rsidRPr="00E2659D">
        <w:rPr>
          <w:rFonts w:ascii="Times New Roman" w:hAnsi="Times New Roman"/>
          <w:sz w:val="22"/>
          <w:szCs w:val="22"/>
        </w:rPr>
        <w:t xml:space="preserve"> del Departamento de Asesoría Pedagógica, </w:t>
      </w:r>
      <w:r w:rsidR="007673F9">
        <w:rPr>
          <w:rFonts w:ascii="Times New Roman" w:hAnsi="Times New Roman"/>
          <w:sz w:val="22"/>
          <w:szCs w:val="22"/>
        </w:rPr>
        <w:t>en la Dirección Regional, por lo que las funciones están siendo atendidas ocasionalmente por la Directora, lo que ha implicado que no</w:t>
      </w:r>
      <w:r w:rsidR="002124C0" w:rsidRPr="00E2659D">
        <w:rPr>
          <w:rFonts w:ascii="Times New Roman" w:hAnsi="Times New Roman"/>
          <w:sz w:val="22"/>
          <w:szCs w:val="22"/>
        </w:rPr>
        <w:t xml:space="preserve"> </w:t>
      </w:r>
      <w:r w:rsidR="007673F9">
        <w:rPr>
          <w:rFonts w:ascii="Times New Roman" w:hAnsi="Times New Roman"/>
          <w:sz w:val="22"/>
          <w:szCs w:val="22"/>
        </w:rPr>
        <w:t xml:space="preserve">se </w:t>
      </w:r>
      <w:r w:rsidR="002124C0" w:rsidRPr="00E2659D">
        <w:rPr>
          <w:rFonts w:ascii="Times New Roman" w:hAnsi="Times New Roman"/>
          <w:sz w:val="22"/>
          <w:szCs w:val="22"/>
        </w:rPr>
        <w:t>fortale</w:t>
      </w:r>
      <w:r w:rsidR="007673F9">
        <w:rPr>
          <w:rFonts w:ascii="Times New Roman" w:hAnsi="Times New Roman"/>
          <w:sz w:val="22"/>
          <w:szCs w:val="22"/>
        </w:rPr>
        <w:t>zcan</w:t>
      </w:r>
      <w:r w:rsidR="002124C0" w:rsidRPr="00E2659D">
        <w:rPr>
          <w:rFonts w:ascii="Times New Roman" w:hAnsi="Times New Roman"/>
          <w:sz w:val="22"/>
          <w:szCs w:val="22"/>
        </w:rPr>
        <w:t xml:space="preserve"> las capacidades, la confianza, la visión y el protagonismo de los Asesores de Pedagogía como grupo que impulsa cambios positivos en la región.</w:t>
      </w:r>
      <w:r w:rsidR="00E81A32">
        <w:rPr>
          <w:rFonts w:ascii="Times New Roman" w:hAnsi="Times New Roman"/>
          <w:sz w:val="22"/>
          <w:szCs w:val="22"/>
        </w:rPr>
        <w:t xml:space="preserve"> </w:t>
      </w:r>
      <w:r w:rsidR="002124C0" w:rsidRPr="00E2659D">
        <w:rPr>
          <w:rFonts w:ascii="Times New Roman" w:hAnsi="Times New Roman"/>
          <w:sz w:val="22"/>
          <w:szCs w:val="22"/>
        </w:rPr>
        <w:t xml:space="preserve">De ahí, el desarrollo deficiente de las tareas del departamento, </w:t>
      </w:r>
      <w:r w:rsidR="00A74DBD">
        <w:rPr>
          <w:rFonts w:ascii="Times New Roman" w:hAnsi="Times New Roman"/>
          <w:sz w:val="22"/>
          <w:szCs w:val="22"/>
        </w:rPr>
        <w:t xml:space="preserve">lo que se traduce en </w:t>
      </w:r>
      <w:r w:rsidR="000A37CB">
        <w:rPr>
          <w:rFonts w:ascii="Times New Roman" w:hAnsi="Times New Roman"/>
          <w:sz w:val="22"/>
          <w:szCs w:val="22"/>
        </w:rPr>
        <w:t>desconfianza</w:t>
      </w:r>
      <w:r w:rsidR="002124C0" w:rsidRPr="00E2659D">
        <w:rPr>
          <w:rFonts w:ascii="Times New Roman" w:hAnsi="Times New Roman"/>
          <w:sz w:val="22"/>
          <w:szCs w:val="22"/>
        </w:rPr>
        <w:t xml:space="preserve">, </w:t>
      </w:r>
      <w:r w:rsidR="004B15F7">
        <w:rPr>
          <w:rFonts w:ascii="Times New Roman" w:hAnsi="Times New Roman"/>
          <w:sz w:val="22"/>
          <w:szCs w:val="22"/>
        </w:rPr>
        <w:t xml:space="preserve">no se apoyan </w:t>
      </w:r>
      <w:r w:rsidR="002124C0" w:rsidRPr="00E2659D">
        <w:rPr>
          <w:rFonts w:ascii="Times New Roman" w:hAnsi="Times New Roman"/>
          <w:sz w:val="22"/>
          <w:szCs w:val="22"/>
        </w:rPr>
        <w:t>las decisio</w:t>
      </w:r>
      <w:r w:rsidR="00787349">
        <w:rPr>
          <w:rFonts w:ascii="Times New Roman" w:hAnsi="Times New Roman"/>
          <w:sz w:val="22"/>
          <w:szCs w:val="22"/>
        </w:rPr>
        <w:t xml:space="preserve">nes, trabajos repetitivos, </w:t>
      </w:r>
      <w:r w:rsidR="002124C0" w:rsidRPr="00E2659D">
        <w:rPr>
          <w:rFonts w:ascii="Times New Roman" w:hAnsi="Times New Roman"/>
          <w:sz w:val="22"/>
          <w:szCs w:val="22"/>
        </w:rPr>
        <w:t>generando confusión en los colaboradores a cargo.</w:t>
      </w:r>
    </w:p>
    <w:p w:rsidR="00EF1DF4" w:rsidRDefault="00EF1DF4" w:rsidP="002124C0">
      <w:pPr>
        <w:pStyle w:val="Encabezado"/>
        <w:jc w:val="both"/>
        <w:rPr>
          <w:rFonts w:ascii="Times New Roman" w:hAnsi="Times New Roman"/>
          <w:b/>
          <w:sz w:val="22"/>
          <w:szCs w:val="22"/>
        </w:rPr>
      </w:pPr>
    </w:p>
    <w:p w:rsidR="002124C0" w:rsidRPr="00E2659D" w:rsidRDefault="002124C0" w:rsidP="002124C0">
      <w:pPr>
        <w:pStyle w:val="Encabezado"/>
        <w:jc w:val="both"/>
        <w:rPr>
          <w:rFonts w:ascii="Times New Roman" w:hAnsi="Times New Roman"/>
          <w:b/>
          <w:sz w:val="22"/>
          <w:szCs w:val="22"/>
        </w:rPr>
      </w:pPr>
      <w:r w:rsidRPr="00E2659D">
        <w:rPr>
          <w:rFonts w:ascii="Times New Roman" w:hAnsi="Times New Roman"/>
          <w:b/>
          <w:sz w:val="22"/>
          <w:szCs w:val="22"/>
        </w:rPr>
        <w:t xml:space="preserve">Recomendación: A la Directora Regional </w:t>
      </w:r>
    </w:p>
    <w:p w:rsidR="002124C0" w:rsidRPr="00E2659D" w:rsidRDefault="002124C0" w:rsidP="002124C0">
      <w:pPr>
        <w:pStyle w:val="Encabezado"/>
        <w:jc w:val="both"/>
        <w:rPr>
          <w:rFonts w:ascii="Times New Roman" w:hAnsi="Times New Roman"/>
          <w:sz w:val="22"/>
          <w:szCs w:val="22"/>
        </w:rPr>
      </w:pPr>
    </w:p>
    <w:p w:rsidR="002124C0" w:rsidRPr="00E2659D" w:rsidRDefault="002124C0" w:rsidP="00D10118">
      <w:pPr>
        <w:pStyle w:val="Encabezado"/>
        <w:jc w:val="both"/>
        <w:rPr>
          <w:rFonts w:ascii="Times New Roman" w:hAnsi="Times New Roman"/>
          <w:sz w:val="22"/>
          <w:szCs w:val="22"/>
        </w:rPr>
      </w:pPr>
      <w:r w:rsidRPr="00E2659D">
        <w:rPr>
          <w:rFonts w:ascii="Times New Roman" w:hAnsi="Times New Roman"/>
          <w:sz w:val="22"/>
          <w:szCs w:val="22"/>
        </w:rPr>
        <w:t xml:space="preserve">Establecer un plan de fortalecimiento </w:t>
      </w:r>
      <w:r w:rsidR="00A74DBD">
        <w:rPr>
          <w:rFonts w:ascii="Times New Roman" w:hAnsi="Times New Roman"/>
          <w:sz w:val="22"/>
          <w:szCs w:val="22"/>
        </w:rPr>
        <w:t xml:space="preserve">dirigido a las funciones de </w:t>
      </w:r>
      <w:r w:rsidRPr="00E2659D">
        <w:rPr>
          <w:rFonts w:ascii="Times New Roman" w:hAnsi="Times New Roman"/>
          <w:sz w:val="22"/>
          <w:szCs w:val="22"/>
        </w:rPr>
        <w:t>Asesoría Pedagógica, relacionado con los procesos administrativos, con el fin de que se empodere de su gestión y pueda cumplir con las funciones operativas e investigativas, que coadyuven al mejoramiento de la gestión institucional y a la calidad de la educación que se brinda en los centros educativos. Plazo 3 meses.</w:t>
      </w:r>
    </w:p>
    <w:p w:rsidR="00062D30" w:rsidRDefault="00062D30" w:rsidP="002124C0">
      <w:pPr>
        <w:pStyle w:val="Encabezado"/>
        <w:jc w:val="both"/>
        <w:rPr>
          <w:rFonts w:ascii="Times New Roman" w:hAnsi="Times New Roman"/>
          <w:b/>
          <w:sz w:val="22"/>
          <w:szCs w:val="22"/>
        </w:rPr>
      </w:pPr>
    </w:p>
    <w:p w:rsidR="002124C0" w:rsidRPr="00E2659D" w:rsidRDefault="002124C0" w:rsidP="002124C0">
      <w:pPr>
        <w:pStyle w:val="Encabezado"/>
        <w:jc w:val="both"/>
        <w:rPr>
          <w:rFonts w:ascii="Times New Roman" w:hAnsi="Times New Roman"/>
          <w:b/>
          <w:sz w:val="22"/>
          <w:szCs w:val="22"/>
        </w:rPr>
      </w:pPr>
      <w:r w:rsidRPr="00E2659D">
        <w:rPr>
          <w:rFonts w:ascii="Times New Roman" w:hAnsi="Times New Roman"/>
          <w:b/>
          <w:sz w:val="22"/>
          <w:szCs w:val="22"/>
        </w:rPr>
        <w:t>Recomendación: A la Directora de Recursos Humanos</w:t>
      </w:r>
    </w:p>
    <w:p w:rsidR="002124C0" w:rsidRPr="00E2659D" w:rsidRDefault="002124C0" w:rsidP="002124C0">
      <w:pPr>
        <w:pStyle w:val="Encabezado"/>
        <w:jc w:val="both"/>
        <w:rPr>
          <w:rFonts w:ascii="Times New Roman" w:hAnsi="Times New Roman"/>
          <w:sz w:val="22"/>
          <w:szCs w:val="22"/>
        </w:rPr>
      </w:pPr>
    </w:p>
    <w:p w:rsidR="002124C0" w:rsidRDefault="002124C0" w:rsidP="00D10118">
      <w:pPr>
        <w:jc w:val="both"/>
        <w:rPr>
          <w:rFonts w:ascii="Times New Roman" w:hAnsi="Times New Roman"/>
          <w:sz w:val="22"/>
          <w:szCs w:val="22"/>
        </w:rPr>
      </w:pPr>
      <w:r w:rsidRPr="00D10118">
        <w:rPr>
          <w:rFonts w:ascii="Times New Roman" w:hAnsi="Times New Roman"/>
          <w:sz w:val="22"/>
          <w:szCs w:val="22"/>
        </w:rPr>
        <w:t>Establecer un procedimiento interno para que todas las resoluciones, oficios, entre otros documentos relacionados con el funcionario</w:t>
      </w:r>
      <w:r w:rsidR="009424D5">
        <w:rPr>
          <w:rFonts w:ascii="Times New Roman" w:hAnsi="Times New Roman"/>
          <w:sz w:val="22"/>
          <w:szCs w:val="22"/>
        </w:rPr>
        <w:t xml:space="preserve"> reubicado, sean archivada</w:t>
      </w:r>
      <w:r w:rsidRPr="00D10118">
        <w:rPr>
          <w:rFonts w:ascii="Times New Roman" w:hAnsi="Times New Roman"/>
          <w:sz w:val="22"/>
          <w:szCs w:val="22"/>
        </w:rPr>
        <w:t>s en el expediente laboral, con la finalidad de servir de fuente de información necesaria para determinar la situación actual del colaborador y la toma de decisiones. Plazo 1 mes.</w:t>
      </w:r>
    </w:p>
    <w:p w:rsidR="009424D5" w:rsidRDefault="009424D5" w:rsidP="009424D5">
      <w:pPr>
        <w:jc w:val="both"/>
        <w:rPr>
          <w:rFonts w:ascii="Times New Roman" w:hAnsi="Times New Roman"/>
          <w:sz w:val="22"/>
          <w:szCs w:val="22"/>
        </w:rPr>
      </w:pPr>
    </w:p>
    <w:p w:rsidR="009424D5" w:rsidRPr="009424D5" w:rsidRDefault="009424D5" w:rsidP="009424D5">
      <w:pPr>
        <w:jc w:val="both"/>
        <w:rPr>
          <w:rFonts w:ascii="Times New Roman" w:hAnsi="Times New Roman"/>
          <w:sz w:val="22"/>
          <w:szCs w:val="22"/>
        </w:rPr>
      </w:pPr>
      <w:r w:rsidRPr="009424D5">
        <w:rPr>
          <w:rFonts w:ascii="Times New Roman" w:hAnsi="Times New Roman"/>
          <w:sz w:val="22"/>
          <w:szCs w:val="22"/>
        </w:rPr>
        <w:t xml:space="preserve">Crear la </w:t>
      </w:r>
      <w:r>
        <w:rPr>
          <w:rFonts w:ascii="Times New Roman" w:hAnsi="Times New Roman"/>
          <w:sz w:val="22"/>
          <w:szCs w:val="22"/>
        </w:rPr>
        <w:t>acción de personal que respalda</w:t>
      </w:r>
      <w:r w:rsidRPr="009424D5">
        <w:rPr>
          <w:rFonts w:ascii="Times New Roman" w:hAnsi="Times New Roman"/>
          <w:sz w:val="22"/>
          <w:szCs w:val="22"/>
        </w:rPr>
        <w:t xml:space="preserve"> los movimientos de reubicación física temporal, basándose en el Reglamento del Estatuto del Servicio Civil y de acuerdo con el artículo 22 bis), inciso a), para que estas acciones sean reflejadas en Integra2; con el fin de que a través del sistema se muestre la ubicación física real del funcionario. Plazo inmediato.</w:t>
      </w:r>
    </w:p>
    <w:p w:rsidR="001117AF" w:rsidRPr="00E2659D" w:rsidRDefault="001117AF" w:rsidP="002124C0">
      <w:pPr>
        <w:jc w:val="both"/>
        <w:rPr>
          <w:rFonts w:ascii="Times New Roman" w:hAnsi="Times New Roman"/>
          <w:sz w:val="22"/>
          <w:szCs w:val="22"/>
        </w:rPr>
      </w:pPr>
    </w:p>
    <w:p w:rsidR="002124C0" w:rsidRPr="00E2659D" w:rsidRDefault="002124C0" w:rsidP="00227B20">
      <w:pPr>
        <w:pStyle w:val="Ttulo2"/>
      </w:pPr>
      <w:bookmarkStart w:id="35" w:name="_Toc474927230"/>
      <w:bookmarkStart w:id="36" w:name="_Toc475620520"/>
      <w:r w:rsidRPr="00E2659D">
        <w:t>2.2.3.2 Funciones de los Asesores Pedagógic</w:t>
      </w:r>
      <w:bookmarkEnd w:id="35"/>
      <w:r w:rsidRPr="00E2659D">
        <w:t>os</w:t>
      </w:r>
      <w:bookmarkEnd w:id="36"/>
    </w:p>
    <w:p w:rsidR="002124C0" w:rsidRPr="00E2659D" w:rsidRDefault="002124C0" w:rsidP="002124C0">
      <w:pPr>
        <w:pStyle w:val="Encabezado"/>
        <w:jc w:val="both"/>
        <w:rPr>
          <w:rFonts w:ascii="Times New Roman" w:hAnsi="Times New Roman"/>
          <w:sz w:val="22"/>
          <w:szCs w:val="22"/>
        </w:rPr>
      </w:pPr>
      <w:r w:rsidRPr="00E2659D">
        <w:rPr>
          <w:rFonts w:ascii="Times New Roman" w:hAnsi="Times New Roman"/>
          <w:sz w:val="22"/>
          <w:szCs w:val="22"/>
        </w:rPr>
        <w:t>Mediante cuestionario remitido a los 10 asesores pedagógicos con los que</w:t>
      </w:r>
      <w:r w:rsidR="009424D5">
        <w:rPr>
          <w:rFonts w:ascii="Times New Roman" w:hAnsi="Times New Roman"/>
          <w:sz w:val="22"/>
          <w:szCs w:val="22"/>
        </w:rPr>
        <w:t xml:space="preserve"> cuenta la Dirección Regional (e</w:t>
      </w:r>
      <w:r w:rsidRPr="00E2659D">
        <w:rPr>
          <w:rFonts w:ascii="Times New Roman" w:hAnsi="Times New Roman"/>
          <w:sz w:val="22"/>
          <w:szCs w:val="22"/>
        </w:rPr>
        <w:t>ducación física, orientación, matemáticas, ciencias, inglés, educación preescolar, español, evaluación y artes plásticas), se evaluó y valoró el cumplimiento de las funciones que realizan.</w:t>
      </w:r>
    </w:p>
    <w:p w:rsidR="002124C0" w:rsidRPr="00E2659D" w:rsidRDefault="002124C0" w:rsidP="002124C0">
      <w:pPr>
        <w:pStyle w:val="Encabezado"/>
        <w:jc w:val="both"/>
        <w:rPr>
          <w:rFonts w:ascii="Times New Roman" w:hAnsi="Times New Roman"/>
          <w:sz w:val="22"/>
          <w:szCs w:val="22"/>
        </w:rPr>
      </w:pP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lastRenderedPageBreak/>
        <w:t xml:space="preserve">Dicho cuestionario reflejó problemas de clima organizacional principalmente con la </w:t>
      </w:r>
      <w:r w:rsidR="00BE5E32">
        <w:rPr>
          <w:rFonts w:ascii="Times New Roman" w:hAnsi="Times New Roman"/>
          <w:iCs/>
          <w:sz w:val="22"/>
          <w:szCs w:val="22"/>
        </w:rPr>
        <w:t>Jefe</w:t>
      </w:r>
      <w:r w:rsidRPr="00E2659D">
        <w:rPr>
          <w:rFonts w:ascii="Times New Roman" w:hAnsi="Times New Roman"/>
          <w:iCs/>
          <w:sz w:val="22"/>
          <w:szCs w:val="22"/>
        </w:rPr>
        <w:t xml:space="preserve"> de Asesoría Pedagógica. De igual forma mencionaron que las reuniones del departamento se celebraban una vez al mes con una duración de 20 minutos. La primera reunión fue realizada en el mes de mayo, sólo se leyó el orden del día y desconocen la existencia del acta de dicha reunión. </w:t>
      </w:r>
    </w:p>
    <w:p w:rsidR="002124C0" w:rsidRPr="00E2659D" w:rsidRDefault="002124C0" w:rsidP="002124C0">
      <w:pPr>
        <w:pStyle w:val="Encabezado"/>
        <w:jc w:val="both"/>
        <w:rPr>
          <w:rFonts w:ascii="Times New Roman" w:hAnsi="Times New Roman"/>
          <w:iCs/>
          <w:sz w:val="22"/>
          <w:szCs w:val="22"/>
        </w:rPr>
      </w:pP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t>Ante esto, la Directora Regional nos remitió 4 actas tomadas de las reuniones del Departamento de Pedagogía como sigue:</w:t>
      </w:r>
    </w:p>
    <w:p w:rsidR="002124C0" w:rsidRPr="00E2659D" w:rsidRDefault="002124C0" w:rsidP="002124C0">
      <w:pPr>
        <w:pStyle w:val="Encabezado"/>
        <w:ind w:left="1985"/>
        <w:jc w:val="both"/>
        <w:rPr>
          <w:rFonts w:ascii="Times New Roman" w:hAnsi="Times New Roman"/>
          <w:iCs/>
          <w:sz w:val="22"/>
          <w:szCs w:val="22"/>
        </w:rPr>
      </w:pPr>
      <w:r w:rsidRPr="00E2659D">
        <w:rPr>
          <w:rFonts w:ascii="Times New Roman" w:hAnsi="Times New Roman"/>
          <w:iCs/>
          <w:sz w:val="22"/>
          <w:szCs w:val="22"/>
        </w:rPr>
        <w:t>Acta 1 celebrada el 5 de mayo del 2016, de 8:36 a.m. a 10:11 a.m.</w:t>
      </w:r>
    </w:p>
    <w:p w:rsidR="002124C0" w:rsidRPr="00E2659D" w:rsidRDefault="002124C0" w:rsidP="002124C0">
      <w:pPr>
        <w:pStyle w:val="Encabezado"/>
        <w:ind w:left="1985"/>
        <w:jc w:val="both"/>
        <w:rPr>
          <w:rFonts w:ascii="Times New Roman" w:hAnsi="Times New Roman"/>
          <w:iCs/>
          <w:sz w:val="22"/>
          <w:szCs w:val="22"/>
        </w:rPr>
      </w:pPr>
      <w:r w:rsidRPr="00E2659D">
        <w:rPr>
          <w:rFonts w:ascii="Times New Roman" w:hAnsi="Times New Roman"/>
          <w:iCs/>
          <w:sz w:val="22"/>
          <w:szCs w:val="22"/>
        </w:rPr>
        <w:t>Acta 2 celebrada el 2 de junio del 2016, de 8:40 a.m. a 10:10 a.m.</w:t>
      </w:r>
    </w:p>
    <w:p w:rsidR="002124C0" w:rsidRPr="00E2659D" w:rsidRDefault="002124C0" w:rsidP="002124C0">
      <w:pPr>
        <w:pStyle w:val="Encabezado"/>
        <w:ind w:left="1985"/>
        <w:jc w:val="both"/>
        <w:rPr>
          <w:rFonts w:ascii="Times New Roman" w:hAnsi="Times New Roman"/>
          <w:iCs/>
          <w:sz w:val="22"/>
          <w:szCs w:val="22"/>
        </w:rPr>
      </w:pPr>
      <w:r w:rsidRPr="00E2659D">
        <w:rPr>
          <w:rFonts w:ascii="Times New Roman" w:hAnsi="Times New Roman"/>
          <w:iCs/>
          <w:sz w:val="22"/>
          <w:szCs w:val="22"/>
        </w:rPr>
        <w:t>Acta 3 celebrada el 7 de julio del 2016, de 9:15 a.m. a 9:45 a.m.</w:t>
      </w:r>
    </w:p>
    <w:p w:rsidR="002124C0" w:rsidRPr="00E2659D" w:rsidRDefault="002124C0" w:rsidP="002124C0">
      <w:pPr>
        <w:pStyle w:val="Encabezado"/>
        <w:ind w:left="1985"/>
        <w:jc w:val="both"/>
        <w:rPr>
          <w:rFonts w:ascii="Times New Roman" w:hAnsi="Times New Roman"/>
          <w:iCs/>
          <w:sz w:val="22"/>
          <w:szCs w:val="22"/>
        </w:rPr>
      </w:pPr>
      <w:r w:rsidRPr="00E2659D">
        <w:rPr>
          <w:rFonts w:ascii="Times New Roman" w:hAnsi="Times New Roman"/>
          <w:iCs/>
          <w:sz w:val="22"/>
          <w:szCs w:val="22"/>
        </w:rPr>
        <w:t>Acta 4 celebrada el 4 de agosto del 2016, de 8:40 a.m. a 9:05 a.m.</w:t>
      </w:r>
    </w:p>
    <w:p w:rsidR="00D10118" w:rsidRDefault="00D10118" w:rsidP="002124C0">
      <w:pPr>
        <w:pStyle w:val="Encabezado"/>
        <w:jc w:val="both"/>
        <w:rPr>
          <w:rFonts w:ascii="Times New Roman" w:hAnsi="Times New Roman"/>
          <w:sz w:val="22"/>
          <w:szCs w:val="22"/>
        </w:rPr>
      </w:pP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sz w:val="22"/>
          <w:szCs w:val="22"/>
        </w:rPr>
        <w:t xml:space="preserve">En revisión de actas se detectó, que las mismas al ser puntuales reflejan poca participación de los asesores, no existe claridad de lo indicado por la jefatura, anotan las interrogantes externadas por los asesores, </w:t>
      </w:r>
      <w:r w:rsidRPr="00E2659D">
        <w:rPr>
          <w:rFonts w:ascii="Times New Roman" w:hAnsi="Times New Roman"/>
          <w:iCs/>
          <w:sz w:val="22"/>
          <w:szCs w:val="22"/>
        </w:rPr>
        <w:t>no se evidencia la toma de acuerdos, quienes son los responsables y en qué plazo deben cumplir lo acordado, así como el seguimiento respectivo</w:t>
      </w:r>
      <w:r w:rsidRPr="00E2659D">
        <w:rPr>
          <w:rFonts w:ascii="Times New Roman" w:hAnsi="Times New Roman"/>
          <w:sz w:val="22"/>
          <w:szCs w:val="22"/>
        </w:rPr>
        <w:t xml:space="preserve">. </w:t>
      </w:r>
      <w:r w:rsidRPr="00E2659D">
        <w:rPr>
          <w:rFonts w:ascii="Times New Roman" w:hAnsi="Times New Roman"/>
          <w:iCs/>
          <w:sz w:val="22"/>
          <w:szCs w:val="22"/>
        </w:rPr>
        <w:t xml:space="preserve">Otro detalle, mencionado es que </w:t>
      </w:r>
      <w:r w:rsidRPr="00E2659D">
        <w:rPr>
          <w:rFonts w:ascii="Times New Roman" w:hAnsi="Times New Roman"/>
          <w:sz w:val="22"/>
          <w:szCs w:val="22"/>
        </w:rPr>
        <w:t>los Supervisores no reciben los informes de las visitas realizadas en los centros educativos por los asesores.</w:t>
      </w:r>
    </w:p>
    <w:p w:rsidR="002124C0" w:rsidRPr="00E2659D" w:rsidRDefault="002124C0" w:rsidP="002124C0">
      <w:pPr>
        <w:pStyle w:val="Encabezado"/>
        <w:jc w:val="both"/>
        <w:rPr>
          <w:rFonts w:ascii="Times New Roman" w:hAnsi="Times New Roman"/>
          <w:iCs/>
          <w:sz w:val="22"/>
          <w:szCs w:val="22"/>
        </w:rPr>
      </w:pP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t xml:space="preserve">En el acta 4, </w:t>
      </w:r>
      <w:proofErr w:type="gramStart"/>
      <w:r w:rsidRPr="00E2659D">
        <w:rPr>
          <w:rFonts w:ascii="Times New Roman" w:hAnsi="Times New Roman"/>
          <w:iCs/>
          <w:sz w:val="22"/>
          <w:szCs w:val="22"/>
        </w:rPr>
        <w:t>la</w:t>
      </w:r>
      <w:proofErr w:type="gramEnd"/>
      <w:r w:rsidRPr="00E2659D">
        <w:rPr>
          <w:rFonts w:ascii="Times New Roman" w:hAnsi="Times New Roman"/>
          <w:iCs/>
          <w:sz w:val="22"/>
          <w:szCs w:val="22"/>
        </w:rPr>
        <w:t xml:space="preserve"> </w:t>
      </w:r>
      <w:r w:rsidR="009424D5">
        <w:rPr>
          <w:rFonts w:ascii="Times New Roman" w:hAnsi="Times New Roman"/>
          <w:iCs/>
          <w:sz w:val="22"/>
          <w:szCs w:val="22"/>
        </w:rPr>
        <w:t>j</w:t>
      </w:r>
      <w:r w:rsidR="00BE5E32">
        <w:rPr>
          <w:rFonts w:ascii="Times New Roman" w:hAnsi="Times New Roman"/>
          <w:iCs/>
          <w:sz w:val="22"/>
          <w:szCs w:val="22"/>
        </w:rPr>
        <w:t>efe</w:t>
      </w:r>
      <w:r w:rsidRPr="00E2659D">
        <w:rPr>
          <w:rFonts w:ascii="Times New Roman" w:hAnsi="Times New Roman"/>
          <w:iCs/>
          <w:sz w:val="22"/>
          <w:szCs w:val="22"/>
        </w:rPr>
        <w:t xml:space="preserve"> indicó que las actas anteriores están disponibles en su oficina para que pasen a firmarlas, sin embargo, se desconoce el motivo por el cual los asesores no las firmaron.</w:t>
      </w:r>
    </w:p>
    <w:p w:rsidR="003E16B5" w:rsidRPr="00E2659D" w:rsidRDefault="003E16B5" w:rsidP="002124C0">
      <w:pPr>
        <w:pStyle w:val="Encabezado"/>
        <w:jc w:val="both"/>
        <w:rPr>
          <w:rFonts w:ascii="Times New Roman" w:hAnsi="Times New Roman"/>
          <w:iCs/>
          <w:sz w:val="22"/>
          <w:szCs w:val="22"/>
        </w:rPr>
      </w:pPr>
    </w:p>
    <w:p w:rsidR="003E16B5" w:rsidRPr="00E2659D" w:rsidRDefault="003E16B5" w:rsidP="003E16B5">
      <w:pPr>
        <w:pStyle w:val="Encabezado"/>
        <w:jc w:val="both"/>
        <w:rPr>
          <w:rFonts w:ascii="Times New Roman" w:hAnsi="Times New Roman"/>
          <w:sz w:val="22"/>
          <w:szCs w:val="22"/>
          <w:lang w:val="es-ES"/>
        </w:rPr>
      </w:pPr>
      <w:r w:rsidRPr="00E2659D">
        <w:rPr>
          <w:rFonts w:ascii="Times New Roman" w:hAnsi="Times New Roman"/>
          <w:sz w:val="22"/>
          <w:szCs w:val="22"/>
          <w:lang w:val="es-ES"/>
        </w:rPr>
        <w:t>En este sentido, a fin de realizar mejoras en el proceso y para efectos de control y seguimiento se debe llevar un registro de actas, detallando en cada caso la agenda, participantes y una breve referencia de los temas tratados, así como acuerdos adoptados.</w:t>
      </w:r>
    </w:p>
    <w:p w:rsidR="002124C0" w:rsidRPr="00E2659D" w:rsidRDefault="002124C0" w:rsidP="002124C0">
      <w:pPr>
        <w:pStyle w:val="Encabezado"/>
        <w:jc w:val="both"/>
        <w:rPr>
          <w:rFonts w:ascii="Times New Roman" w:hAnsi="Times New Roman"/>
          <w:iCs/>
          <w:sz w:val="22"/>
          <w:szCs w:val="22"/>
        </w:rPr>
      </w:pP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t xml:space="preserve">Además, los Asesores expresaron que la comunicación con la </w:t>
      </w:r>
      <w:r w:rsidR="00BE5E32">
        <w:rPr>
          <w:rFonts w:ascii="Times New Roman" w:hAnsi="Times New Roman"/>
          <w:iCs/>
          <w:sz w:val="22"/>
          <w:szCs w:val="22"/>
        </w:rPr>
        <w:t>Jefe</w:t>
      </w:r>
      <w:r w:rsidRPr="00E2659D">
        <w:rPr>
          <w:rFonts w:ascii="Times New Roman" w:hAnsi="Times New Roman"/>
          <w:iCs/>
          <w:sz w:val="22"/>
          <w:szCs w:val="22"/>
        </w:rPr>
        <w:t xml:space="preserve"> era por medio del correo electrónico. Aunado a esto, no se evidenció empoderamiento del puesto como jefatura, ya que muchas de las herramientas con las que trabajaron los asesores pedagógicos, fueron proporcionadas por el funcionario que estaba anteriormente en el puesto como </w:t>
      </w:r>
      <w:r w:rsidR="001F58C2">
        <w:rPr>
          <w:rFonts w:ascii="Times New Roman" w:hAnsi="Times New Roman"/>
          <w:iCs/>
          <w:sz w:val="22"/>
          <w:szCs w:val="22"/>
        </w:rPr>
        <w:t>j</w:t>
      </w:r>
      <w:r w:rsidR="00BE5E32">
        <w:rPr>
          <w:rFonts w:ascii="Times New Roman" w:hAnsi="Times New Roman"/>
          <w:iCs/>
          <w:sz w:val="22"/>
          <w:szCs w:val="22"/>
        </w:rPr>
        <w:t>efe</w:t>
      </w:r>
      <w:r w:rsidRPr="00E2659D">
        <w:rPr>
          <w:rFonts w:ascii="Times New Roman" w:hAnsi="Times New Roman"/>
          <w:iCs/>
          <w:sz w:val="22"/>
          <w:szCs w:val="22"/>
        </w:rPr>
        <w:t>.</w:t>
      </w:r>
    </w:p>
    <w:p w:rsidR="0090214F" w:rsidRDefault="0090214F" w:rsidP="002124C0">
      <w:pPr>
        <w:pStyle w:val="Encabezado"/>
        <w:jc w:val="both"/>
        <w:rPr>
          <w:rFonts w:ascii="Times New Roman" w:hAnsi="Times New Roman"/>
          <w:iCs/>
          <w:sz w:val="22"/>
          <w:szCs w:val="22"/>
        </w:rPr>
      </w:pPr>
    </w:p>
    <w:p w:rsidR="002124C0" w:rsidRPr="00E2659D" w:rsidRDefault="002124C0" w:rsidP="002124C0">
      <w:pPr>
        <w:pStyle w:val="Encabezado"/>
        <w:jc w:val="both"/>
        <w:rPr>
          <w:rFonts w:ascii="Times New Roman" w:hAnsi="Times New Roman"/>
          <w:sz w:val="22"/>
          <w:szCs w:val="22"/>
        </w:rPr>
      </w:pPr>
      <w:r w:rsidRPr="00E2659D">
        <w:rPr>
          <w:rFonts w:ascii="Times New Roman" w:hAnsi="Times New Roman"/>
          <w:iCs/>
          <w:sz w:val="22"/>
          <w:szCs w:val="22"/>
        </w:rPr>
        <w:t>Lo anterior, revela a</w:t>
      </w:r>
      <w:r w:rsidRPr="00E2659D">
        <w:rPr>
          <w:rFonts w:ascii="Times New Roman" w:hAnsi="Times New Roman"/>
          <w:sz w:val="22"/>
          <w:szCs w:val="22"/>
        </w:rPr>
        <w:t xml:space="preserve">usencia de la figura </w:t>
      </w:r>
      <w:r w:rsidR="00355CD2">
        <w:rPr>
          <w:rFonts w:ascii="Times New Roman" w:hAnsi="Times New Roman"/>
          <w:sz w:val="22"/>
          <w:szCs w:val="22"/>
        </w:rPr>
        <w:t>d</w:t>
      </w:r>
      <w:r w:rsidRPr="00E2659D">
        <w:rPr>
          <w:rFonts w:ascii="Times New Roman" w:hAnsi="Times New Roman"/>
          <w:sz w:val="22"/>
          <w:szCs w:val="22"/>
        </w:rPr>
        <w:t xml:space="preserve">el puesto de </w:t>
      </w:r>
      <w:r w:rsidR="00BE5E32">
        <w:rPr>
          <w:rFonts w:ascii="Times New Roman" w:hAnsi="Times New Roman"/>
          <w:sz w:val="22"/>
          <w:szCs w:val="22"/>
        </w:rPr>
        <w:t>Jefe</w:t>
      </w:r>
      <w:r w:rsidRPr="00E2659D">
        <w:rPr>
          <w:rFonts w:ascii="Times New Roman" w:hAnsi="Times New Roman"/>
          <w:sz w:val="22"/>
          <w:szCs w:val="22"/>
        </w:rPr>
        <w:t xml:space="preserve"> en el Departamento de Asesoría Pedagógica, así como los controles y supervisión del trabajo para los asesores pedagógicos.</w:t>
      </w:r>
    </w:p>
    <w:p w:rsidR="0090214F" w:rsidRDefault="0090214F" w:rsidP="002124C0">
      <w:pPr>
        <w:pStyle w:val="Encabezado"/>
        <w:jc w:val="both"/>
        <w:rPr>
          <w:rFonts w:ascii="Times New Roman" w:hAnsi="Times New Roman"/>
          <w:sz w:val="22"/>
          <w:szCs w:val="22"/>
        </w:rPr>
      </w:pPr>
    </w:p>
    <w:p w:rsidR="002124C0" w:rsidRPr="00E2659D" w:rsidRDefault="002124C0" w:rsidP="002124C0">
      <w:pPr>
        <w:pStyle w:val="Encabezado"/>
        <w:jc w:val="both"/>
        <w:rPr>
          <w:rFonts w:ascii="Times New Roman" w:hAnsi="Times New Roman"/>
          <w:sz w:val="22"/>
          <w:szCs w:val="22"/>
        </w:rPr>
      </w:pPr>
      <w:r w:rsidRPr="00E2659D">
        <w:rPr>
          <w:rFonts w:ascii="Times New Roman" w:hAnsi="Times New Roman"/>
          <w:sz w:val="22"/>
          <w:szCs w:val="22"/>
        </w:rPr>
        <w:t>Por lo tanto, la f</w:t>
      </w:r>
      <w:r w:rsidR="00355CD2">
        <w:rPr>
          <w:rFonts w:ascii="Times New Roman" w:hAnsi="Times New Roman"/>
          <w:sz w:val="22"/>
          <w:szCs w:val="22"/>
          <w:lang w:val="es-ES"/>
        </w:rPr>
        <w:t>alta de la figura de</w:t>
      </w:r>
      <w:r w:rsidRPr="00E2659D">
        <w:rPr>
          <w:rFonts w:ascii="Times New Roman" w:hAnsi="Times New Roman"/>
          <w:sz w:val="22"/>
          <w:szCs w:val="22"/>
          <w:lang w:val="es-ES"/>
        </w:rPr>
        <w:t xml:space="preserve"> </w:t>
      </w:r>
      <w:r w:rsidR="00BE5E32">
        <w:rPr>
          <w:rFonts w:ascii="Times New Roman" w:hAnsi="Times New Roman"/>
          <w:sz w:val="22"/>
          <w:szCs w:val="22"/>
          <w:lang w:val="es-ES"/>
        </w:rPr>
        <w:t>Jefe</w:t>
      </w:r>
      <w:r w:rsidRPr="00E2659D">
        <w:rPr>
          <w:rFonts w:ascii="Times New Roman" w:hAnsi="Times New Roman"/>
          <w:sz w:val="22"/>
          <w:szCs w:val="22"/>
          <w:lang w:val="es-ES"/>
        </w:rPr>
        <w:t xml:space="preserve"> de</w:t>
      </w:r>
      <w:r w:rsidR="00355CD2">
        <w:rPr>
          <w:rFonts w:ascii="Times New Roman" w:hAnsi="Times New Roman"/>
          <w:sz w:val="22"/>
          <w:szCs w:val="22"/>
          <w:lang w:val="es-ES"/>
        </w:rPr>
        <w:t>l Departamento de P</w:t>
      </w:r>
      <w:r w:rsidRPr="00E2659D">
        <w:rPr>
          <w:rFonts w:ascii="Times New Roman" w:hAnsi="Times New Roman"/>
          <w:sz w:val="22"/>
          <w:szCs w:val="22"/>
          <w:lang w:val="es-ES"/>
        </w:rPr>
        <w:t xml:space="preserve">edagogía, </w:t>
      </w:r>
      <w:r w:rsidR="00723F31" w:rsidRPr="00E2659D">
        <w:rPr>
          <w:rFonts w:ascii="Times New Roman" w:hAnsi="Times New Roman"/>
          <w:sz w:val="22"/>
          <w:szCs w:val="22"/>
          <w:lang w:val="es-ES"/>
        </w:rPr>
        <w:t xml:space="preserve">conlleva a que </w:t>
      </w:r>
      <w:r w:rsidRPr="00E2659D">
        <w:rPr>
          <w:rFonts w:ascii="Times New Roman" w:hAnsi="Times New Roman"/>
          <w:sz w:val="22"/>
          <w:szCs w:val="22"/>
          <w:lang w:val="es-ES"/>
        </w:rPr>
        <w:t>los funcionarios reali</w:t>
      </w:r>
      <w:r w:rsidR="00723F31" w:rsidRPr="00E2659D">
        <w:rPr>
          <w:rFonts w:ascii="Times New Roman" w:hAnsi="Times New Roman"/>
          <w:sz w:val="22"/>
          <w:szCs w:val="22"/>
          <w:lang w:val="es-ES"/>
        </w:rPr>
        <w:t>cen</w:t>
      </w:r>
      <w:r w:rsidRPr="00E2659D">
        <w:rPr>
          <w:rFonts w:ascii="Times New Roman" w:hAnsi="Times New Roman"/>
          <w:sz w:val="22"/>
          <w:szCs w:val="22"/>
          <w:lang w:val="es-ES"/>
        </w:rPr>
        <w:t xml:space="preserve"> labores sin la debida delegación y supervisión de funciones, lo cual aumenta el nivel de riesgo en el desempeño de sus tareas e incurriendo en el desarrollo deficiente del proceso educativo de la región.</w:t>
      </w:r>
    </w:p>
    <w:p w:rsidR="002124C0" w:rsidRPr="00E2659D" w:rsidRDefault="002124C0" w:rsidP="002124C0">
      <w:pPr>
        <w:pStyle w:val="Encabezado"/>
        <w:jc w:val="both"/>
        <w:rPr>
          <w:rFonts w:ascii="Times New Roman" w:hAnsi="Times New Roman"/>
          <w:iCs/>
          <w:sz w:val="22"/>
          <w:szCs w:val="22"/>
        </w:rPr>
      </w:pPr>
    </w:p>
    <w:p w:rsidR="002124C0" w:rsidRPr="00227B20" w:rsidRDefault="00391F42" w:rsidP="00227B20">
      <w:pPr>
        <w:rPr>
          <w:rFonts w:ascii="Times New Roman" w:hAnsi="Times New Roman"/>
          <w:b/>
          <w:sz w:val="22"/>
          <w:szCs w:val="22"/>
        </w:rPr>
      </w:pPr>
      <w:r w:rsidRPr="00227B20">
        <w:rPr>
          <w:rFonts w:ascii="Times New Roman" w:hAnsi="Times New Roman"/>
          <w:b/>
          <w:sz w:val="22"/>
          <w:szCs w:val="22"/>
        </w:rPr>
        <w:t>a)</w:t>
      </w:r>
      <w:r w:rsidR="002124C0" w:rsidRPr="00227B20">
        <w:rPr>
          <w:rFonts w:ascii="Times New Roman" w:hAnsi="Times New Roman"/>
          <w:b/>
          <w:sz w:val="22"/>
          <w:szCs w:val="22"/>
        </w:rPr>
        <w:t xml:space="preserve"> Informe de labores Asesores de Pedagogía</w:t>
      </w: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t>En revisión de los informes de visita del 2016, realizados por los asesores regionales en los centros educativos de la región, se demostraron una serie de puntos incompletos como:</w:t>
      </w:r>
    </w:p>
    <w:p w:rsidR="002124C0" w:rsidRPr="00E2659D" w:rsidRDefault="002124C0" w:rsidP="00126E56">
      <w:pPr>
        <w:pStyle w:val="Encabezado"/>
        <w:numPr>
          <w:ilvl w:val="0"/>
          <w:numId w:val="11"/>
        </w:numPr>
        <w:jc w:val="both"/>
        <w:rPr>
          <w:rFonts w:ascii="Times New Roman" w:hAnsi="Times New Roman"/>
          <w:iCs/>
          <w:sz w:val="22"/>
          <w:szCs w:val="22"/>
        </w:rPr>
      </w:pPr>
      <w:r w:rsidRPr="00E2659D">
        <w:rPr>
          <w:rFonts w:ascii="Times New Roman" w:hAnsi="Times New Roman"/>
          <w:iCs/>
          <w:sz w:val="22"/>
          <w:szCs w:val="22"/>
        </w:rPr>
        <w:t>Ausencia de firmas, por parte de: Director, profesor, jefe de pedagogía y asesor.</w:t>
      </w:r>
    </w:p>
    <w:p w:rsidR="002124C0" w:rsidRPr="00E2659D" w:rsidRDefault="004B15F7" w:rsidP="00126E56">
      <w:pPr>
        <w:pStyle w:val="Encabezado"/>
        <w:numPr>
          <w:ilvl w:val="0"/>
          <w:numId w:val="11"/>
        </w:numPr>
        <w:jc w:val="both"/>
        <w:rPr>
          <w:rFonts w:ascii="Times New Roman" w:hAnsi="Times New Roman"/>
          <w:iCs/>
          <w:sz w:val="22"/>
          <w:szCs w:val="22"/>
        </w:rPr>
      </w:pPr>
      <w:r>
        <w:rPr>
          <w:rFonts w:ascii="Times New Roman" w:hAnsi="Times New Roman"/>
          <w:iCs/>
          <w:sz w:val="22"/>
          <w:szCs w:val="22"/>
        </w:rPr>
        <w:t>Omisión del</w:t>
      </w:r>
      <w:r w:rsidR="002124C0" w:rsidRPr="00E2659D">
        <w:rPr>
          <w:rFonts w:ascii="Times New Roman" w:hAnsi="Times New Roman"/>
          <w:iCs/>
          <w:sz w:val="22"/>
          <w:szCs w:val="22"/>
        </w:rPr>
        <w:t xml:space="preserve"> sello del centro educativo visitado.</w:t>
      </w:r>
    </w:p>
    <w:p w:rsidR="002124C0" w:rsidRPr="00E2659D" w:rsidRDefault="002124C0" w:rsidP="00126E56">
      <w:pPr>
        <w:pStyle w:val="Encabezado"/>
        <w:numPr>
          <w:ilvl w:val="0"/>
          <w:numId w:val="11"/>
        </w:numPr>
        <w:jc w:val="both"/>
        <w:rPr>
          <w:rFonts w:ascii="Times New Roman" w:hAnsi="Times New Roman"/>
          <w:iCs/>
          <w:sz w:val="22"/>
          <w:szCs w:val="22"/>
        </w:rPr>
      </w:pPr>
      <w:r w:rsidRPr="00E2659D">
        <w:rPr>
          <w:rFonts w:ascii="Times New Roman" w:hAnsi="Times New Roman"/>
          <w:iCs/>
          <w:sz w:val="22"/>
          <w:szCs w:val="22"/>
        </w:rPr>
        <w:t>No se anota fecha de visita, hora de ingreso, de salida, tema, lugar de visita.</w:t>
      </w:r>
    </w:p>
    <w:p w:rsidR="002124C0" w:rsidRPr="00E2659D" w:rsidRDefault="002124C0" w:rsidP="00126E56">
      <w:pPr>
        <w:pStyle w:val="Encabezado"/>
        <w:numPr>
          <w:ilvl w:val="0"/>
          <w:numId w:val="11"/>
        </w:numPr>
        <w:jc w:val="both"/>
        <w:rPr>
          <w:rFonts w:ascii="Times New Roman" w:hAnsi="Times New Roman"/>
          <w:iCs/>
          <w:sz w:val="22"/>
          <w:szCs w:val="22"/>
        </w:rPr>
      </w:pPr>
      <w:r w:rsidRPr="00E2659D">
        <w:rPr>
          <w:rFonts w:ascii="Times New Roman" w:hAnsi="Times New Roman"/>
          <w:iCs/>
          <w:sz w:val="22"/>
          <w:szCs w:val="22"/>
        </w:rPr>
        <w:t>Firma del asesor escaneada y pegada en el documento como una imagen.</w:t>
      </w:r>
    </w:p>
    <w:p w:rsidR="002124C0" w:rsidRPr="00E2659D" w:rsidRDefault="002124C0" w:rsidP="00126E56">
      <w:pPr>
        <w:pStyle w:val="Encabezado"/>
        <w:numPr>
          <w:ilvl w:val="0"/>
          <w:numId w:val="11"/>
        </w:numPr>
        <w:jc w:val="both"/>
        <w:rPr>
          <w:rFonts w:ascii="Times New Roman" w:hAnsi="Times New Roman"/>
          <w:iCs/>
          <w:sz w:val="22"/>
          <w:szCs w:val="22"/>
        </w:rPr>
      </w:pPr>
      <w:r w:rsidRPr="00E2659D">
        <w:rPr>
          <w:rFonts w:ascii="Times New Roman" w:hAnsi="Times New Roman"/>
          <w:iCs/>
          <w:sz w:val="22"/>
          <w:szCs w:val="22"/>
        </w:rPr>
        <w:t xml:space="preserve">En el instrumento visita colegiada, </w:t>
      </w:r>
      <w:r w:rsidR="004B15F7">
        <w:rPr>
          <w:rFonts w:ascii="Times New Roman" w:hAnsi="Times New Roman"/>
          <w:iCs/>
          <w:sz w:val="22"/>
          <w:szCs w:val="22"/>
        </w:rPr>
        <w:t>no determinan los</w:t>
      </w:r>
      <w:r w:rsidRPr="00E2659D">
        <w:rPr>
          <w:rFonts w:ascii="Times New Roman" w:hAnsi="Times New Roman"/>
          <w:iCs/>
          <w:sz w:val="22"/>
          <w:szCs w:val="22"/>
        </w:rPr>
        <w:t xml:space="preserve"> plazos para el cumplimiento de lo recomendado.</w:t>
      </w:r>
    </w:p>
    <w:p w:rsidR="002124C0" w:rsidRPr="00E2659D" w:rsidRDefault="002124C0" w:rsidP="00126E56">
      <w:pPr>
        <w:pStyle w:val="Encabezado"/>
        <w:numPr>
          <w:ilvl w:val="0"/>
          <w:numId w:val="11"/>
        </w:numPr>
        <w:jc w:val="both"/>
        <w:rPr>
          <w:rFonts w:ascii="Times New Roman" w:hAnsi="Times New Roman"/>
          <w:iCs/>
          <w:sz w:val="22"/>
          <w:szCs w:val="22"/>
        </w:rPr>
      </w:pPr>
      <w:r w:rsidRPr="00E2659D">
        <w:rPr>
          <w:rFonts w:ascii="Times New Roman" w:hAnsi="Times New Roman"/>
          <w:iCs/>
          <w:sz w:val="22"/>
          <w:szCs w:val="22"/>
        </w:rPr>
        <w:t>En algunos documentos no se indica a que obedece la visita, si es visita al aula, reunión, valoración de casos, seguimiento u otros.</w:t>
      </w:r>
    </w:p>
    <w:p w:rsidR="002124C0" w:rsidRPr="00E2659D" w:rsidRDefault="002124C0" w:rsidP="00126E56">
      <w:pPr>
        <w:pStyle w:val="Encabezado"/>
        <w:numPr>
          <w:ilvl w:val="0"/>
          <w:numId w:val="11"/>
        </w:numPr>
        <w:jc w:val="both"/>
        <w:rPr>
          <w:rFonts w:ascii="Times New Roman" w:hAnsi="Times New Roman"/>
          <w:iCs/>
          <w:sz w:val="22"/>
          <w:szCs w:val="22"/>
        </w:rPr>
      </w:pPr>
      <w:r w:rsidRPr="00E2659D">
        <w:rPr>
          <w:rFonts w:ascii="Times New Roman" w:hAnsi="Times New Roman"/>
          <w:iCs/>
          <w:sz w:val="22"/>
          <w:szCs w:val="22"/>
        </w:rPr>
        <w:lastRenderedPageBreak/>
        <w:t>Existe duplicidad de instrumentos.</w:t>
      </w:r>
    </w:p>
    <w:p w:rsidR="002124C0" w:rsidRPr="00E2659D" w:rsidRDefault="002124C0" w:rsidP="002124C0">
      <w:pPr>
        <w:pStyle w:val="Encabezado"/>
        <w:jc w:val="both"/>
        <w:rPr>
          <w:rFonts w:ascii="Times New Roman" w:hAnsi="Times New Roman"/>
          <w:iCs/>
          <w:sz w:val="22"/>
          <w:szCs w:val="22"/>
        </w:rPr>
      </w:pPr>
    </w:p>
    <w:p w:rsidR="002124C0" w:rsidRPr="00227B20" w:rsidRDefault="00391F42" w:rsidP="00227B20">
      <w:pPr>
        <w:rPr>
          <w:rFonts w:ascii="Times New Roman" w:hAnsi="Times New Roman"/>
          <w:b/>
          <w:sz w:val="22"/>
          <w:szCs w:val="22"/>
        </w:rPr>
      </w:pPr>
      <w:r w:rsidRPr="00227B20">
        <w:rPr>
          <w:rFonts w:ascii="Times New Roman" w:hAnsi="Times New Roman"/>
          <w:b/>
          <w:sz w:val="22"/>
          <w:szCs w:val="22"/>
        </w:rPr>
        <w:t>b)</w:t>
      </w:r>
      <w:r w:rsidR="002124C0" w:rsidRPr="00227B20">
        <w:rPr>
          <w:rFonts w:ascii="Times New Roman" w:hAnsi="Times New Roman"/>
          <w:b/>
          <w:sz w:val="22"/>
          <w:szCs w:val="22"/>
        </w:rPr>
        <w:t xml:space="preserve"> Plan Regional de Asesoría Pedagógica</w:t>
      </w:r>
    </w:p>
    <w:p w:rsidR="00355CD2" w:rsidRPr="005C26A4" w:rsidRDefault="002124C0" w:rsidP="003E16B5">
      <w:pPr>
        <w:pStyle w:val="Encabezado"/>
        <w:jc w:val="both"/>
        <w:rPr>
          <w:rFonts w:ascii="Times New Roman" w:hAnsi="Times New Roman"/>
          <w:iCs/>
          <w:sz w:val="22"/>
          <w:szCs w:val="22"/>
        </w:rPr>
      </w:pPr>
      <w:r w:rsidRPr="00E2659D">
        <w:rPr>
          <w:rFonts w:ascii="Times New Roman" w:hAnsi="Times New Roman"/>
          <w:iCs/>
          <w:sz w:val="22"/>
          <w:szCs w:val="22"/>
        </w:rPr>
        <w:t>En cuanto al Plan Regional de Asesoría Pedagógica, fue elaborado en el 2015 por el anterior Jefe de Asesoría Pedagogía, con ayuda de los asesores, sin embargo, la información contenida en el mismo está desactualizada. En este plan, se menciona la conformación de comités que lider</w:t>
      </w:r>
      <w:r w:rsidR="00723F31" w:rsidRPr="00E2659D">
        <w:rPr>
          <w:rFonts w:ascii="Times New Roman" w:hAnsi="Times New Roman"/>
          <w:iCs/>
          <w:sz w:val="22"/>
          <w:szCs w:val="22"/>
        </w:rPr>
        <w:t>a</w:t>
      </w:r>
      <w:r w:rsidRPr="00E2659D">
        <w:rPr>
          <w:rFonts w:ascii="Times New Roman" w:hAnsi="Times New Roman"/>
          <w:iCs/>
          <w:sz w:val="22"/>
          <w:szCs w:val="22"/>
        </w:rPr>
        <w:t>n los procesos de las diversas acciones que se realizan en el departamento, pero no indican que acciones van a implementar y quienes conforman esos comités. Asimismo, faltó incluir el cronograma de las visitas colegiadas realizado por el Consejo Asesor Regional. Además, al final del plan se menciona la matriz para construir acciones concretas que el departamento debe ejecutar en el marco del Plan Regional de Asesoría Pedagógica 2016, sin embargo, no se anota información.</w:t>
      </w:r>
    </w:p>
    <w:p w:rsidR="0090214F" w:rsidRDefault="0090214F" w:rsidP="003E16B5">
      <w:pPr>
        <w:pStyle w:val="Encabezado"/>
        <w:jc w:val="both"/>
        <w:rPr>
          <w:rFonts w:ascii="Times New Roman" w:hAnsi="Times New Roman"/>
          <w:sz w:val="22"/>
          <w:szCs w:val="22"/>
          <w:lang w:val="es-ES"/>
        </w:rPr>
      </w:pPr>
    </w:p>
    <w:p w:rsidR="003E16B5" w:rsidRPr="00E2659D" w:rsidRDefault="003E16B5" w:rsidP="003E16B5">
      <w:pPr>
        <w:pStyle w:val="Encabezado"/>
        <w:jc w:val="both"/>
        <w:rPr>
          <w:rFonts w:ascii="Times New Roman" w:hAnsi="Times New Roman"/>
          <w:sz w:val="22"/>
          <w:szCs w:val="22"/>
          <w:lang w:val="es-ES"/>
        </w:rPr>
      </w:pPr>
      <w:r w:rsidRPr="00E2659D">
        <w:rPr>
          <w:rFonts w:ascii="Times New Roman" w:hAnsi="Times New Roman"/>
          <w:sz w:val="22"/>
          <w:szCs w:val="22"/>
          <w:lang w:val="es-ES"/>
        </w:rPr>
        <w:t>El Programa Regional de Asesoría Pedagógica debe actualizarse al inicio de cada curso lectivo, de acuerdo con las necesidades regionales, e incluir la programación de las visitas colegiadas acordadas por el Consejo Asesor Regional, de acuerdo con el Decreto Ejecutivo N° 35513-MEP Organización Administrativa de las Direcciones Regionales de Educación, artículo 60, inciso c. Además, el artículo 63, indica que las reuniones serán de manera ordinaria una vez por mes, con el propósito de dar seguimiento y evaluar del Programa Regional de Asesoría Pedagógica y coordinar acciones relacionada</w:t>
      </w:r>
      <w:r w:rsidR="0090214F">
        <w:rPr>
          <w:rFonts w:ascii="Times New Roman" w:hAnsi="Times New Roman"/>
          <w:sz w:val="22"/>
          <w:szCs w:val="22"/>
          <w:lang w:val="es-ES"/>
        </w:rPr>
        <w:t>s</w:t>
      </w:r>
      <w:r w:rsidRPr="00E2659D">
        <w:rPr>
          <w:rFonts w:ascii="Times New Roman" w:hAnsi="Times New Roman"/>
          <w:sz w:val="22"/>
          <w:szCs w:val="22"/>
          <w:lang w:val="es-ES"/>
        </w:rPr>
        <w:t xml:space="preserve"> con programas y proyectos de alcance nacional. </w:t>
      </w:r>
    </w:p>
    <w:p w:rsidR="003E16B5" w:rsidRDefault="003E16B5" w:rsidP="002124C0">
      <w:pPr>
        <w:pStyle w:val="Encabezado"/>
        <w:jc w:val="both"/>
        <w:rPr>
          <w:rFonts w:ascii="Times New Roman" w:hAnsi="Times New Roman"/>
          <w:iCs/>
          <w:sz w:val="22"/>
          <w:szCs w:val="22"/>
        </w:rPr>
      </w:pPr>
    </w:p>
    <w:p w:rsidR="002124C0" w:rsidRPr="00227B20" w:rsidRDefault="00391F42" w:rsidP="00227B20">
      <w:pPr>
        <w:rPr>
          <w:rFonts w:ascii="Times New Roman" w:hAnsi="Times New Roman"/>
          <w:b/>
          <w:sz w:val="22"/>
          <w:szCs w:val="22"/>
        </w:rPr>
      </w:pPr>
      <w:r w:rsidRPr="00227B20">
        <w:rPr>
          <w:rFonts w:ascii="Times New Roman" w:hAnsi="Times New Roman"/>
          <w:b/>
          <w:sz w:val="22"/>
          <w:szCs w:val="22"/>
        </w:rPr>
        <w:t>c)</w:t>
      </w:r>
      <w:r w:rsidR="002124C0" w:rsidRPr="00227B20">
        <w:rPr>
          <w:rFonts w:ascii="Times New Roman" w:hAnsi="Times New Roman"/>
          <w:b/>
          <w:sz w:val="22"/>
          <w:szCs w:val="22"/>
        </w:rPr>
        <w:t xml:space="preserve"> Visitas de los Asesores de Pedagogía</w:t>
      </w: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t xml:space="preserve">Dada la situación con la </w:t>
      </w:r>
      <w:r w:rsidR="00BE5E32">
        <w:rPr>
          <w:rFonts w:ascii="Times New Roman" w:hAnsi="Times New Roman"/>
          <w:iCs/>
          <w:sz w:val="22"/>
          <w:szCs w:val="22"/>
        </w:rPr>
        <w:t>Jefe</w:t>
      </w:r>
      <w:r w:rsidRPr="00E2659D">
        <w:rPr>
          <w:rFonts w:ascii="Times New Roman" w:hAnsi="Times New Roman"/>
          <w:iCs/>
          <w:sz w:val="22"/>
          <w:szCs w:val="22"/>
        </w:rPr>
        <w:t xml:space="preserve"> del Departamento de Asesoría Pedagógica, la Directora Regional solicitó a los 10 asesores pedagógicos, la elaboración de un informe que contenga: nombre del centro educativo, tipo de visita y la fecha de la visita, con el objetivo de constatar cuales centros educativos de la región fueron visitados por los funcionarios.</w:t>
      </w:r>
    </w:p>
    <w:p w:rsidR="002124C0" w:rsidRPr="00E2659D" w:rsidRDefault="002124C0" w:rsidP="002124C0">
      <w:pPr>
        <w:pStyle w:val="Encabezado"/>
        <w:jc w:val="both"/>
        <w:rPr>
          <w:rFonts w:ascii="Times New Roman" w:hAnsi="Times New Roman"/>
          <w:iCs/>
          <w:sz w:val="22"/>
          <w:szCs w:val="22"/>
        </w:rPr>
      </w:pP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t>Con esa información, la Directora Regional realizó un control cruzado entre lo indicado por los asesores y el total de centros educativos pertenecientes a la región, obteniendo como resultado que de los 109 centros educativos, faltaron por visitar el 21% de las instituciones, ellas son:</w:t>
      </w:r>
    </w:p>
    <w:p w:rsidR="002124C0" w:rsidRPr="00E2659D" w:rsidRDefault="002124C0" w:rsidP="002124C0">
      <w:pPr>
        <w:pStyle w:val="Encabezado"/>
        <w:rPr>
          <w:rFonts w:ascii="Times New Roman" w:hAnsi="Times New Roman"/>
          <w:iCs/>
          <w:sz w:val="22"/>
          <w:szCs w:val="22"/>
        </w:rPr>
      </w:pPr>
    </w:p>
    <w:tbl>
      <w:tblPr>
        <w:tblStyle w:val="Tabladecuadrcula4-nfasis31"/>
        <w:tblpPr w:leftFromText="141" w:rightFromText="141" w:vertAnchor="text" w:tblpXSpec="center" w:tblpY="1"/>
        <w:tblW w:w="5807" w:type="dxa"/>
        <w:tblLook w:val="04A0" w:firstRow="1" w:lastRow="0" w:firstColumn="1" w:lastColumn="0" w:noHBand="0" w:noVBand="1"/>
      </w:tblPr>
      <w:tblGrid>
        <w:gridCol w:w="1157"/>
        <w:gridCol w:w="4650"/>
      </w:tblGrid>
      <w:tr w:rsidR="002124C0" w:rsidRPr="00E2659D" w:rsidTr="00391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rsidR="002124C0" w:rsidRPr="00253BB0" w:rsidRDefault="002124C0" w:rsidP="00391F42">
            <w:pPr>
              <w:pStyle w:val="Encabezado"/>
              <w:jc w:val="center"/>
              <w:rPr>
                <w:rFonts w:ascii="Times New Roman" w:hAnsi="Times New Roman"/>
                <w:iCs/>
                <w:color w:val="auto"/>
                <w:sz w:val="22"/>
                <w:szCs w:val="22"/>
                <w:lang w:val="es-ES"/>
              </w:rPr>
            </w:pPr>
            <w:r w:rsidRPr="00253BB0">
              <w:rPr>
                <w:rFonts w:ascii="Times New Roman" w:hAnsi="Times New Roman"/>
                <w:iCs/>
                <w:color w:val="auto"/>
                <w:sz w:val="22"/>
                <w:szCs w:val="22"/>
                <w:lang w:val="es-ES"/>
              </w:rPr>
              <w:t>Circuito</w:t>
            </w:r>
          </w:p>
        </w:tc>
        <w:tc>
          <w:tcPr>
            <w:tcW w:w="4650" w:type="dxa"/>
          </w:tcPr>
          <w:p w:rsidR="002124C0" w:rsidRPr="00253BB0" w:rsidRDefault="002124C0"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auto"/>
                <w:sz w:val="22"/>
                <w:szCs w:val="22"/>
                <w:lang w:val="es-ES"/>
              </w:rPr>
            </w:pPr>
            <w:r w:rsidRPr="00253BB0">
              <w:rPr>
                <w:rFonts w:ascii="Times New Roman" w:hAnsi="Times New Roman"/>
                <w:iCs/>
                <w:color w:val="auto"/>
                <w:sz w:val="22"/>
                <w:szCs w:val="22"/>
                <w:lang w:val="es-ES"/>
              </w:rPr>
              <w:t>Centro Educativo</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1</w:t>
            </w: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CTP Calle Blancos Nocturno</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CAIPAD ACOPECONE</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CAIPAD FUNADIS</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2</w:t>
            </w: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Juan Flores Umaña</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Filomena Blanco</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CTP Purral Nocturno</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3</w:t>
            </w: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Colegio Científico San Pedro</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both"/>
              <w:rPr>
                <w:rFonts w:ascii="Times New Roman" w:hAnsi="Times New Roman"/>
                <w:iCs/>
                <w:sz w:val="22"/>
                <w:szCs w:val="22"/>
                <w:lang w:val="es-ES"/>
              </w:rPr>
            </w:pP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CINDEA Lourdes</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both"/>
              <w:rPr>
                <w:rFonts w:ascii="Times New Roman" w:hAnsi="Times New Roman"/>
                <w:iCs/>
                <w:sz w:val="22"/>
                <w:szCs w:val="22"/>
                <w:lang w:val="es-ES"/>
              </w:rPr>
            </w:pP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Colegio Calasanz Nocturno</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4</w:t>
            </w: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Jesus Jiménez</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Monseñor Anselmo Llorente</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CAIPAD ANPREMF</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5</w:t>
            </w: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San Blas</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San Jerónimo</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La Isla</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 xml:space="preserve">CTP Abelardo Bonilla Baldares </w:t>
            </w:r>
            <w:proofErr w:type="spellStart"/>
            <w:r w:rsidRPr="00E2659D">
              <w:rPr>
                <w:rFonts w:ascii="Times New Roman" w:hAnsi="Times New Roman"/>
                <w:iCs/>
                <w:sz w:val="22"/>
                <w:szCs w:val="22"/>
                <w:lang w:val="es-ES"/>
              </w:rPr>
              <w:t>Tec</w:t>
            </w:r>
            <w:proofErr w:type="spellEnd"/>
            <w:r w:rsidRPr="00E2659D">
              <w:rPr>
                <w:rFonts w:ascii="Times New Roman" w:hAnsi="Times New Roman"/>
                <w:iCs/>
                <w:sz w:val="22"/>
                <w:szCs w:val="22"/>
                <w:lang w:val="es-ES"/>
              </w:rPr>
              <w:t>. Nocturno</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6</w:t>
            </w: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J.N Dulce Nombre</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tcPr>
          <w:p w:rsidR="002124C0" w:rsidRPr="00E2659D" w:rsidRDefault="002124C0" w:rsidP="00391F42">
            <w:pPr>
              <w:pStyle w:val="Encabezado"/>
              <w:rPr>
                <w:rFonts w:ascii="Times New Roman" w:hAnsi="Times New Roman"/>
                <w:iCs/>
                <w:sz w:val="22"/>
                <w:szCs w:val="22"/>
                <w:lang w:val="es-ES"/>
              </w:rPr>
            </w:pP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Estado de Israel</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tcPr>
          <w:p w:rsidR="002124C0" w:rsidRPr="00E2659D" w:rsidRDefault="002124C0" w:rsidP="00391F42">
            <w:pPr>
              <w:pStyle w:val="Encabezado"/>
              <w:rPr>
                <w:rFonts w:ascii="Times New Roman" w:hAnsi="Times New Roman"/>
                <w:iCs/>
                <w:sz w:val="22"/>
                <w:szCs w:val="22"/>
                <w:lang w:val="es-ES"/>
              </w:rPr>
            </w:pP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Patio de Agua</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tcPr>
          <w:p w:rsidR="002124C0" w:rsidRPr="00E2659D" w:rsidRDefault="002124C0" w:rsidP="00391F42">
            <w:pPr>
              <w:pStyle w:val="Encabezado"/>
              <w:rPr>
                <w:rFonts w:ascii="Times New Roman" w:hAnsi="Times New Roman"/>
                <w:iCs/>
                <w:sz w:val="22"/>
                <w:szCs w:val="22"/>
                <w:lang w:val="es-ES"/>
              </w:rPr>
            </w:pP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San Rafael</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tcPr>
          <w:p w:rsidR="002124C0" w:rsidRPr="00E2659D" w:rsidRDefault="002124C0" w:rsidP="00391F42">
            <w:pPr>
              <w:pStyle w:val="Encabezado"/>
              <w:rPr>
                <w:rFonts w:ascii="Times New Roman" w:hAnsi="Times New Roman"/>
                <w:iCs/>
                <w:sz w:val="22"/>
                <w:szCs w:val="22"/>
                <w:lang w:val="es-ES"/>
              </w:rPr>
            </w:pP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Pio XII</w:t>
            </w:r>
          </w:p>
        </w:tc>
      </w:tr>
      <w:tr w:rsidR="002124C0" w:rsidRPr="00E2659D" w:rsidTr="00391F42">
        <w:tc>
          <w:tcPr>
            <w:cnfStyle w:val="001000000000" w:firstRow="0" w:lastRow="0" w:firstColumn="1" w:lastColumn="0" w:oddVBand="0" w:evenVBand="0" w:oddHBand="0" w:evenHBand="0" w:firstRowFirstColumn="0" w:firstRowLastColumn="0" w:lastRowFirstColumn="0" w:lastRowLastColumn="0"/>
            <w:tcW w:w="1157" w:type="dxa"/>
            <w:vMerge/>
          </w:tcPr>
          <w:p w:rsidR="002124C0" w:rsidRPr="00E2659D" w:rsidRDefault="002124C0" w:rsidP="00391F42">
            <w:pPr>
              <w:pStyle w:val="Encabezado"/>
              <w:rPr>
                <w:rFonts w:ascii="Times New Roman" w:hAnsi="Times New Roman"/>
                <w:iCs/>
                <w:sz w:val="22"/>
                <w:szCs w:val="22"/>
                <w:lang w:val="es-ES"/>
              </w:rPr>
            </w:pPr>
          </w:p>
        </w:tc>
        <w:tc>
          <w:tcPr>
            <w:tcW w:w="4650" w:type="dxa"/>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Escuela Monserrat</w:t>
            </w:r>
          </w:p>
        </w:tc>
      </w:tr>
      <w:tr w:rsidR="002124C0" w:rsidRPr="00E2659D" w:rsidTr="00391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vMerge/>
          </w:tcPr>
          <w:p w:rsidR="002124C0" w:rsidRPr="00E2659D" w:rsidRDefault="002124C0" w:rsidP="00391F42">
            <w:pPr>
              <w:pStyle w:val="Encabezado"/>
              <w:rPr>
                <w:rFonts w:ascii="Times New Roman" w:hAnsi="Times New Roman"/>
                <w:iCs/>
                <w:sz w:val="22"/>
                <w:szCs w:val="22"/>
                <w:lang w:val="es-ES"/>
              </w:rPr>
            </w:pPr>
          </w:p>
        </w:tc>
        <w:tc>
          <w:tcPr>
            <w:tcW w:w="4650" w:type="dxa"/>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CTP Vásquez de Coronado</w:t>
            </w:r>
          </w:p>
        </w:tc>
      </w:tr>
    </w:tbl>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rPr>
          <w:rFonts w:ascii="Times New Roman" w:hAnsi="Times New Roman"/>
          <w:iCs/>
          <w:sz w:val="22"/>
          <w:szCs w:val="22"/>
        </w:rPr>
      </w:pPr>
    </w:p>
    <w:p w:rsidR="002124C0" w:rsidRPr="00E2659D" w:rsidRDefault="002124C0" w:rsidP="002124C0">
      <w:pPr>
        <w:pStyle w:val="Encabezado"/>
        <w:jc w:val="both"/>
        <w:rPr>
          <w:rFonts w:ascii="Times New Roman" w:hAnsi="Times New Roman"/>
          <w:sz w:val="22"/>
          <w:szCs w:val="22"/>
        </w:rPr>
      </w:pPr>
      <w:r w:rsidRPr="00E2659D">
        <w:rPr>
          <w:rFonts w:ascii="Times New Roman" w:hAnsi="Times New Roman"/>
          <w:sz w:val="22"/>
          <w:szCs w:val="22"/>
        </w:rPr>
        <w:t xml:space="preserve">Por otra parte, a fin de constatar lo verificado por la </w:t>
      </w:r>
      <w:r w:rsidR="001F58C2">
        <w:rPr>
          <w:rFonts w:ascii="Times New Roman" w:hAnsi="Times New Roman"/>
          <w:sz w:val="22"/>
          <w:szCs w:val="22"/>
        </w:rPr>
        <w:t>D</w:t>
      </w:r>
      <w:r w:rsidRPr="00E2659D">
        <w:rPr>
          <w:rFonts w:ascii="Times New Roman" w:hAnsi="Times New Roman"/>
          <w:sz w:val="22"/>
          <w:szCs w:val="22"/>
        </w:rPr>
        <w:t xml:space="preserve">irectora </w:t>
      </w:r>
      <w:r w:rsidR="001F58C2">
        <w:rPr>
          <w:rFonts w:ascii="Times New Roman" w:hAnsi="Times New Roman"/>
          <w:sz w:val="22"/>
          <w:szCs w:val="22"/>
        </w:rPr>
        <w:t>R</w:t>
      </w:r>
      <w:r w:rsidRPr="00E2659D">
        <w:rPr>
          <w:rFonts w:ascii="Times New Roman" w:hAnsi="Times New Roman"/>
          <w:sz w:val="22"/>
          <w:szCs w:val="22"/>
        </w:rPr>
        <w:t>egional, realizamos un comparativo entre el documento solicitado por ella y el instrumento utilizado por los asesores, a fin de documentar las visitas a los centros educativos. Producto de esta comparación, realizada de los meses de febrero, marzo y abril del año</w:t>
      </w:r>
      <w:r w:rsidR="00723F31" w:rsidRPr="00E2659D">
        <w:rPr>
          <w:rFonts w:ascii="Times New Roman" w:hAnsi="Times New Roman"/>
          <w:sz w:val="22"/>
          <w:szCs w:val="22"/>
        </w:rPr>
        <w:t xml:space="preserve"> 2016</w:t>
      </w:r>
      <w:r w:rsidRPr="00E2659D">
        <w:rPr>
          <w:rFonts w:ascii="Times New Roman" w:hAnsi="Times New Roman"/>
          <w:sz w:val="22"/>
          <w:szCs w:val="22"/>
        </w:rPr>
        <w:t>, se obtuvo como resultado lo siguiente:</w:t>
      </w:r>
    </w:p>
    <w:p w:rsidR="002124C0" w:rsidRPr="00E2659D" w:rsidRDefault="002124C0" w:rsidP="002124C0">
      <w:pPr>
        <w:pStyle w:val="Encabezado"/>
        <w:rPr>
          <w:rFonts w:ascii="Times New Roman" w:hAnsi="Times New Roman"/>
          <w:iCs/>
          <w:sz w:val="22"/>
          <w:szCs w:val="22"/>
        </w:rPr>
      </w:pPr>
    </w:p>
    <w:tbl>
      <w:tblPr>
        <w:tblStyle w:val="Tabladecuadrcula4-nfasis31"/>
        <w:tblpPr w:leftFromText="141" w:rightFromText="141" w:vertAnchor="text" w:horzAnchor="margin" w:tblpY="140"/>
        <w:tblOverlap w:val="never"/>
        <w:tblW w:w="9067" w:type="dxa"/>
        <w:tblLook w:val="04A0" w:firstRow="1" w:lastRow="0" w:firstColumn="1" w:lastColumn="0" w:noHBand="0" w:noVBand="1"/>
      </w:tblPr>
      <w:tblGrid>
        <w:gridCol w:w="1207"/>
        <w:gridCol w:w="2616"/>
        <w:gridCol w:w="1219"/>
        <w:gridCol w:w="4025"/>
      </w:tblGrid>
      <w:tr w:rsidR="002124C0" w:rsidRPr="00E2659D" w:rsidTr="0090214F">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07" w:type="dxa"/>
          </w:tcPr>
          <w:p w:rsidR="002124C0" w:rsidRPr="00253BB0" w:rsidRDefault="002124C0" w:rsidP="00391F42">
            <w:pPr>
              <w:pStyle w:val="Encabezado"/>
              <w:jc w:val="center"/>
              <w:rPr>
                <w:rFonts w:ascii="Times New Roman" w:hAnsi="Times New Roman"/>
                <w:iCs/>
                <w:color w:val="auto"/>
                <w:sz w:val="22"/>
                <w:szCs w:val="22"/>
                <w:lang w:val="es-ES"/>
              </w:rPr>
            </w:pPr>
            <w:r w:rsidRPr="00253BB0">
              <w:rPr>
                <w:rFonts w:ascii="Times New Roman" w:hAnsi="Times New Roman"/>
                <w:iCs/>
                <w:color w:val="auto"/>
                <w:sz w:val="22"/>
                <w:szCs w:val="22"/>
                <w:lang w:val="es-ES"/>
              </w:rPr>
              <w:t>Asesor</w:t>
            </w:r>
          </w:p>
        </w:tc>
        <w:tc>
          <w:tcPr>
            <w:tcW w:w="2616" w:type="dxa"/>
          </w:tcPr>
          <w:p w:rsidR="002124C0" w:rsidRPr="00253BB0" w:rsidRDefault="002124C0"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auto"/>
                <w:sz w:val="22"/>
                <w:szCs w:val="22"/>
                <w:lang w:val="es-ES"/>
              </w:rPr>
            </w:pPr>
            <w:r w:rsidRPr="00253BB0">
              <w:rPr>
                <w:rFonts w:ascii="Times New Roman" w:hAnsi="Times New Roman"/>
                <w:iCs/>
                <w:color w:val="auto"/>
                <w:sz w:val="22"/>
                <w:szCs w:val="22"/>
                <w:lang w:val="es-ES"/>
              </w:rPr>
              <w:t>Centro Educativo</w:t>
            </w:r>
          </w:p>
        </w:tc>
        <w:tc>
          <w:tcPr>
            <w:tcW w:w="1219" w:type="dxa"/>
          </w:tcPr>
          <w:p w:rsidR="002124C0" w:rsidRPr="00253BB0" w:rsidRDefault="002124C0"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auto"/>
                <w:sz w:val="22"/>
                <w:szCs w:val="22"/>
                <w:lang w:val="es-ES"/>
              </w:rPr>
            </w:pPr>
            <w:r w:rsidRPr="00253BB0">
              <w:rPr>
                <w:rFonts w:ascii="Times New Roman" w:hAnsi="Times New Roman"/>
                <w:iCs/>
                <w:color w:val="auto"/>
                <w:sz w:val="22"/>
                <w:szCs w:val="22"/>
                <w:lang w:val="es-ES"/>
              </w:rPr>
              <w:t>Fecha de visita</w:t>
            </w:r>
          </w:p>
        </w:tc>
        <w:tc>
          <w:tcPr>
            <w:tcW w:w="4025" w:type="dxa"/>
          </w:tcPr>
          <w:p w:rsidR="002124C0" w:rsidRPr="00253BB0" w:rsidRDefault="002124C0" w:rsidP="00391F4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auto"/>
                <w:sz w:val="22"/>
                <w:szCs w:val="22"/>
                <w:lang w:val="es-ES"/>
              </w:rPr>
            </w:pPr>
            <w:r w:rsidRPr="00253BB0">
              <w:rPr>
                <w:rFonts w:ascii="Times New Roman" w:hAnsi="Times New Roman"/>
                <w:iCs/>
                <w:color w:val="auto"/>
                <w:sz w:val="22"/>
                <w:szCs w:val="22"/>
                <w:lang w:val="es-ES"/>
              </w:rPr>
              <w:t>Observación</w:t>
            </w: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20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Merge w:val="restart"/>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Liceo Napoleón Quesada</w:t>
            </w: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12/02/2016</w:t>
            </w:r>
          </w:p>
        </w:tc>
        <w:tc>
          <w:tcPr>
            <w:tcW w:w="4025" w:type="dxa"/>
            <w:vMerge w:val="restart"/>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Omiten mencionar la visita en el documento entregado a la Directora Regional</w:t>
            </w:r>
          </w:p>
        </w:tc>
      </w:tr>
      <w:tr w:rsidR="002124C0" w:rsidRPr="00E2659D" w:rsidTr="0090214F">
        <w:trPr>
          <w:trHeight w:val="39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Merge/>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11/03/2016</w:t>
            </w:r>
          </w:p>
        </w:tc>
        <w:tc>
          <w:tcPr>
            <w:tcW w:w="4025" w:type="dxa"/>
            <w:vMerge/>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Escuela Los Ángeles</w:t>
            </w: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14/03/2016</w:t>
            </w:r>
          </w:p>
        </w:tc>
        <w:tc>
          <w:tcPr>
            <w:tcW w:w="4025" w:type="dxa"/>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La fecha no coincide con el documento de la Visita</w:t>
            </w:r>
          </w:p>
        </w:tc>
      </w:tr>
      <w:tr w:rsidR="002124C0" w:rsidRPr="00E2659D" w:rsidTr="0090214F">
        <w:trPr>
          <w:trHeight w:val="39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Colegio Mata de Plátano</w:t>
            </w: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09/03/2016</w:t>
            </w:r>
          </w:p>
        </w:tc>
        <w:tc>
          <w:tcPr>
            <w:tcW w:w="4025" w:type="dxa"/>
            <w:vMerge w:val="restart"/>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Falta el documento de visita a estos centros educativos</w:t>
            </w: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Merge w:val="restart"/>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CTP Purral</w:t>
            </w: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18/02/2016</w:t>
            </w:r>
          </w:p>
        </w:tc>
        <w:tc>
          <w:tcPr>
            <w:tcW w:w="4025" w:type="dxa"/>
            <w:vMerge/>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tc>
      </w:tr>
      <w:tr w:rsidR="002124C0" w:rsidRPr="00E2659D" w:rsidTr="0090214F">
        <w:trPr>
          <w:trHeight w:val="39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Merge/>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17/03/2016</w:t>
            </w:r>
          </w:p>
        </w:tc>
        <w:tc>
          <w:tcPr>
            <w:tcW w:w="4025" w:type="dxa"/>
            <w:vMerge/>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Merge/>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28/04/2016</w:t>
            </w:r>
          </w:p>
        </w:tc>
        <w:tc>
          <w:tcPr>
            <w:tcW w:w="4025" w:type="dxa"/>
            <w:vMerge/>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tc>
      </w:tr>
      <w:tr w:rsidR="002124C0" w:rsidRPr="00E2659D" w:rsidTr="0090214F">
        <w:trPr>
          <w:trHeight w:val="39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 xml:space="preserve">Franklin </w:t>
            </w:r>
            <w:proofErr w:type="spellStart"/>
            <w:r w:rsidRPr="00E2659D">
              <w:rPr>
                <w:rFonts w:ascii="Times New Roman" w:hAnsi="Times New Roman"/>
                <w:iCs/>
                <w:sz w:val="22"/>
                <w:szCs w:val="22"/>
                <w:lang w:val="es-ES"/>
              </w:rPr>
              <w:t>Delano</w:t>
            </w:r>
            <w:proofErr w:type="spellEnd"/>
            <w:r w:rsidRPr="00E2659D">
              <w:rPr>
                <w:rFonts w:ascii="Times New Roman" w:hAnsi="Times New Roman"/>
                <w:iCs/>
                <w:sz w:val="22"/>
                <w:szCs w:val="22"/>
                <w:lang w:val="es-ES"/>
              </w:rPr>
              <w:t xml:space="preserve"> Roosevelt</w:t>
            </w: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06/04/2016</w:t>
            </w:r>
          </w:p>
        </w:tc>
        <w:tc>
          <w:tcPr>
            <w:tcW w:w="4025" w:type="dxa"/>
            <w:vMerge/>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Nocturno León XIII</w:t>
            </w: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19/03/2016</w:t>
            </w:r>
          </w:p>
        </w:tc>
        <w:tc>
          <w:tcPr>
            <w:tcW w:w="4025" w:type="dxa"/>
            <w:vMerge/>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tc>
      </w:tr>
      <w:tr w:rsidR="002124C0" w:rsidRPr="00E2659D" w:rsidTr="0090214F">
        <w:trPr>
          <w:trHeight w:val="39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JN José Rafael Araya</w:t>
            </w: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03/03/2016</w:t>
            </w:r>
          </w:p>
        </w:tc>
        <w:tc>
          <w:tcPr>
            <w:tcW w:w="4025" w:type="dxa"/>
            <w:vMerge/>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UP José Rafael Araya</w:t>
            </w: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03/03/2016</w:t>
            </w:r>
          </w:p>
        </w:tc>
        <w:tc>
          <w:tcPr>
            <w:tcW w:w="4025" w:type="dxa"/>
            <w:vMerge/>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tc>
      </w:tr>
      <w:tr w:rsidR="002124C0" w:rsidRPr="00E2659D" w:rsidTr="0090214F">
        <w:trPr>
          <w:trHeight w:val="497"/>
        </w:trPr>
        <w:tc>
          <w:tcPr>
            <w:cnfStyle w:val="001000000000" w:firstRow="0" w:lastRow="0" w:firstColumn="1" w:lastColumn="0" w:oddVBand="0" w:evenVBand="0" w:oddHBand="0" w:evenHBand="0" w:firstRowFirstColumn="0" w:firstRowLastColumn="0" w:lastRowFirstColumn="0" w:lastRowLastColumn="0"/>
            <w:tcW w:w="1207" w:type="dxa"/>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Inglés</w:t>
            </w:r>
          </w:p>
        </w:tc>
        <w:tc>
          <w:tcPr>
            <w:tcW w:w="2616"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Centeno Güell</w:t>
            </w: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01/03/2016</w:t>
            </w:r>
          </w:p>
        </w:tc>
        <w:tc>
          <w:tcPr>
            <w:tcW w:w="4025" w:type="dxa"/>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Omiten mencionar la visita en el documento entregado a la Directora Regional</w:t>
            </w: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1207" w:type="dxa"/>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Educación Física</w:t>
            </w:r>
          </w:p>
        </w:tc>
        <w:tc>
          <w:tcPr>
            <w:tcW w:w="2616"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Escuela la Isla</w:t>
            </w: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12/04/2016</w:t>
            </w:r>
          </w:p>
        </w:tc>
        <w:tc>
          <w:tcPr>
            <w:tcW w:w="4025" w:type="dxa"/>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La fecha del instrumento no coincide con las fechas propuestas en el documento para la Directora Regional</w:t>
            </w:r>
          </w:p>
        </w:tc>
      </w:tr>
      <w:tr w:rsidR="002124C0" w:rsidRPr="00E2659D" w:rsidTr="0090214F">
        <w:trPr>
          <w:trHeight w:val="497"/>
        </w:trPr>
        <w:tc>
          <w:tcPr>
            <w:cnfStyle w:val="001000000000" w:firstRow="0" w:lastRow="0" w:firstColumn="1" w:lastColumn="0" w:oddVBand="0" w:evenVBand="0" w:oddHBand="0" w:evenHBand="0" w:firstRowFirstColumn="0" w:firstRowLastColumn="0" w:lastRowFirstColumn="0" w:lastRowLastColumn="0"/>
            <w:tcW w:w="1207" w:type="dxa"/>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Ciencias naturales</w:t>
            </w:r>
          </w:p>
        </w:tc>
        <w:tc>
          <w:tcPr>
            <w:tcW w:w="2616"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Liceo Mata de Plátano</w:t>
            </w: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15/03/2016</w:t>
            </w:r>
          </w:p>
        </w:tc>
        <w:tc>
          <w:tcPr>
            <w:tcW w:w="4025" w:type="dxa"/>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Omiten mencionar la visita en el documento entregado a la Directora Regional</w:t>
            </w: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20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Artes Plásticas</w:t>
            </w:r>
          </w:p>
        </w:tc>
        <w:tc>
          <w:tcPr>
            <w:tcW w:w="2616"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CTP Calle Blancos</w:t>
            </w: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17/03/2016</w:t>
            </w:r>
          </w:p>
        </w:tc>
        <w:tc>
          <w:tcPr>
            <w:tcW w:w="4025" w:type="dxa"/>
            <w:vMerge w:val="restart"/>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Omiten mencionar la visita en el documento entregado a la Directora Regional</w:t>
            </w:r>
          </w:p>
        </w:tc>
      </w:tr>
      <w:tr w:rsidR="002124C0" w:rsidRPr="00E2659D" w:rsidTr="0090214F">
        <w:trPr>
          <w:trHeight w:val="271"/>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Escuela la Trinidad</w:t>
            </w: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12/04/2016</w:t>
            </w:r>
          </w:p>
        </w:tc>
        <w:tc>
          <w:tcPr>
            <w:tcW w:w="4025" w:type="dxa"/>
            <w:vMerge/>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Liceo Mata de Plátano</w:t>
            </w: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14/03/2016</w:t>
            </w:r>
          </w:p>
        </w:tc>
        <w:tc>
          <w:tcPr>
            <w:tcW w:w="4025" w:type="dxa"/>
            <w:vMerge/>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tc>
      </w:tr>
      <w:tr w:rsidR="002124C0" w:rsidRPr="00E2659D" w:rsidTr="0090214F">
        <w:trPr>
          <w:trHeight w:val="256"/>
        </w:trPr>
        <w:tc>
          <w:tcPr>
            <w:cnfStyle w:val="001000000000" w:firstRow="0" w:lastRow="0" w:firstColumn="1" w:lastColumn="0" w:oddVBand="0" w:evenVBand="0" w:oddHBand="0" w:evenHBand="0" w:firstRowFirstColumn="0" w:firstRowLastColumn="0" w:lastRowFirstColumn="0" w:lastRowLastColumn="0"/>
            <w:tcW w:w="120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Preescolar</w:t>
            </w:r>
          </w:p>
        </w:tc>
        <w:tc>
          <w:tcPr>
            <w:tcW w:w="2616"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JN Monterrey</w:t>
            </w: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28/03/2016</w:t>
            </w:r>
          </w:p>
        </w:tc>
        <w:tc>
          <w:tcPr>
            <w:tcW w:w="4025" w:type="dxa"/>
            <w:vMerge w:val="restart"/>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Omiten mencionar la visita en el documento entregado a la Directora Regional. También en el documento no se mencionan fechas específicas, ni tipo de visita, sino solo se hace referencia al mes en que se realizó la visita.</w:t>
            </w: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SIGCE-PIAD (CTP Purral)</w:t>
            </w: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21/04/2016</w:t>
            </w:r>
          </w:p>
        </w:tc>
        <w:tc>
          <w:tcPr>
            <w:tcW w:w="4025" w:type="dxa"/>
            <w:vMerge/>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tc>
      </w:tr>
      <w:tr w:rsidR="002124C0" w:rsidRPr="00E2659D" w:rsidTr="0090214F">
        <w:trPr>
          <w:trHeight w:val="512"/>
        </w:trPr>
        <w:tc>
          <w:tcPr>
            <w:cnfStyle w:val="001000000000" w:firstRow="0" w:lastRow="0" w:firstColumn="1" w:lastColumn="0" w:oddVBand="0" w:evenVBand="0" w:oddHBand="0" w:evenHBand="0" w:firstRowFirstColumn="0" w:firstRowLastColumn="0" w:lastRowFirstColumn="0" w:lastRowLastColumn="0"/>
            <w:tcW w:w="120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Educación Especial</w:t>
            </w:r>
          </w:p>
        </w:tc>
        <w:tc>
          <w:tcPr>
            <w:tcW w:w="2616"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Colegio Nocturno J. Joaquín Jiménez</w:t>
            </w: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16/03/2016</w:t>
            </w:r>
          </w:p>
        </w:tc>
        <w:tc>
          <w:tcPr>
            <w:tcW w:w="4025" w:type="dxa"/>
            <w:vMerge w:val="restart"/>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Omiten mencionar la visita en el documento entregado a la Directora Regional</w:t>
            </w: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207" w:type="dxa"/>
            <w:vMerge/>
            <w:vAlign w:val="center"/>
          </w:tcPr>
          <w:p w:rsidR="002124C0" w:rsidRPr="00E2659D" w:rsidRDefault="002124C0" w:rsidP="00391F42">
            <w:pPr>
              <w:pStyle w:val="Encabezado"/>
              <w:jc w:val="center"/>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Liceo Mauro Fernández</w:t>
            </w: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07/03/2016</w:t>
            </w:r>
          </w:p>
        </w:tc>
        <w:tc>
          <w:tcPr>
            <w:tcW w:w="4025" w:type="dxa"/>
            <w:vMerge/>
            <w:vAlign w:val="center"/>
          </w:tcPr>
          <w:p w:rsidR="002124C0" w:rsidRPr="00E2659D" w:rsidRDefault="002124C0" w:rsidP="00355CD2">
            <w:pPr>
              <w:pStyle w:val="Encabez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tc>
      </w:tr>
      <w:tr w:rsidR="002124C0" w:rsidRPr="00E2659D" w:rsidTr="0090214F">
        <w:trPr>
          <w:trHeight w:val="256"/>
        </w:trPr>
        <w:tc>
          <w:tcPr>
            <w:cnfStyle w:val="001000000000" w:firstRow="0" w:lastRow="0" w:firstColumn="1" w:lastColumn="0" w:oddVBand="0" w:evenVBand="0" w:oddHBand="0" w:evenHBand="0" w:firstRowFirstColumn="0" w:firstRowLastColumn="0" w:lastRowFirstColumn="0" w:lastRowLastColumn="0"/>
            <w:tcW w:w="1207" w:type="dxa"/>
            <w:vMerge w:val="restart"/>
            <w:vAlign w:val="center"/>
          </w:tcPr>
          <w:p w:rsidR="002124C0" w:rsidRPr="00E2659D" w:rsidRDefault="002124C0" w:rsidP="00391F42">
            <w:pPr>
              <w:pStyle w:val="Encabezado"/>
              <w:jc w:val="center"/>
              <w:rPr>
                <w:rFonts w:ascii="Times New Roman" w:hAnsi="Times New Roman"/>
                <w:iCs/>
                <w:sz w:val="22"/>
                <w:szCs w:val="22"/>
                <w:lang w:val="es-ES"/>
              </w:rPr>
            </w:pPr>
            <w:r w:rsidRPr="00E2659D">
              <w:rPr>
                <w:rFonts w:ascii="Times New Roman" w:hAnsi="Times New Roman"/>
                <w:iCs/>
                <w:sz w:val="22"/>
                <w:szCs w:val="22"/>
                <w:lang w:val="es-ES"/>
              </w:rPr>
              <w:t>Español</w:t>
            </w:r>
          </w:p>
        </w:tc>
        <w:tc>
          <w:tcPr>
            <w:tcW w:w="2616" w:type="dxa"/>
            <w:vMerge w:val="restart"/>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CTP Purral</w:t>
            </w: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25/02/2016</w:t>
            </w:r>
          </w:p>
        </w:tc>
        <w:tc>
          <w:tcPr>
            <w:tcW w:w="4025" w:type="dxa"/>
            <w:vMerge w:val="restart"/>
            <w:vAlign w:val="center"/>
          </w:tcPr>
          <w:p w:rsidR="002124C0" w:rsidRPr="00E2659D" w:rsidRDefault="002124C0" w:rsidP="00355CD2">
            <w:pPr>
              <w:pStyle w:val="Encabez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Omiten mencionar la visita en el documento entregado a la Directora Regional</w:t>
            </w:r>
          </w:p>
        </w:tc>
      </w:tr>
      <w:tr w:rsidR="002124C0" w:rsidRPr="00E2659D" w:rsidTr="0090214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07" w:type="dxa"/>
            <w:vMerge/>
          </w:tcPr>
          <w:p w:rsidR="002124C0" w:rsidRPr="00E2659D" w:rsidRDefault="002124C0" w:rsidP="00391F42">
            <w:pPr>
              <w:pStyle w:val="Encabezado"/>
              <w:rPr>
                <w:rFonts w:ascii="Times New Roman" w:hAnsi="Times New Roman"/>
                <w:iCs/>
                <w:sz w:val="22"/>
                <w:szCs w:val="22"/>
                <w:lang w:val="es-ES"/>
              </w:rPr>
            </w:pPr>
          </w:p>
        </w:tc>
        <w:tc>
          <w:tcPr>
            <w:tcW w:w="2616" w:type="dxa"/>
            <w:vMerge/>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tc>
        <w:tc>
          <w:tcPr>
            <w:tcW w:w="1219" w:type="dxa"/>
            <w:vAlign w:val="center"/>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17/03/2016</w:t>
            </w:r>
          </w:p>
        </w:tc>
        <w:tc>
          <w:tcPr>
            <w:tcW w:w="4025" w:type="dxa"/>
            <w:vMerge/>
          </w:tcPr>
          <w:p w:rsidR="002124C0" w:rsidRPr="00E2659D" w:rsidRDefault="002124C0" w:rsidP="00391F42">
            <w:pPr>
              <w:pStyle w:val="Encabezado"/>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szCs w:val="22"/>
                <w:lang w:val="es-ES"/>
              </w:rPr>
            </w:pPr>
          </w:p>
        </w:tc>
      </w:tr>
      <w:tr w:rsidR="002124C0" w:rsidRPr="00E2659D" w:rsidTr="0090214F">
        <w:trPr>
          <w:trHeight w:val="256"/>
        </w:trPr>
        <w:tc>
          <w:tcPr>
            <w:cnfStyle w:val="001000000000" w:firstRow="0" w:lastRow="0" w:firstColumn="1" w:lastColumn="0" w:oddVBand="0" w:evenVBand="0" w:oddHBand="0" w:evenHBand="0" w:firstRowFirstColumn="0" w:firstRowLastColumn="0" w:lastRowFirstColumn="0" w:lastRowLastColumn="0"/>
            <w:tcW w:w="1207" w:type="dxa"/>
            <w:vMerge/>
          </w:tcPr>
          <w:p w:rsidR="002124C0" w:rsidRPr="00E2659D" w:rsidRDefault="002124C0" w:rsidP="00391F42">
            <w:pPr>
              <w:pStyle w:val="Encabezado"/>
              <w:rPr>
                <w:rFonts w:ascii="Times New Roman" w:hAnsi="Times New Roman"/>
                <w:iCs/>
                <w:sz w:val="22"/>
                <w:szCs w:val="22"/>
                <w:lang w:val="es-ES"/>
              </w:rPr>
            </w:pPr>
          </w:p>
        </w:tc>
        <w:tc>
          <w:tcPr>
            <w:tcW w:w="2616"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Centeno Güell</w:t>
            </w:r>
          </w:p>
        </w:tc>
        <w:tc>
          <w:tcPr>
            <w:tcW w:w="1219" w:type="dxa"/>
            <w:vAlign w:val="center"/>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r w:rsidRPr="00E2659D">
              <w:rPr>
                <w:rFonts w:ascii="Times New Roman" w:hAnsi="Times New Roman"/>
                <w:iCs/>
                <w:sz w:val="22"/>
                <w:szCs w:val="22"/>
                <w:lang w:val="es-ES"/>
              </w:rPr>
              <w:t>10/03/2016</w:t>
            </w:r>
          </w:p>
        </w:tc>
        <w:tc>
          <w:tcPr>
            <w:tcW w:w="4025" w:type="dxa"/>
            <w:vMerge/>
          </w:tcPr>
          <w:p w:rsidR="002124C0" w:rsidRPr="00E2659D" w:rsidRDefault="002124C0" w:rsidP="00391F42">
            <w:pPr>
              <w:pStyle w:val="Encabezado"/>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lang w:val="es-ES"/>
              </w:rPr>
            </w:pPr>
          </w:p>
        </w:tc>
      </w:tr>
    </w:tbl>
    <w:p w:rsidR="002124C0" w:rsidRPr="00F46BCF" w:rsidRDefault="002124C0" w:rsidP="002124C0">
      <w:pPr>
        <w:pStyle w:val="Encabezado"/>
        <w:rPr>
          <w:rFonts w:ascii="Times New Roman" w:hAnsi="Times New Roman"/>
          <w:iCs/>
          <w:sz w:val="18"/>
          <w:szCs w:val="22"/>
        </w:rPr>
      </w:pPr>
      <w:r w:rsidRPr="00F46BCF">
        <w:rPr>
          <w:rFonts w:ascii="Times New Roman" w:hAnsi="Times New Roman"/>
          <w:iCs/>
          <w:sz w:val="18"/>
          <w:szCs w:val="22"/>
        </w:rPr>
        <w:t>Fuente: Dirección Regional de Educación de San José Norte.</w:t>
      </w:r>
    </w:p>
    <w:p w:rsidR="002124C0" w:rsidRPr="00E2659D" w:rsidRDefault="002124C0" w:rsidP="002124C0">
      <w:pPr>
        <w:pStyle w:val="Encabezado"/>
        <w:rPr>
          <w:rFonts w:ascii="Times New Roman" w:hAnsi="Times New Roman"/>
          <w:iCs/>
          <w:sz w:val="22"/>
          <w:szCs w:val="22"/>
        </w:rPr>
      </w:pPr>
    </w:p>
    <w:p w:rsidR="002124C0"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t>Dentro de nuestro alcance se refleja que 14 centros educativos no están incorporados en dicho informe.</w:t>
      </w:r>
    </w:p>
    <w:p w:rsidR="007409AA" w:rsidRPr="00E2659D" w:rsidRDefault="007409AA" w:rsidP="002124C0">
      <w:pPr>
        <w:pStyle w:val="Encabezado"/>
        <w:jc w:val="both"/>
        <w:rPr>
          <w:rFonts w:ascii="Times New Roman" w:hAnsi="Times New Roman"/>
          <w:iCs/>
          <w:sz w:val="22"/>
          <w:szCs w:val="22"/>
        </w:rPr>
      </w:pPr>
    </w:p>
    <w:p w:rsidR="002124C0" w:rsidRPr="00E2659D" w:rsidRDefault="002124C0" w:rsidP="002124C0">
      <w:pPr>
        <w:pStyle w:val="Encabezado"/>
        <w:jc w:val="both"/>
        <w:rPr>
          <w:rFonts w:ascii="Times New Roman" w:hAnsi="Times New Roman"/>
          <w:iCs/>
          <w:sz w:val="22"/>
          <w:szCs w:val="22"/>
        </w:rPr>
      </w:pPr>
      <w:r w:rsidRPr="00E2659D">
        <w:rPr>
          <w:rFonts w:ascii="Times New Roman" w:hAnsi="Times New Roman"/>
          <w:iCs/>
          <w:sz w:val="22"/>
          <w:szCs w:val="22"/>
        </w:rPr>
        <w:t>De acuerdo con lo antes descrito, el Departamento de Asesoría Pedagógica</w:t>
      </w:r>
      <w:r w:rsidRPr="00E2659D">
        <w:rPr>
          <w:rFonts w:ascii="Times New Roman" w:hAnsi="Times New Roman"/>
          <w:b/>
          <w:iCs/>
          <w:sz w:val="22"/>
          <w:szCs w:val="22"/>
        </w:rPr>
        <w:t xml:space="preserve"> </w:t>
      </w:r>
      <w:r w:rsidRPr="00E2659D">
        <w:rPr>
          <w:rFonts w:ascii="Times New Roman" w:hAnsi="Times New Roman"/>
          <w:iCs/>
          <w:sz w:val="22"/>
          <w:szCs w:val="22"/>
        </w:rPr>
        <w:t>carece de un m</w:t>
      </w:r>
      <w:r w:rsidR="001F58C2">
        <w:rPr>
          <w:rFonts w:ascii="Times New Roman" w:hAnsi="Times New Roman"/>
          <w:iCs/>
          <w:sz w:val="22"/>
          <w:szCs w:val="22"/>
        </w:rPr>
        <w:t>anual de procedimientos interno</w:t>
      </w:r>
      <w:r w:rsidRPr="00E2659D">
        <w:rPr>
          <w:rFonts w:ascii="Times New Roman" w:hAnsi="Times New Roman"/>
          <w:iCs/>
          <w:sz w:val="22"/>
          <w:szCs w:val="22"/>
        </w:rPr>
        <w:t xml:space="preserve"> que indique de manera formal las funciones de los Asesores de Pedagogía con el fin de orientar y regular el proceso de asesoramiento y evaluación pedagógica, desarrollo de programas de capacitación al personal docente y de investigaciones en el ámbito educativo de la región. </w:t>
      </w:r>
    </w:p>
    <w:p w:rsidR="002124C0" w:rsidRPr="00E2659D" w:rsidRDefault="002124C0" w:rsidP="002124C0">
      <w:pPr>
        <w:pStyle w:val="Encabezado"/>
        <w:jc w:val="both"/>
        <w:rPr>
          <w:rFonts w:ascii="Times New Roman" w:hAnsi="Times New Roman"/>
          <w:iCs/>
          <w:sz w:val="22"/>
          <w:szCs w:val="22"/>
        </w:rPr>
      </w:pPr>
    </w:p>
    <w:p w:rsidR="009438B9" w:rsidRDefault="00355CD2" w:rsidP="002124C0">
      <w:pPr>
        <w:pStyle w:val="Encabezado"/>
        <w:jc w:val="both"/>
        <w:rPr>
          <w:rFonts w:ascii="Times New Roman" w:hAnsi="Times New Roman"/>
          <w:iCs/>
          <w:sz w:val="22"/>
          <w:szCs w:val="22"/>
        </w:rPr>
      </w:pPr>
      <w:r>
        <w:rPr>
          <w:rFonts w:ascii="Times New Roman" w:hAnsi="Times New Roman"/>
          <w:iCs/>
          <w:sz w:val="22"/>
          <w:szCs w:val="22"/>
        </w:rPr>
        <w:t>Lo anterior, demuestra</w:t>
      </w:r>
      <w:r w:rsidR="002124C0" w:rsidRPr="00E2659D">
        <w:rPr>
          <w:rFonts w:ascii="Times New Roman" w:hAnsi="Times New Roman"/>
          <w:iCs/>
          <w:sz w:val="22"/>
          <w:szCs w:val="22"/>
        </w:rPr>
        <w:t xml:space="preserve"> un desarrollo deficiente de las tareas diarias de los asesores de pedagogía, </w:t>
      </w:r>
      <w:r>
        <w:rPr>
          <w:rFonts w:ascii="Times New Roman" w:hAnsi="Times New Roman"/>
          <w:iCs/>
          <w:sz w:val="22"/>
          <w:szCs w:val="22"/>
        </w:rPr>
        <w:t>po</w:t>
      </w:r>
      <w:r w:rsidR="009438B9">
        <w:rPr>
          <w:rFonts w:ascii="Times New Roman" w:hAnsi="Times New Roman"/>
          <w:iCs/>
          <w:sz w:val="22"/>
          <w:szCs w:val="22"/>
        </w:rPr>
        <w:t>r la inexistencia de la figura de jefatura,</w:t>
      </w:r>
      <w:r w:rsidR="001E1F4F">
        <w:rPr>
          <w:rFonts w:ascii="Times New Roman" w:hAnsi="Times New Roman"/>
          <w:iCs/>
          <w:sz w:val="22"/>
          <w:szCs w:val="22"/>
        </w:rPr>
        <w:t xml:space="preserve"> </w:t>
      </w:r>
      <w:r w:rsidR="009438B9">
        <w:rPr>
          <w:rFonts w:ascii="Times New Roman" w:hAnsi="Times New Roman"/>
          <w:iCs/>
          <w:sz w:val="22"/>
          <w:szCs w:val="22"/>
        </w:rPr>
        <w:t>que logre conducir las actividades para una</w:t>
      </w:r>
      <w:r w:rsidR="009438B9" w:rsidRPr="009438B9">
        <w:rPr>
          <w:rFonts w:ascii="Times New Roman" w:hAnsi="Times New Roman"/>
          <w:iCs/>
          <w:sz w:val="22"/>
          <w:szCs w:val="22"/>
        </w:rPr>
        <w:t xml:space="preserve"> realización efectiva de todo lo planeado por medio de la</w:t>
      </w:r>
      <w:r w:rsidR="0090214F">
        <w:rPr>
          <w:rFonts w:ascii="Times New Roman" w:hAnsi="Times New Roman"/>
          <w:iCs/>
          <w:sz w:val="22"/>
          <w:szCs w:val="22"/>
        </w:rPr>
        <w:t xml:space="preserve"> </w:t>
      </w:r>
      <w:hyperlink r:id="rId8" w:history="1">
        <w:r w:rsidR="009438B9" w:rsidRPr="009438B9">
          <w:rPr>
            <w:rFonts w:ascii="Times New Roman" w:hAnsi="Times New Roman"/>
            <w:iCs/>
            <w:sz w:val="22"/>
            <w:szCs w:val="22"/>
          </w:rPr>
          <w:t>autoridad</w:t>
        </w:r>
      </w:hyperlink>
      <w:r w:rsidR="009438B9">
        <w:rPr>
          <w:rFonts w:ascii="Times New Roman" w:hAnsi="Times New Roman"/>
          <w:iCs/>
          <w:sz w:val="22"/>
          <w:szCs w:val="22"/>
        </w:rPr>
        <w:t xml:space="preserve"> formal.</w:t>
      </w:r>
    </w:p>
    <w:p w:rsidR="002124C0" w:rsidRPr="009438B9" w:rsidRDefault="002124C0" w:rsidP="002124C0">
      <w:pPr>
        <w:pStyle w:val="Encabezado"/>
        <w:jc w:val="both"/>
        <w:rPr>
          <w:rFonts w:ascii="Times New Roman" w:hAnsi="Times New Roman"/>
          <w:iCs/>
          <w:sz w:val="22"/>
          <w:szCs w:val="22"/>
        </w:rPr>
      </w:pPr>
    </w:p>
    <w:p w:rsidR="002124C0" w:rsidRPr="00E2659D" w:rsidRDefault="002124C0" w:rsidP="002124C0">
      <w:pPr>
        <w:pStyle w:val="Encabezado"/>
        <w:jc w:val="both"/>
        <w:rPr>
          <w:rFonts w:ascii="Times New Roman" w:hAnsi="Times New Roman"/>
          <w:b/>
          <w:sz w:val="22"/>
          <w:szCs w:val="22"/>
        </w:rPr>
      </w:pPr>
      <w:r w:rsidRPr="00E2659D">
        <w:rPr>
          <w:rFonts w:ascii="Times New Roman" w:hAnsi="Times New Roman"/>
          <w:b/>
          <w:sz w:val="22"/>
          <w:szCs w:val="22"/>
        </w:rPr>
        <w:t>Recomendación: A</w:t>
      </w:r>
      <w:r w:rsidR="001F58C2">
        <w:rPr>
          <w:rFonts w:ascii="Times New Roman" w:hAnsi="Times New Roman"/>
          <w:b/>
          <w:sz w:val="22"/>
          <w:szCs w:val="22"/>
        </w:rPr>
        <w:t>l</w:t>
      </w:r>
      <w:r w:rsidR="009438B9">
        <w:rPr>
          <w:rFonts w:ascii="Times New Roman" w:hAnsi="Times New Roman"/>
          <w:b/>
          <w:sz w:val="22"/>
          <w:szCs w:val="22"/>
        </w:rPr>
        <w:t xml:space="preserve"> Jef</w:t>
      </w:r>
      <w:r w:rsidR="001F58C2">
        <w:rPr>
          <w:rFonts w:ascii="Times New Roman" w:hAnsi="Times New Roman"/>
          <w:b/>
          <w:sz w:val="22"/>
          <w:szCs w:val="22"/>
        </w:rPr>
        <w:t>e</w:t>
      </w:r>
      <w:r w:rsidR="009438B9">
        <w:rPr>
          <w:rFonts w:ascii="Times New Roman" w:hAnsi="Times New Roman"/>
          <w:b/>
          <w:sz w:val="22"/>
          <w:szCs w:val="22"/>
        </w:rPr>
        <w:t xml:space="preserve"> de Asesoría Pedagógica</w:t>
      </w:r>
    </w:p>
    <w:p w:rsidR="002124C0" w:rsidRPr="00E2659D" w:rsidRDefault="002124C0" w:rsidP="002124C0">
      <w:pPr>
        <w:pStyle w:val="Encabezado"/>
        <w:jc w:val="both"/>
        <w:rPr>
          <w:rFonts w:ascii="Times New Roman" w:hAnsi="Times New Roman"/>
          <w:sz w:val="22"/>
          <w:szCs w:val="22"/>
        </w:rPr>
      </w:pPr>
    </w:p>
    <w:p w:rsidR="002124C0" w:rsidRPr="00E2659D" w:rsidRDefault="002124C0" w:rsidP="00D10118">
      <w:pPr>
        <w:pStyle w:val="Encabezado"/>
        <w:jc w:val="both"/>
        <w:rPr>
          <w:rFonts w:ascii="Times New Roman" w:hAnsi="Times New Roman"/>
          <w:b/>
          <w:sz w:val="22"/>
          <w:szCs w:val="22"/>
        </w:rPr>
      </w:pPr>
      <w:r w:rsidRPr="00E2659D">
        <w:rPr>
          <w:rFonts w:ascii="Times New Roman" w:hAnsi="Times New Roman"/>
          <w:sz w:val="22"/>
          <w:szCs w:val="22"/>
        </w:rPr>
        <w:t>Instruir a los Asesores de Pedagogía para que cumplan con las funciones mencionadas en el Decreto</w:t>
      </w:r>
      <w:r w:rsidR="003E16B5" w:rsidRPr="00E2659D">
        <w:rPr>
          <w:rFonts w:ascii="Times New Roman" w:hAnsi="Times New Roman"/>
          <w:sz w:val="22"/>
          <w:szCs w:val="22"/>
        </w:rPr>
        <w:t xml:space="preserve"> Ejecutivo</w:t>
      </w:r>
      <w:r w:rsidRPr="00E2659D">
        <w:rPr>
          <w:rFonts w:ascii="Times New Roman" w:hAnsi="Times New Roman"/>
          <w:sz w:val="22"/>
          <w:szCs w:val="22"/>
        </w:rPr>
        <w:t xml:space="preserve"> 35513-MEP, como el órgano técnico responsable de brindar asesoría pedagógica y curricular</w:t>
      </w:r>
      <w:r w:rsidR="009438B9">
        <w:rPr>
          <w:rFonts w:ascii="Times New Roman" w:hAnsi="Times New Roman"/>
          <w:sz w:val="22"/>
          <w:szCs w:val="22"/>
        </w:rPr>
        <w:t>,</w:t>
      </w:r>
      <w:r w:rsidRPr="00E2659D">
        <w:rPr>
          <w:rFonts w:ascii="Times New Roman" w:hAnsi="Times New Roman"/>
          <w:sz w:val="22"/>
          <w:szCs w:val="22"/>
        </w:rPr>
        <w:t xml:space="preserve"> al personal docente destacado en los centros educativos que forman parte de la región. Plazo 1 mes.</w:t>
      </w:r>
    </w:p>
    <w:p w:rsidR="002124C0" w:rsidRPr="00E2659D" w:rsidRDefault="002124C0" w:rsidP="002124C0">
      <w:pPr>
        <w:pStyle w:val="Encabezado"/>
        <w:ind w:left="360"/>
        <w:jc w:val="both"/>
        <w:rPr>
          <w:rFonts w:ascii="Times New Roman" w:hAnsi="Times New Roman"/>
          <w:b/>
          <w:sz w:val="22"/>
          <w:szCs w:val="22"/>
        </w:rPr>
      </w:pPr>
    </w:p>
    <w:p w:rsidR="002124C0" w:rsidRPr="00E2659D" w:rsidRDefault="002124C0" w:rsidP="00D10118">
      <w:pPr>
        <w:pStyle w:val="Encabezado"/>
        <w:jc w:val="both"/>
        <w:rPr>
          <w:rFonts w:ascii="Times New Roman" w:hAnsi="Times New Roman"/>
          <w:b/>
          <w:sz w:val="22"/>
          <w:szCs w:val="22"/>
        </w:rPr>
      </w:pPr>
      <w:r w:rsidRPr="00E2659D">
        <w:rPr>
          <w:rFonts w:ascii="Times New Roman" w:hAnsi="Times New Roman"/>
          <w:sz w:val="22"/>
          <w:szCs w:val="22"/>
        </w:rPr>
        <w:t xml:space="preserve">Establecer los controles pertinentes y suficientes en las visitas a centros educativos, mediante la utilización del instrumento adecuado, elaboración y remisión de informes, con el fin de evidenciar inexactitudes en la planeación de técnicas pedagógicas, demoras en planes y programas educativos, deficiencias en la atención de los estudiantes de los centros educativos de la </w:t>
      </w:r>
      <w:r w:rsidR="001F58C2">
        <w:rPr>
          <w:rFonts w:ascii="Times New Roman" w:hAnsi="Times New Roman"/>
          <w:sz w:val="22"/>
          <w:szCs w:val="22"/>
        </w:rPr>
        <w:t>r</w:t>
      </w:r>
      <w:r w:rsidRPr="00E2659D">
        <w:rPr>
          <w:rFonts w:ascii="Times New Roman" w:hAnsi="Times New Roman"/>
          <w:sz w:val="22"/>
          <w:szCs w:val="22"/>
        </w:rPr>
        <w:t>egión. Plazo 3 meses.</w:t>
      </w:r>
    </w:p>
    <w:p w:rsidR="002124C0" w:rsidRPr="00E2659D" w:rsidRDefault="002124C0" w:rsidP="002124C0">
      <w:pPr>
        <w:pStyle w:val="Encabezado"/>
        <w:ind w:left="360"/>
        <w:jc w:val="both"/>
        <w:rPr>
          <w:rFonts w:ascii="Times New Roman" w:hAnsi="Times New Roman"/>
          <w:b/>
          <w:sz w:val="22"/>
          <w:szCs w:val="22"/>
        </w:rPr>
      </w:pPr>
    </w:p>
    <w:p w:rsidR="002124C0" w:rsidRPr="00E2659D" w:rsidRDefault="002124C0" w:rsidP="00D10118">
      <w:pPr>
        <w:pStyle w:val="Encabezado"/>
        <w:jc w:val="both"/>
        <w:rPr>
          <w:rFonts w:ascii="Times New Roman" w:hAnsi="Times New Roman"/>
          <w:b/>
          <w:sz w:val="22"/>
          <w:szCs w:val="22"/>
        </w:rPr>
      </w:pPr>
      <w:r w:rsidRPr="00E2659D">
        <w:rPr>
          <w:rFonts w:ascii="Times New Roman" w:hAnsi="Times New Roman"/>
          <w:sz w:val="22"/>
          <w:szCs w:val="22"/>
        </w:rPr>
        <w:t xml:space="preserve">Implementar la fase de seguimiento de los informes elaborados por los </w:t>
      </w:r>
      <w:r w:rsidR="001F58C2">
        <w:rPr>
          <w:rFonts w:ascii="Times New Roman" w:hAnsi="Times New Roman"/>
          <w:sz w:val="22"/>
          <w:szCs w:val="22"/>
        </w:rPr>
        <w:t>a</w:t>
      </w:r>
      <w:r w:rsidRPr="00E2659D">
        <w:rPr>
          <w:rFonts w:ascii="Times New Roman" w:hAnsi="Times New Roman"/>
          <w:sz w:val="22"/>
          <w:szCs w:val="22"/>
        </w:rPr>
        <w:t xml:space="preserve">sesores </w:t>
      </w:r>
      <w:r w:rsidR="001F58C2">
        <w:rPr>
          <w:rFonts w:ascii="Times New Roman" w:hAnsi="Times New Roman"/>
          <w:sz w:val="22"/>
          <w:szCs w:val="22"/>
        </w:rPr>
        <w:t>r</w:t>
      </w:r>
      <w:r w:rsidRPr="00E2659D">
        <w:rPr>
          <w:rFonts w:ascii="Times New Roman" w:hAnsi="Times New Roman"/>
          <w:sz w:val="22"/>
          <w:szCs w:val="22"/>
        </w:rPr>
        <w:t>egionales, con el fin de verificar que las recomendaciones emitidas, se ejecuten de forma adecuada y oportuna en los centros educativos de la región. Plazo 3 meses.</w:t>
      </w:r>
    </w:p>
    <w:p w:rsidR="002124C0" w:rsidRPr="00E2659D" w:rsidRDefault="002124C0" w:rsidP="002124C0">
      <w:pPr>
        <w:pStyle w:val="Encabezado"/>
        <w:ind w:left="360"/>
        <w:jc w:val="both"/>
        <w:rPr>
          <w:rFonts w:ascii="Times New Roman" w:hAnsi="Times New Roman"/>
          <w:b/>
          <w:sz w:val="22"/>
          <w:szCs w:val="22"/>
        </w:rPr>
      </w:pPr>
    </w:p>
    <w:p w:rsidR="002124C0" w:rsidRPr="00E2659D" w:rsidRDefault="002124C0" w:rsidP="00D10118">
      <w:pPr>
        <w:pStyle w:val="Encabezado"/>
        <w:jc w:val="both"/>
        <w:rPr>
          <w:rFonts w:ascii="Times New Roman" w:hAnsi="Times New Roman"/>
          <w:sz w:val="22"/>
          <w:szCs w:val="22"/>
        </w:rPr>
      </w:pPr>
      <w:r w:rsidRPr="00E2659D">
        <w:rPr>
          <w:rFonts w:ascii="Times New Roman" w:hAnsi="Times New Roman"/>
          <w:sz w:val="22"/>
          <w:szCs w:val="22"/>
        </w:rPr>
        <w:t>Elaborar e implementar el Programa Regional de Asesoría Pedagógica junto con los asesores de acuerdo con las necesidades de la región e incluir la programación de las visitas colegiadas, con el fin de que sea materializado y se dé cumplimiento a lo que establece el artículo 60 del Decreto Ejecutivo N°35513. Plazo 3 meses.</w:t>
      </w:r>
    </w:p>
    <w:p w:rsidR="0052602A" w:rsidRPr="00E2659D" w:rsidRDefault="0052602A" w:rsidP="00286407">
      <w:pPr>
        <w:pStyle w:val="Encabezado"/>
        <w:jc w:val="both"/>
        <w:rPr>
          <w:rFonts w:ascii="Times New Roman" w:hAnsi="Times New Roman"/>
          <w:sz w:val="22"/>
          <w:szCs w:val="22"/>
        </w:rPr>
      </w:pPr>
    </w:p>
    <w:p w:rsidR="00286407" w:rsidRPr="00E2659D" w:rsidRDefault="002124C0" w:rsidP="00227B20">
      <w:pPr>
        <w:pStyle w:val="Ttulo2"/>
      </w:pPr>
      <w:bookmarkStart w:id="37" w:name="_Toc474927218"/>
      <w:bookmarkStart w:id="38" w:name="_Toc475620521"/>
      <w:r w:rsidRPr="00E2659D">
        <w:t>2.2.4</w:t>
      </w:r>
      <w:r w:rsidR="00F0071F" w:rsidRPr="00E2659D">
        <w:t xml:space="preserve"> Eval</w:t>
      </w:r>
      <w:r w:rsidR="00817C71" w:rsidRPr="00E2659D">
        <w:t>uación de Control Interno de los</w:t>
      </w:r>
      <w:r w:rsidR="00F84FF5" w:rsidRPr="00E2659D">
        <w:t xml:space="preserve"> Supervisor</w:t>
      </w:r>
      <w:r w:rsidR="00F0071F" w:rsidRPr="00E2659D">
        <w:t>es</w:t>
      </w:r>
      <w:bookmarkEnd w:id="37"/>
      <w:bookmarkEnd w:id="38"/>
    </w:p>
    <w:p w:rsidR="00CA0B78" w:rsidRPr="00E2659D" w:rsidRDefault="00CA0B78" w:rsidP="00BF33EF">
      <w:pPr>
        <w:pStyle w:val="Encabezado"/>
        <w:jc w:val="both"/>
        <w:rPr>
          <w:rFonts w:ascii="Times New Roman" w:hAnsi="Times New Roman"/>
          <w:sz w:val="22"/>
          <w:szCs w:val="22"/>
        </w:rPr>
      </w:pPr>
      <w:r w:rsidRPr="00E2659D">
        <w:rPr>
          <w:rFonts w:ascii="Times New Roman" w:hAnsi="Times New Roman"/>
          <w:sz w:val="22"/>
          <w:szCs w:val="22"/>
        </w:rPr>
        <w:lastRenderedPageBreak/>
        <w:t xml:space="preserve">De acuerdo a lo declarado en el cuestionado de control interno aplicado a los 6 supervisores que integran la Dirección Regional, se pudo determinar las siguientes inconsistencias en cada uno de los componentes: </w:t>
      </w:r>
    </w:p>
    <w:p w:rsidR="00CA0B78" w:rsidRPr="00E2659D" w:rsidRDefault="00CA0B78" w:rsidP="00BF33EF">
      <w:pPr>
        <w:pStyle w:val="Encabezado"/>
        <w:jc w:val="both"/>
        <w:rPr>
          <w:rFonts w:ascii="Times New Roman" w:hAnsi="Times New Roman"/>
          <w:sz w:val="22"/>
          <w:szCs w:val="22"/>
        </w:rPr>
      </w:pPr>
    </w:p>
    <w:p w:rsidR="00BF33EF" w:rsidRPr="00227B20" w:rsidRDefault="008E3E34" w:rsidP="00227B20">
      <w:pPr>
        <w:rPr>
          <w:rFonts w:ascii="Times New Roman" w:hAnsi="Times New Roman"/>
          <w:b/>
          <w:sz w:val="22"/>
          <w:szCs w:val="22"/>
        </w:rPr>
      </w:pPr>
      <w:r w:rsidRPr="00227B20">
        <w:rPr>
          <w:rFonts w:ascii="Times New Roman" w:hAnsi="Times New Roman"/>
          <w:b/>
          <w:sz w:val="22"/>
          <w:szCs w:val="22"/>
        </w:rPr>
        <w:t>a)</w:t>
      </w:r>
      <w:r w:rsidR="002124C0" w:rsidRPr="00227B20">
        <w:rPr>
          <w:rFonts w:ascii="Times New Roman" w:hAnsi="Times New Roman"/>
          <w:b/>
          <w:sz w:val="22"/>
          <w:szCs w:val="22"/>
        </w:rPr>
        <w:t xml:space="preserve"> </w:t>
      </w:r>
      <w:r w:rsidR="008470D8" w:rsidRPr="00227B20">
        <w:rPr>
          <w:rFonts w:ascii="Times New Roman" w:hAnsi="Times New Roman"/>
          <w:b/>
          <w:sz w:val="22"/>
          <w:szCs w:val="22"/>
        </w:rPr>
        <w:t>Ambiente de Control</w:t>
      </w:r>
    </w:p>
    <w:p w:rsidR="00BF33EF" w:rsidRPr="00E2659D" w:rsidRDefault="00F100FF" w:rsidP="00BF33EF">
      <w:pPr>
        <w:pStyle w:val="Encabezado"/>
        <w:jc w:val="both"/>
        <w:rPr>
          <w:rFonts w:ascii="Times New Roman" w:hAnsi="Times New Roman"/>
          <w:sz w:val="22"/>
          <w:szCs w:val="22"/>
        </w:rPr>
      </w:pPr>
      <w:r w:rsidRPr="00E2659D">
        <w:rPr>
          <w:rFonts w:ascii="Times New Roman" w:hAnsi="Times New Roman"/>
          <w:sz w:val="22"/>
          <w:szCs w:val="22"/>
        </w:rPr>
        <w:t>L</w:t>
      </w:r>
      <w:r w:rsidR="00CA0B78" w:rsidRPr="00E2659D">
        <w:rPr>
          <w:rFonts w:ascii="Times New Roman" w:hAnsi="Times New Roman"/>
          <w:sz w:val="22"/>
          <w:szCs w:val="22"/>
        </w:rPr>
        <w:t>o</w:t>
      </w:r>
      <w:r w:rsidR="00BF33EF" w:rsidRPr="00E2659D">
        <w:rPr>
          <w:rFonts w:ascii="Times New Roman" w:hAnsi="Times New Roman"/>
          <w:sz w:val="22"/>
          <w:szCs w:val="22"/>
        </w:rPr>
        <w:t>s 6 Supervisores,</w:t>
      </w:r>
      <w:r w:rsidR="00CA0B78" w:rsidRPr="00E2659D">
        <w:rPr>
          <w:rFonts w:ascii="Times New Roman" w:hAnsi="Times New Roman"/>
          <w:sz w:val="22"/>
          <w:szCs w:val="22"/>
        </w:rPr>
        <w:t xml:space="preserve"> en específico </w:t>
      </w:r>
      <w:r w:rsidR="00BF33EF" w:rsidRPr="00E2659D">
        <w:rPr>
          <w:rFonts w:ascii="Times New Roman" w:hAnsi="Times New Roman"/>
          <w:sz w:val="22"/>
          <w:szCs w:val="22"/>
        </w:rPr>
        <w:t>los circuitos 1, 4 y 5 manifestaron que no han desarrollado en los últimos 2 años actividades de capacitación en el área de sistema de control interno; el circuito 4 no responde en cuanto l</w:t>
      </w:r>
      <w:r w:rsidR="00922362" w:rsidRPr="00E2659D">
        <w:rPr>
          <w:rFonts w:ascii="Times New Roman" w:hAnsi="Times New Roman"/>
          <w:sz w:val="22"/>
          <w:szCs w:val="22"/>
        </w:rPr>
        <w:t>os</w:t>
      </w:r>
      <w:r w:rsidR="00BF33EF" w:rsidRPr="00E2659D">
        <w:rPr>
          <w:rFonts w:ascii="Times New Roman" w:hAnsi="Times New Roman"/>
          <w:sz w:val="22"/>
          <w:szCs w:val="22"/>
        </w:rPr>
        <w:t xml:space="preserve"> tema</w:t>
      </w:r>
      <w:r w:rsidR="00922362" w:rsidRPr="00E2659D">
        <w:rPr>
          <w:rFonts w:ascii="Times New Roman" w:hAnsi="Times New Roman"/>
          <w:sz w:val="22"/>
          <w:szCs w:val="22"/>
        </w:rPr>
        <w:t>s</w:t>
      </w:r>
      <w:r w:rsidR="00BF33EF" w:rsidRPr="00E2659D">
        <w:rPr>
          <w:rFonts w:ascii="Times New Roman" w:hAnsi="Times New Roman"/>
          <w:sz w:val="22"/>
          <w:szCs w:val="22"/>
        </w:rPr>
        <w:t xml:space="preserve"> de desarrollo del bloque de legalidad aplicable a la Administración, </w:t>
      </w:r>
      <w:r w:rsidR="00922362" w:rsidRPr="00E2659D">
        <w:rPr>
          <w:rFonts w:ascii="Times New Roman" w:hAnsi="Times New Roman"/>
          <w:sz w:val="22"/>
          <w:szCs w:val="22"/>
        </w:rPr>
        <w:t>lo relacionado</w:t>
      </w:r>
      <w:r w:rsidR="00BF33EF" w:rsidRPr="00E2659D">
        <w:rPr>
          <w:rFonts w:ascii="Times New Roman" w:hAnsi="Times New Roman"/>
          <w:sz w:val="22"/>
          <w:szCs w:val="22"/>
        </w:rPr>
        <w:t xml:space="preserve"> con los procesos financieros y trámites de la D</w:t>
      </w:r>
      <w:r w:rsidR="00550A0D" w:rsidRPr="00E2659D">
        <w:rPr>
          <w:rFonts w:ascii="Times New Roman" w:hAnsi="Times New Roman"/>
          <w:sz w:val="22"/>
          <w:szCs w:val="22"/>
        </w:rPr>
        <w:t xml:space="preserve">irección de </w:t>
      </w:r>
      <w:r w:rsidR="00BF33EF" w:rsidRPr="00E2659D">
        <w:rPr>
          <w:rFonts w:ascii="Times New Roman" w:hAnsi="Times New Roman"/>
          <w:sz w:val="22"/>
          <w:szCs w:val="22"/>
        </w:rPr>
        <w:t>R</w:t>
      </w:r>
      <w:r w:rsidR="00550A0D" w:rsidRPr="00E2659D">
        <w:rPr>
          <w:rFonts w:ascii="Times New Roman" w:hAnsi="Times New Roman"/>
          <w:sz w:val="22"/>
          <w:szCs w:val="22"/>
        </w:rPr>
        <w:t xml:space="preserve">ecursos </w:t>
      </w:r>
      <w:r w:rsidR="00BF33EF" w:rsidRPr="00E2659D">
        <w:rPr>
          <w:rFonts w:ascii="Times New Roman" w:hAnsi="Times New Roman"/>
          <w:sz w:val="22"/>
          <w:szCs w:val="22"/>
        </w:rPr>
        <w:t>H</w:t>
      </w:r>
      <w:r w:rsidR="00550A0D" w:rsidRPr="00E2659D">
        <w:rPr>
          <w:rFonts w:ascii="Times New Roman" w:hAnsi="Times New Roman"/>
          <w:sz w:val="22"/>
          <w:szCs w:val="22"/>
        </w:rPr>
        <w:t>umanos</w:t>
      </w:r>
      <w:r w:rsidR="00BF33EF" w:rsidRPr="00E2659D">
        <w:rPr>
          <w:rFonts w:ascii="Times New Roman" w:hAnsi="Times New Roman"/>
          <w:sz w:val="22"/>
          <w:szCs w:val="22"/>
        </w:rPr>
        <w:t>.</w:t>
      </w:r>
    </w:p>
    <w:p w:rsidR="00BF33EF" w:rsidRPr="00E2659D" w:rsidRDefault="00BF33EF" w:rsidP="00BF33EF">
      <w:pPr>
        <w:pStyle w:val="Encabezado"/>
        <w:jc w:val="both"/>
        <w:rPr>
          <w:rFonts w:ascii="Times New Roman" w:hAnsi="Times New Roman"/>
          <w:sz w:val="22"/>
          <w:szCs w:val="22"/>
        </w:rPr>
      </w:pPr>
    </w:p>
    <w:p w:rsidR="00BF33EF" w:rsidRPr="00E2659D" w:rsidRDefault="00550A0D" w:rsidP="00BF33EF">
      <w:pPr>
        <w:pStyle w:val="Encabezado"/>
        <w:jc w:val="both"/>
        <w:rPr>
          <w:rFonts w:ascii="Times New Roman" w:hAnsi="Times New Roman"/>
          <w:sz w:val="22"/>
          <w:szCs w:val="22"/>
        </w:rPr>
      </w:pPr>
      <w:r w:rsidRPr="00E2659D">
        <w:rPr>
          <w:rFonts w:ascii="Times New Roman" w:hAnsi="Times New Roman"/>
          <w:sz w:val="22"/>
          <w:szCs w:val="22"/>
        </w:rPr>
        <w:t xml:space="preserve">Todos los Supervisores </w:t>
      </w:r>
      <w:r w:rsidR="00922362" w:rsidRPr="00E2659D">
        <w:rPr>
          <w:rFonts w:ascii="Times New Roman" w:hAnsi="Times New Roman"/>
          <w:sz w:val="22"/>
          <w:szCs w:val="22"/>
        </w:rPr>
        <w:t xml:space="preserve">manifestaron </w:t>
      </w:r>
      <w:r w:rsidR="00BF33EF" w:rsidRPr="00E2659D">
        <w:rPr>
          <w:rFonts w:ascii="Times New Roman" w:hAnsi="Times New Roman"/>
          <w:sz w:val="22"/>
          <w:szCs w:val="22"/>
        </w:rPr>
        <w:t>que no cuentan con capacitación en cuanto a estrategias para estimular, priorizar y concretar actividades dirigidas a los directores de los centros educativos.</w:t>
      </w:r>
    </w:p>
    <w:p w:rsidR="000C10DD" w:rsidRDefault="000C10DD"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La Su</w:t>
      </w:r>
      <w:r w:rsidR="00550A0D" w:rsidRPr="00E2659D">
        <w:rPr>
          <w:rFonts w:ascii="Times New Roman" w:hAnsi="Times New Roman"/>
          <w:sz w:val="22"/>
          <w:szCs w:val="22"/>
        </w:rPr>
        <w:t>pervisora del Circuito 04 indicó</w:t>
      </w:r>
      <w:r w:rsidRPr="00E2659D">
        <w:rPr>
          <w:rFonts w:ascii="Times New Roman" w:hAnsi="Times New Roman"/>
          <w:sz w:val="22"/>
          <w:szCs w:val="22"/>
        </w:rPr>
        <w:t xml:space="preserve"> que los directores a su cargo no tienen acceso a material de consulta sobre temas de manejo de conflicto, requisitos básicos para contratación de personal, política educativa y la aplicación a las distintas áreas de trabajo. </w:t>
      </w:r>
    </w:p>
    <w:p w:rsidR="00BF33EF" w:rsidRPr="00E2659D" w:rsidRDefault="00BF33EF"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 xml:space="preserve">Los supervisores de los circuitos 4 y 6 </w:t>
      </w:r>
      <w:r w:rsidR="000111F1" w:rsidRPr="00E2659D">
        <w:rPr>
          <w:rFonts w:ascii="Times New Roman" w:hAnsi="Times New Roman"/>
          <w:sz w:val="22"/>
          <w:szCs w:val="22"/>
        </w:rPr>
        <w:t>señalan</w:t>
      </w:r>
      <w:r w:rsidRPr="00E2659D">
        <w:rPr>
          <w:rFonts w:ascii="Times New Roman" w:hAnsi="Times New Roman"/>
          <w:sz w:val="22"/>
          <w:szCs w:val="22"/>
        </w:rPr>
        <w:t xml:space="preserve"> que su superior no ha creado manuales de procedimientos para las distintas áreas y funciones que desempeñan. </w:t>
      </w:r>
    </w:p>
    <w:p w:rsidR="00BF33EF" w:rsidRPr="00E2659D" w:rsidRDefault="00BF33EF"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 xml:space="preserve">La Supervisora del circuito 4 indica </w:t>
      </w:r>
      <w:r w:rsidR="00DA296D" w:rsidRPr="00E2659D">
        <w:rPr>
          <w:rFonts w:ascii="Times New Roman" w:hAnsi="Times New Roman"/>
          <w:sz w:val="22"/>
          <w:szCs w:val="22"/>
        </w:rPr>
        <w:t xml:space="preserve">la </w:t>
      </w:r>
      <w:r w:rsidR="004B15F7">
        <w:rPr>
          <w:rFonts w:ascii="Times New Roman" w:hAnsi="Times New Roman"/>
          <w:sz w:val="22"/>
          <w:szCs w:val="22"/>
        </w:rPr>
        <w:t>necesidad</w:t>
      </w:r>
      <w:r w:rsidR="00DA296D" w:rsidRPr="00E2659D">
        <w:rPr>
          <w:rFonts w:ascii="Times New Roman" w:hAnsi="Times New Roman"/>
          <w:sz w:val="22"/>
          <w:szCs w:val="22"/>
        </w:rPr>
        <w:t xml:space="preserve"> de</w:t>
      </w:r>
      <w:r w:rsidRPr="00E2659D">
        <w:rPr>
          <w:rFonts w:ascii="Times New Roman" w:hAnsi="Times New Roman"/>
          <w:sz w:val="22"/>
          <w:szCs w:val="22"/>
        </w:rPr>
        <w:t xml:space="preserve"> mecanismos de coordinación que faciliten el flujo de información a nivel institucional. También manifiesta que no ha </w:t>
      </w:r>
      <w:r w:rsidR="003039DD" w:rsidRPr="00E2659D">
        <w:rPr>
          <w:rFonts w:ascii="Times New Roman" w:hAnsi="Times New Roman"/>
          <w:sz w:val="22"/>
          <w:szCs w:val="22"/>
        </w:rPr>
        <w:t>implementado</w:t>
      </w:r>
      <w:r w:rsidRPr="00E2659D">
        <w:rPr>
          <w:rFonts w:ascii="Times New Roman" w:hAnsi="Times New Roman"/>
          <w:sz w:val="22"/>
          <w:szCs w:val="22"/>
        </w:rPr>
        <w:t xml:space="preserve"> medidas de control interno, ni establecido y fomentado espacios de participación con los Directores (as) para plantear mejoras al mismo.</w:t>
      </w:r>
    </w:p>
    <w:p w:rsidR="00BF33EF" w:rsidRPr="00E2659D" w:rsidRDefault="00BF33EF"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El supervisor del circuito 02, no responde al inciso 1.9 que indica si ha pro</w:t>
      </w:r>
      <w:r w:rsidR="007C3A8D">
        <w:rPr>
          <w:rFonts w:ascii="Times New Roman" w:hAnsi="Times New Roman"/>
          <w:sz w:val="22"/>
          <w:szCs w:val="22"/>
        </w:rPr>
        <w:t xml:space="preserve">piciado estilos y prácticas para el </w:t>
      </w:r>
      <w:r w:rsidRPr="00E2659D">
        <w:rPr>
          <w:rFonts w:ascii="Times New Roman" w:hAnsi="Times New Roman"/>
          <w:sz w:val="22"/>
          <w:szCs w:val="22"/>
        </w:rPr>
        <w:t>mejora</w:t>
      </w:r>
      <w:r w:rsidR="007C3A8D">
        <w:rPr>
          <w:rFonts w:ascii="Times New Roman" w:hAnsi="Times New Roman"/>
          <w:sz w:val="22"/>
          <w:szCs w:val="22"/>
        </w:rPr>
        <w:t>miento de la gestión interna, en aras de</w:t>
      </w:r>
      <w:r w:rsidRPr="00E2659D">
        <w:rPr>
          <w:rFonts w:ascii="Times New Roman" w:hAnsi="Times New Roman"/>
          <w:sz w:val="22"/>
          <w:szCs w:val="22"/>
        </w:rPr>
        <w:t xml:space="preserve"> favorecer un adecuado clima laboral.</w:t>
      </w:r>
    </w:p>
    <w:p w:rsidR="00BF33EF" w:rsidRPr="00E2659D" w:rsidRDefault="00BF33EF"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La Supervisora del Circuito 04 no ha establecido procedimientos internos para priorizar, calendarizar y dar seguimiento a las sesiones de trabajo.</w:t>
      </w:r>
    </w:p>
    <w:p w:rsidR="00BF33EF" w:rsidRPr="00E2659D" w:rsidRDefault="00BF33EF"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La Supervisora del circuito 06 no responde el punto referente a la recepción de quejas y denuncias relacionadas al funcionamiento de los programas a su cargo u otros.</w:t>
      </w:r>
    </w:p>
    <w:p w:rsidR="00BF33EF" w:rsidRPr="00E2659D" w:rsidRDefault="00BF33EF" w:rsidP="00BF33EF">
      <w:pPr>
        <w:pStyle w:val="Encabezado"/>
        <w:jc w:val="both"/>
        <w:rPr>
          <w:rFonts w:ascii="Times New Roman" w:hAnsi="Times New Roman"/>
          <w:sz w:val="22"/>
          <w:szCs w:val="22"/>
        </w:rPr>
      </w:pPr>
    </w:p>
    <w:p w:rsidR="00BF33EF" w:rsidRPr="00227B20" w:rsidRDefault="008E3E34" w:rsidP="00227B20">
      <w:pPr>
        <w:rPr>
          <w:rFonts w:ascii="Times New Roman" w:hAnsi="Times New Roman"/>
          <w:b/>
          <w:sz w:val="22"/>
          <w:szCs w:val="22"/>
        </w:rPr>
      </w:pPr>
      <w:r w:rsidRPr="00227B20">
        <w:rPr>
          <w:rFonts w:ascii="Times New Roman" w:hAnsi="Times New Roman"/>
          <w:b/>
          <w:sz w:val="22"/>
          <w:szCs w:val="22"/>
        </w:rPr>
        <w:t>b)</w:t>
      </w:r>
      <w:r w:rsidR="002124C0" w:rsidRPr="00227B20">
        <w:rPr>
          <w:rFonts w:ascii="Times New Roman" w:hAnsi="Times New Roman"/>
          <w:b/>
          <w:sz w:val="22"/>
          <w:szCs w:val="22"/>
        </w:rPr>
        <w:t xml:space="preserve"> </w:t>
      </w:r>
      <w:r w:rsidR="008470D8" w:rsidRPr="00227B20">
        <w:rPr>
          <w:rFonts w:ascii="Times New Roman" w:hAnsi="Times New Roman"/>
          <w:b/>
          <w:sz w:val="22"/>
          <w:szCs w:val="22"/>
        </w:rPr>
        <w:t>Valoración de Riesgos</w:t>
      </w: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 xml:space="preserve">Los </w:t>
      </w:r>
      <w:r w:rsidR="000637E6">
        <w:rPr>
          <w:rFonts w:ascii="Times New Roman" w:hAnsi="Times New Roman"/>
          <w:sz w:val="22"/>
          <w:szCs w:val="22"/>
        </w:rPr>
        <w:t xml:space="preserve">supervisores de los </w:t>
      </w:r>
      <w:r w:rsidRPr="00E2659D">
        <w:rPr>
          <w:rFonts w:ascii="Times New Roman" w:hAnsi="Times New Roman"/>
          <w:sz w:val="22"/>
          <w:szCs w:val="22"/>
        </w:rPr>
        <w:t>circu</w:t>
      </w:r>
      <w:r w:rsidR="00F100FF" w:rsidRPr="00E2659D">
        <w:rPr>
          <w:rFonts w:ascii="Times New Roman" w:hAnsi="Times New Roman"/>
          <w:sz w:val="22"/>
          <w:szCs w:val="22"/>
        </w:rPr>
        <w:t>itos 01, 03, 04, 05 y 06 indicaron</w:t>
      </w:r>
      <w:r w:rsidRPr="00E2659D">
        <w:rPr>
          <w:rFonts w:ascii="Times New Roman" w:hAnsi="Times New Roman"/>
          <w:sz w:val="22"/>
          <w:szCs w:val="22"/>
        </w:rPr>
        <w:t xml:space="preserve"> que no han realizado un análisis</w:t>
      </w:r>
      <w:r w:rsidR="00F100FF" w:rsidRPr="00E2659D">
        <w:rPr>
          <w:rFonts w:ascii="Times New Roman" w:hAnsi="Times New Roman"/>
          <w:sz w:val="22"/>
          <w:szCs w:val="22"/>
        </w:rPr>
        <w:t>,</w:t>
      </w:r>
      <w:r w:rsidRPr="00E2659D">
        <w:rPr>
          <w:rFonts w:ascii="Times New Roman" w:hAnsi="Times New Roman"/>
          <w:sz w:val="22"/>
          <w:szCs w:val="22"/>
        </w:rPr>
        <w:t xml:space="preserve"> ni establecido metodologías de evaluación de riesgos inherentes a los distintos ámbitos de las actividades que ejecutan, como lo es pérdida de patrimonio público por fraude, hurto, robo, accidente, incendio o cualquier otro evento de similar naturaleza. Tampoco tienen categorizados los riesgos.</w:t>
      </w:r>
    </w:p>
    <w:p w:rsidR="00F100FF" w:rsidRPr="00E2659D" w:rsidRDefault="00F100FF"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 xml:space="preserve">El </w:t>
      </w:r>
      <w:r w:rsidR="000637E6">
        <w:rPr>
          <w:rFonts w:ascii="Times New Roman" w:hAnsi="Times New Roman"/>
          <w:sz w:val="22"/>
          <w:szCs w:val="22"/>
        </w:rPr>
        <w:t xml:space="preserve">supervisor del </w:t>
      </w:r>
      <w:r w:rsidRPr="00E2659D">
        <w:rPr>
          <w:rFonts w:ascii="Times New Roman" w:hAnsi="Times New Roman"/>
          <w:sz w:val="22"/>
          <w:szCs w:val="22"/>
        </w:rPr>
        <w:t xml:space="preserve">circuito 04 no </w:t>
      </w:r>
      <w:r w:rsidR="00332C93" w:rsidRPr="00E2659D">
        <w:rPr>
          <w:rFonts w:ascii="Times New Roman" w:hAnsi="Times New Roman"/>
          <w:sz w:val="22"/>
          <w:szCs w:val="22"/>
        </w:rPr>
        <w:t>ha implementado</w:t>
      </w:r>
      <w:r w:rsidRPr="00E2659D">
        <w:rPr>
          <w:rFonts w:ascii="Times New Roman" w:hAnsi="Times New Roman"/>
          <w:sz w:val="22"/>
          <w:szCs w:val="22"/>
        </w:rPr>
        <w:t xml:space="preserve"> técnica</w:t>
      </w:r>
      <w:r w:rsidR="00F100FF" w:rsidRPr="00E2659D">
        <w:rPr>
          <w:rFonts w:ascii="Times New Roman" w:hAnsi="Times New Roman"/>
          <w:sz w:val="22"/>
          <w:szCs w:val="22"/>
        </w:rPr>
        <w:t>s</w:t>
      </w:r>
      <w:r w:rsidRPr="00E2659D">
        <w:rPr>
          <w:rFonts w:ascii="Times New Roman" w:hAnsi="Times New Roman"/>
          <w:sz w:val="22"/>
          <w:szCs w:val="22"/>
        </w:rPr>
        <w:t xml:space="preserve"> que le permita planificar y establecer planes estratégicos tanto a corto como a largo plazo. Por lo anterior, tampoco ha implementado sesiones calendarizadas de discusión grupal </w:t>
      </w:r>
      <w:r w:rsidR="00332C93" w:rsidRPr="00E2659D">
        <w:rPr>
          <w:rFonts w:ascii="Times New Roman" w:hAnsi="Times New Roman"/>
          <w:sz w:val="22"/>
          <w:szCs w:val="22"/>
        </w:rPr>
        <w:t>para</w:t>
      </w:r>
      <w:r w:rsidRPr="00E2659D">
        <w:rPr>
          <w:rFonts w:ascii="Times New Roman" w:hAnsi="Times New Roman"/>
          <w:sz w:val="22"/>
          <w:szCs w:val="22"/>
        </w:rPr>
        <w:t xml:space="preserve"> analizar, revisar y priorizar planes.</w:t>
      </w:r>
      <w:r w:rsidR="000637E6">
        <w:rPr>
          <w:rFonts w:ascii="Times New Roman" w:hAnsi="Times New Roman"/>
          <w:sz w:val="22"/>
          <w:szCs w:val="22"/>
        </w:rPr>
        <w:t xml:space="preserve"> Los de los ci</w:t>
      </w:r>
      <w:r w:rsidRPr="00E2659D">
        <w:rPr>
          <w:rFonts w:ascii="Times New Roman" w:hAnsi="Times New Roman"/>
          <w:sz w:val="22"/>
          <w:szCs w:val="22"/>
        </w:rPr>
        <w:t>rcuito</w:t>
      </w:r>
      <w:r w:rsidR="000637E6">
        <w:rPr>
          <w:rFonts w:ascii="Times New Roman" w:hAnsi="Times New Roman"/>
          <w:sz w:val="22"/>
          <w:szCs w:val="22"/>
        </w:rPr>
        <w:t>s</w:t>
      </w:r>
      <w:r w:rsidRPr="00E2659D">
        <w:rPr>
          <w:rFonts w:ascii="Times New Roman" w:hAnsi="Times New Roman"/>
          <w:sz w:val="22"/>
          <w:szCs w:val="22"/>
        </w:rPr>
        <w:t xml:space="preserve"> 04 y 05 no han </w:t>
      </w:r>
      <w:r w:rsidR="00452082" w:rsidRPr="00E2659D">
        <w:rPr>
          <w:rFonts w:ascii="Times New Roman" w:hAnsi="Times New Roman"/>
          <w:sz w:val="22"/>
          <w:szCs w:val="22"/>
        </w:rPr>
        <w:t>creado</w:t>
      </w:r>
      <w:r w:rsidRPr="00E2659D">
        <w:rPr>
          <w:rFonts w:ascii="Times New Roman" w:hAnsi="Times New Roman"/>
          <w:sz w:val="22"/>
          <w:szCs w:val="22"/>
        </w:rPr>
        <w:t xml:space="preserve"> indicadores </w:t>
      </w:r>
      <w:r w:rsidR="00C64AE0" w:rsidRPr="00E2659D">
        <w:rPr>
          <w:rFonts w:ascii="Times New Roman" w:hAnsi="Times New Roman"/>
          <w:sz w:val="22"/>
          <w:szCs w:val="22"/>
        </w:rPr>
        <w:t>con el fin de</w:t>
      </w:r>
      <w:r w:rsidRPr="00E2659D">
        <w:rPr>
          <w:rFonts w:ascii="Times New Roman" w:hAnsi="Times New Roman"/>
          <w:sz w:val="22"/>
          <w:szCs w:val="22"/>
        </w:rPr>
        <w:t xml:space="preserve"> verificar el cumplimiento de los planes estipulados.</w:t>
      </w:r>
    </w:p>
    <w:p w:rsidR="00BF33EF" w:rsidRPr="00E2659D" w:rsidRDefault="00BF33EF"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La supervisora del circuito 04 no tiene implementado</w:t>
      </w:r>
      <w:r w:rsidR="00332C93" w:rsidRPr="00E2659D">
        <w:rPr>
          <w:rFonts w:ascii="Times New Roman" w:hAnsi="Times New Roman"/>
          <w:sz w:val="22"/>
          <w:szCs w:val="22"/>
        </w:rPr>
        <w:t xml:space="preserve"> los</w:t>
      </w:r>
      <w:r w:rsidRPr="00E2659D">
        <w:rPr>
          <w:rFonts w:ascii="Times New Roman" w:hAnsi="Times New Roman"/>
          <w:sz w:val="22"/>
          <w:szCs w:val="22"/>
        </w:rPr>
        <w:t xml:space="preserve"> métodos </w:t>
      </w:r>
      <w:r w:rsidR="00C64AE0" w:rsidRPr="00E2659D">
        <w:rPr>
          <w:rFonts w:ascii="Times New Roman" w:hAnsi="Times New Roman"/>
          <w:sz w:val="22"/>
          <w:szCs w:val="22"/>
        </w:rPr>
        <w:t>para</w:t>
      </w:r>
      <w:r w:rsidRPr="00E2659D">
        <w:rPr>
          <w:rFonts w:ascii="Times New Roman" w:hAnsi="Times New Roman"/>
          <w:sz w:val="22"/>
          <w:szCs w:val="22"/>
        </w:rPr>
        <w:t xml:space="preserve"> la divulgación de los planes formulados al personal encargado de llevarlos a la práctica. </w:t>
      </w:r>
      <w:r w:rsidR="00332C93" w:rsidRPr="00E2659D">
        <w:rPr>
          <w:rFonts w:ascii="Times New Roman" w:hAnsi="Times New Roman"/>
          <w:sz w:val="22"/>
          <w:szCs w:val="22"/>
        </w:rPr>
        <w:t>Tampoco ha creado</w:t>
      </w:r>
      <w:r w:rsidR="00452082" w:rsidRPr="00E2659D">
        <w:rPr>
          <w:rFonts w:ascii="Times New Roman" w:hAnsi="Times New Roman"/>
          <w:sz w:val="22"/>
          <w:szCs w:val="22"/>
        </w:rPr>
        <w:t xml:space="preserve"> </w:t>
      </w:r>
      <w:r w:rsidRPr="00E2659D">
        <w:rPr>
          <w:rFonts w:ascii="Times New Roman" w:hAnsi="Times New Roman"/>
          <w:sz w:val="22"/>
          <w:szCs w:val="22"/>
        </w:rPr>
        <w:t xml:space="preserve">algún tipo de procedimiento </w:t>
      </w:r>
      <w:r w:rsidR="00452082" w:rsidRPr="00E2659D">
        <w:rPr>
          <w:rFonts w:ascii="Times New Roman" w:hAnsi="Times New Roman"/>
          <w:sz w:val="22"/>
          <w:szCs w:val="22"/>
        </w:rPr>
        <w:t>para</w:t>
      </w:r>
      <w:r w:rsidRPr="00E2659D">
        <w:rPr>
          <w:rFonts w:ascii="Times New Roman" w:hAnsi="Times New Roman"/>
          <w:sz w:val="22"/>
          <w:szCs w:val="22"/>
        </w:rPr>
        <w:t xml:space="preserve"> actu</w:t>
      </w:r>
      <w:r w:rsidR="00452082" w:rsidRPr="00E2659D">
        <w:rPr>
          <w:rFonts w:ascii="Times New Roman" w:hAnsi="Times New Roman"/>
          <w:sz w:val="22"/>
          <w:szCs w:val="22"/>
        </w:rPr>
        <w:t xml:space="preserve">alizar los planes y verificar </w:t>
      </w:r>
      <w:r w:rsidRPr="00E2659D">
        <w:rPr>
          <w:rFonts w:ascii="Times New Roman" w:hAnsi="Times New Roman"/>
          <w:sz w:val="22"/>
          <w:szCs w:val="22"/>
        </w:rPr>
        <w:t>el cumplimiento.</w:t>
      </w:r>
    </w:p>
    <w:p w:rsidR="00BF33EF" w:rsidRPr="00E2659D" w:rsidRDefault="00BF33EF"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 xml:space="preserve">Los supervisores de los circuitos 01, 02, 03, 05 y 06 indicaron que no les aplica contar con un programa de evaluación del mantenimiento preventivo y correctivo de infraestructura física y </w:t>
      </w:r>
      <w:r w:rsidRPr="00E2659D">
        <w:rPr>
          <w:rFonts w:ascii="Times New Roman" w:hAnsi="Times New Roman"/>
          <w:sz w:val="22"/>
          <w:szCs w:val="22"/>
        </w:rPr>
        <w:lastRenderedPageBreak/>
        <w:t>tecnológica de las instituciones educativas que lideran. Entre tanto, la supervisora del circuito 04 no cuenta con dicho programa.</w:t>
      </w:r>
    </w:p>
    <w:p w:rsidR="00BF33EF" w:rsidRDefault="00BF33EF" w:rsidP="00BF33EF">
      <w:pPr>
        <w:pStyle w:val="Encabezado"/>
        <w:jc w:val="both"/>
        <w:rPr>
          <w:rFonts w:ascii="Times New Roman" w:hAnsi="Times New Roman"/>
          <w:sz w:val="22"/>
          <w:szCs w:val="22"/>
        </w:rPr>
      </w:pPr>
    </w:p>
    <w:p w:rsidR="00BF33EF" w:rsidRPr="00227B20" w:rsidRDefault="008E3E34" w:rsidP="00227B20">
      <w:pPr>
        <w:rPr>
          <w:rFonts w:ascii="Times New Roman" w:hAnsi="Times New Roman"/>
          <w:b/>
          <w:sz w:val="22"/>
          <w:szCs w:val="22"/>
        </w:rPr>
      </w:pPr>
      <w:r w:rsidRPr="00227B20">
        <w:rPr>
          <w:rFonts w:ascii="Times New Roman" w:hAnsi="Times New Roman"/>
          <w:b/>
          <w:sz w:val="22"/>
          <w:szCs w:val="22"/>
        </w:rPr>
        <w:t>c)</w:t>
      </w:r>
      <w:r w:rsidR="002124C0" w:rsidRPr="00227B20">
        <w:rPr>
          <w:rFonts w:ascii="Times New Roman" w:hAnsi="Times New Roman"/>
          <w:b/>
          <w:sz w:val="22"/>
          <w:szCs w:val="22"/>
        </w:rPr>
        <w:t xml:space="preserve"> </w:t>
      </w:r>
      <w:r w:rsidR="00BF33EF" w:rsidRPr="00227B20">
        <w:rPr>
          <w:rFonts w:ascii="Times New Roman" w:hAnsi="Times New Roman"/>
          <w:b/>
          <w:sz w:val="22"/>
          <w:szCs w:val="22"/>
        </w:rPr>
        <w:t>Pol</w:t>
      </w:r>
      <w:r w:rsidR="008470D8" w:rsidRPr="00227B20">
        <w:rPr>
          <w:rFonts w:ascii="Times New Roman" w:hAnsi="Times New Roman"/>
          <w:b/>
          <w:sz w:val="22"/>
          <w:szCs w:val="22"/>
        </w:rPr>
        <w:t>íticas Internas Administrativas</w:t>
      </w: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El circuito 02 no cuenta con asistente de supervisión que le brinde apoyo en la oficina, sólo cuent</w:t>
      </w:r>
      <w:r w:rsidR="00F100FF" w:rsidRPr="00E2659D">
        <w:rPr>
          <w:rFonts w:ascii="Times New Roman" w:hAnsi="Times New Roman"/>
          <w:sz w:val="22"/>
          <w:szCs w:val="22"/>
        </w:rPr>
        <w:t xml:space="preserve">a con 2 funcionarias reubicadas, </w:t>
      </w:r>
      <w:r w:rsidR="00452082" w:rsidRPr="00E2659D">
        <w:rPr>
          <w:rFonts w:ascii="Times New Roman" w:hAnsi="Times New Roman"/>
          <w:sz w:val="22"/>
          <w:szCs w:val="22"/>
        </w:rPr>
        <w:t>una de ellas</w:t>
      </w:r>
      <w:r w:rsidR="00F100FF" w:rsidRPr="00E2659D">
        <w:rPr>
          <w:rFonts w:ascii="Times New Roman" w:hAnsi="Times New Roman"/>
          <w:sz w:val="22"/>
          <w:szCs w:val="22"/>
        </w:rPr>
        <w:t xml:space="preserve"> </w:t>
      </w:r>
      <w:r w:rsidR="00B25F89" w:rsidRPr="00E2659D">
        <w:rPr>
          <w:rFonts w:ascii="Times New Roman" w:hAnsi="Times New Roman"/>
          <w:sz w:val="22"/>
          <w:szCs w:val="22"/>
        </w:rPr>
        <w:t>labora</w:t>
      </w:r>
      <w:r w:rsidR="00452082" w:rsidRPr="00E2659D">
        <w:rPr>
          <w:rFonts w:ascii="Times New Roman" w:hAnsi="Times New Roman"/>
          <w:sz w:val="22"/>
          <w:szCs w:val="22"/>
        </w:rPr>
        <w:t xml:space="preserve"> medio</w:t>
      </w:r>
      <w:r w:rsidR="00F100FF" w:rsidRPr="00E2659D">
        <w:rPr>
          <w:rFonts w:ascii="Times New Roman" w:hAnsi="Times New Roman"/>
          <w:sz w:val="22"/>
          <w:szCs w:val="22"/>
        </w:rPr>
        <w:t xml:space="preserve"> día.</w:t>
      </w:r>
    </w:p>
    <w:p w:rsidR="00BF33EF" w:rsidRPr="00E2659D" w:rsidRDefault="00BF33EF" w:rsidP="00BF33EF">
      <w:pPr>
        <w:pStyle w:val="Encabezado"/>
        <w:jc w:val="both"/>
        <w:rPr>
          <w:rFonts w:ascii="Times New Roman" w:hAnsi="Times New Roman"/>
          <w:sz w:val="22"/>
          <w:szCs w:val="22"/>
        </w:rPr>
      </w:pPr>
    </w:p>
    <w:p w:rsidR="00BF33EF" w:rsidRDefault="00F100FF" w:rsidP="00BF33EF">
      <w:pPr>
        <w:pStyle w:val="Encabezado"/>
        <w:jc w:val="both"/>
        <w:rPr>
          <w:rFonts w:ascii="Times New Roman" w:hAnsi="Times New Roman"/>
          <w:sz w:val="22"/>
          <w:szCs w:val="22"/>
        </w:rPr>
      </w:pPr>
      <w:r w:rsidRPr="00E2659D">
        <w:rPr>
          <w:rFonts w:ascii="Times New Roman" w:hAnsi="Times New Roman"/>
          <w:sz w:val="22"/>
          <w:szCs w:val="22"/>
        </w:rPr>
        <w:t xml:space="preserve">Respecto al </w:t>
      </w:r>
      <w:r w:rsidR="00BF33EF" w:rsidRPr="00E2659D">
        <w:rPr>
          <w:rFonts w:ascii="Times New Roman" w:hAnsi="Times New Roman"/>
          <w:sz w:val="22"/>
          <w:szCs w:val="22"/>
        </w:rPr>
        <w:t xml:space="preserve">Programa Regional de Supervisión, los supervisores de los </w:t>
      </w:r>
      <w:r w:rsidR="00C64AE0" w:rsidRPr="00E2659D">
        <w:rPr>
          <w:rFonts w:ascii="Times New Roman" w:hAnsi="Times New Roman"/>
          <w:sz w:val="22"/>
          <w:szCs w:val="22"/>
        </w:rPr>
        <w:t>circuitos 04 y 06 indic</w:t>
      </w:r>
      <w:r w:rsidRPr="00E2659D">
        <w:rPr>
          <w:rFonts w:ascii="Times New Roman" w:hAnsi="Times New Roman"/>
          <w:sz w:val="22"/>
          <w:szCs w:val="22"/>
        </w:rPr>
        <w:t xml:space="preserve">aron que no </w:t>
      </w:r>
      <w:r w:rsidR="00452082" w:rsidRPr="00E2659D">
        <w:rPr>
          <w:rFonts w:ascii="Times New Roman" w:hAnsi="Times New Roman"/>
          <w:sz w:val="22"/>
          <w:szCs w:val="22"/>
        </w:rPr>
        <w:t>lo conocen.</w:t>
      </w:r>
    </w:p>
    <w:p w:rsidR="007D34D4" w:rsidRDefault="007D34D4" w:rsidP="00BF33EF">
      <w:pPr>
        <w:pStyle w:val="Encabezado"/>
        <w:jc w:val="both"/>
        <w:rPr>
          <w:rFonts w:ascii="Times New Roman" w:hAnsi="Times New Roman"/>
          <w:sz w:val="22"/>
          <w:szCs w:val="22"/>
        </w:rPr>
      </w:pPr>
    </w:p>
    <w:p w:rsidR="00BF33EF" w:rsidRPr="00E2659D" w:rsidRDefault="00F100FF" w:rsidP="00BF33EF">
      <w:pPr>
        <w:pStyle w:val="Encabezado"/>
        <w:jc w:val="both"/>
        <w:rPr>
          <w:rFonts w:ascii="Times New Roman" w:hAnsi="Times New Roman"/>
          <w:sz w:val="22"/>
          <w:szCs w:val="22"/>
        </w:rPr>
      </w:pPr>
      <w:r w:rsidRPr="00E2659D">
        <w:rPr>
          <w:rFonts w:ascii="Times New Roman" w:hAnsi="Times New Roman"/>
          <w:sz w:val="22"/>
          <w:szCs w:val="22"/>
        </w:rPr>
        <w:t>Sobre el</w:t>
      </w:r>
      <w:r w:rsidR="00BF33EF" w:rsidRPr="00E2659D">
        <w:rPr>
          <w:rFonts w:ascii="Times New Roman" w:hAnsi="Times New Roman"/>
          <w:sz w:val="22"/>
          <w:szCs w:val="22"/>
        </w:rPr>
        <w:t xml:space="preserve"> tema de denuncias tramitadas, la supervisora del circuit</w:t>
      </w:r>
      <w:r w:rsidR="00EF1DF4">
        <w:rPr>
          <w:rFonts w:ascii="Times New Roman" w:hAnsi="Times New Roman"/>
          <w:sz w:val="22"/>
          <w:szCs w:val="22"/>
        </w:rPr>
        <w:t>o 04 no ha establecido un procedimient</w:t>
      </w:r>
      <w:r w:rsidR="00BF33EF" w:rsidRPr="00E2659D">
        <w:rPr>
          <w:rFonts w:ascii="Times New Roman" w:hAnsi="Times New Roman"/>
          <w:sz w:val="22"/>
          <w:szCs w:val="22"/>
        </w:rPr>
        <w:t>o pa</w:t>
      </w:r>
      <w:r w:rsidR="00C64AE0" w:rsidRPr="00E2659D">
        <w:rPr>
          <w:rFonts w:ascii="Times New Roman" w:hAnsi="Times New Roman"/>
          <w:sz w:val="22"/>
          <w:szCs w:val="22"/>
        </w:rPr>
        <w:t>ra dar seguimiento a las mismas</w:t>
      </w:r>
      <w:r w:rsidR="00B25F89" w:rsidRPr="00E2659D">
        <w:rPr>
          <w:rFonts w:ascii="Times New Roman" w:hAnsi="Times New Roman"/>
          <w:sz w:val="22"/>
          <w:szCs w:val="22"/>
        </w:rPr>
        <w:t>, ni</w:t>
      </w:r>
      <w:r w:rsidR="00BF33EF" w:rsidRPr="00E2659D">
        <w:rPr>
          <w:rFonts w:ascii="Times New Roman" w:hAnsi="Times New Roman"/>
          <w:sz w:val="22"/>
          <w:szCs w:val="22"/>
        </w:rPr>
        <w:t xml:space="preserve"> generado informes a la instancia superior.</w:t>
      </w:r>
    </w:p>
    <w:p w:rsidR="00BF33EF" w:rsidRPr="00E2659D" w:rsidRDefault="00BF33EF"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La Supervisora del circuito 03 no canaliza aquellos asuntos (denuncias) que no son de su competencia a las instancias que corresponda.</w:t>
      </w:r>
    </w:p>
    <w:p w:rsidR="007409AA" w:rsidRDefault="007409AA" w:rsidP="00BF33EF">
      <w:pPr>
        <w:pStyle w:val="Encabezado"/>
        <w:jc w:val="both"/>
        <w:rPr>
          <w:rFonts w:ascii="Times New Roman" w:hAnsi="Times New Roman"/>
          <w:sz w:val="22"/>
          <w:szCs w:val="22"/>
        </w:rPr>
      </w:pPr>
    </w:p>
    <w:p w:rsidR="00BF33EF" w:rsidRPr="00227B20" w:rsidRDefault="008E3E34" w:rsidP="00227B20">
      <w:pPr>
        <w:rPr>
          <w:rFonts w:ascii="Times New Roman" w:hAnsi="Times New Roman"/>
          <w:b/>
          <w:sz w:val="22"/>
          <w:szCs w:val="22"/>
        </w:rPr>
      </w:pPr>
      <w:r w:rsidRPr="00227B20">
        <w:rPr>
          <w:rFonts w:ascii="Times New Roman" w:hAnsi="Times New Roman"/>
          <w:b/>
          <w:sz w:val="22"/>
          <w:szCs w:val="22"/>
        </w:rPr>
        <w:t>d)</w:t>
      </w:r>
      <w:r w:rsidR="00FF6FB0" w:rsidRPr="00227B20">
        <w:rPr>
          <w:rFonts w:ascii="Times New Roman" w:hAnsi="Times New Roman"/>
          <w:b/>
          <w:sz w:val="22"/>
          <w:szCs w:val="22"/>
        </w:rPr>
        <w:t xml:space="preserve"> </w:t>
      </w:r>
      <w:r w:rsidR="00BF33EF" w:rsidRPr="00227B20">
        <w:rPr>
          <w:rFonts w:ascii="Times New Roman" w:hAnsi="Times New Roman"/>
          <w:b/>
          <w:sz w:val="22"/>
          <w:szCs w:val="22"/>
        </w:rPr>
        <w:t>Sistemas de Información</w:t>
      </w: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 xml:space="preserve">La supervisora del circuito 04 no ha propiciado la implementación del procesamiento automatizado de datos administrativos y la supervisora del circuito 03 no </w:t>
      </w:r>
      <w:r w:rsidR="00220812" w:rsidRPr="00E2659D">
        <w:rPr>
          <w:rFonts w:ascii="Times New Roman" w:hAnsi="Times New Roman"/>
          <w:sz w:val="22"/>
          <w:szCs w:val="22"/>
        </w:rPr>
        <w:t>ha elaborado los</w:t>
      </w:r>
      <w:r w:rsidRPr="00E2659D">
        <w:rPr>
          <w:rFonts w:ascii="Times New Roman" w:hAnsi="Times New Roman"/>
          <w:sz w:val="22"/>
          <w:szCs w:val="22"/>
        </w:rPr>
        <w:t xml:space="preserve"> lineamientos internos que faciliten la conservación, almacenamiento y respaldo de documentos físicos y digitales.</w:t>
      </w:r>
    </w:p>
    <w:p w:rsidR="00BF33EF" w:rsidRPr="00E2659D" w:rsidRDefault="00BF33EF" w:rsidP="00BF33EF">
      <w:pPr>
        <w:pStyle w:val="Encabezado"/>
        <w:jc w:val="both"/>
        <w:rPr>
          <w:rFonts w:ascii="Times New Roman" w:hAnsi="Times New Roman"/>
          <w:b/>
          <w:sz w:val="22"/>
          <w:szCs w:val="22"/>
        </w:rPr>
      </w:pPr>
    </w:p>
    <w:p w:rsidR="00BF33EF" w:rsidRPr="00227B20" w:rsidRDefault="008E3E34" w:rsidP="00227B20">
      <w:pPr>
        <w:rPr>
          <w:rFonts w:ascii="Times New Roman" w:hAnsi="Times New Roman"/>
          <w:b/>
          <w:sz w:val="22"/>
          <w:szCs w:val="22"/>
        </w:rPr>
      </w:pPr>
      <w:r w:rsidRPr="00227B20">
        <w:rPr>
          <w:rFonts w:ascii="Times New Roman" w:hAnsi="Times New Roman"/>
          <w:b/>
          <w:sz w:val="22"/>
          <w:szCs w:val="22"/>
        </w:rPr>
        <w:t>e)</w:t>
      </w:r>
      <w:r w:rsidR="00FF6FB0" w:rsidRPr="00227B20">
        <w:rPr>
          <w:rFonts w:ascii="Times New Roman" w:hAnsi="Times New Roman"/>
          <w:b/>
          <w:sz w:val="22"/>
          <w:szCs w:val="22"/>
        </w:rPr>
        <w:t xml:space="preserve"> </w:t>
      </w:r>
      <w:r w:rsidR="008470D8" w:rsidRPr="00227B20">
        <w:rPr>
          <w:rFonts w:ascii="Times New Roman" w:hAnsi="Times New Roman"/>
          <w:b/>
          <w:sz w:val="22"/>
          <w:szCs w:val="22"/>
        </w:rPr>
        <w:t>Seguimiento</w:t>
      </w:r>
    </w:p>
    <w:p w:rsidR="00BF33EF" w:rsidRPr="00E2659D" w:rsidRDefault="000531EF" w:rsidP="00BF33EF">
      <w:pPr>
        <w:pStyle w:val="Encabezado"/>
        <w:jc w:val="both"/>
        <w:rPr>
          <w:rFonts w:ascii="Times New Roman" w:hAnsi="Times New Roman"/>
          <w:sz w:val="22"/>
          <w:szCs w:val="22"/>
        </w:rPr>
      </w:pPr>
      <w:r w:rsidRPr="00E2659D">
        <w:rPr>
          <w:rFonts w:ascii="Times New Roman" w:hAnsi="Times New Roman"/>
          <w:sz w:val="22"/>
          <w:szCs w:val="22"/>
        </w:rPr>
        <w:t>La supervisión 04 indicó</w:t>
      </w:r>
      <w:r w:rsidR="00BF33EF" w:rsidRPr="00E2659D">
        <w:rPr>
          <w:rFonts w:ascii="Times New Roman" w:hAnsi="Times New Roman"/>
          <w:sz w:val="22"/>
          <w:szCs w:val="22"/>
        </w:rPr>
        <w:t xml:space="preserve"> que no ha establecido, lineamientos internos que propicien la preparación y presentación de informes de rendición de cuentas. Por lo que </w:t>
      </w:r>
      <w:r w:rsidR="004B15F7">
        <w:rPr>
          <w:rFonts w:ascii="Times New Roman" w:hAnsi="Times New Roman"/>
          <w:sz w:val="22"/>
          <w:szCs w:val="22"/>
        </w:rPr>
        <w:t>requiere de</w:t>
      </w:r>
      <w:r w:rsidR="00220812" w:rsidRPr="00E2659D">
        <w:rPr>
          <w:rFonts w:ascii="Times New Roman" w:hAnsi="Times New Roman"/>
          <w:sz w:val="22"/>
          <w:szCs w:val="22"/>
        </w:rPr>
        <w:t xml:space="preserve"> un</w:t>
      </w:r>
      <w:r w:rsidR="00BF33EF" w:rsidRPr="00E2659D">
        <w:rPr>
          <w:rFonts w:ascii="Times New Roman" w:hAnsi="Times New Roman"/>
          <w:sz w:val="22"/>
          <w:szCs w:val="22"/>
        </w:rPr>
        <w:t xml:space="preserve"> mecanismo que le permita valorar y establecer medidas correctivas, en procura de mejorar su accionar.</w:t>
      </w:r>
    </w:p>
    <w:p w:rsidR="00BF33EF" w:rsidRPr="00E2659D" w:rsidRDefault="00BF33EF"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Las supervisiones de los circuitos con excepción del 03, indica</w:t>
      </w:r>
      <w:r w:rsidR="00F100FF" w:rsidRPr="00E2659D">
        <w:rPr>
          <w:rFonts w:ascii="Times New Roman" w:hAnsi="Times New Roman"/>
          <w:sz w:val="22"/>
          <w:szCs w:val="22"/>
        </w:rPr>
        <w:t>ron</w:t>
      </w:r>
      <w:r w:rsidRPr="00E2659D">
        <w:rPr>
          <w:rFonts w:ascii="Times New Roman" w:hAnsi="Times New Roman"/>
          <w:sz w:val="22"/>
          <w:szCs w:val="22"/>
        </w:rPr>
        <w:t xml:space="preserve"> que no han recibido ningún tipo de asesoramiento a nivel del MEP, con relación a la implementación y mantenimiento del sistema de control interno.</w:t>
      </w:r>
    </w:p>
    <w:p w:rsidR="00BF33EF" w:rsidRPr="00E2659D" w:rsidRDefault="00BF33EF" w:rsidP="00BF33EF">
      <w:pPr>
        <w:pStyle w:val="Encabezado"/>
        <w:jc w:val="both"/>
        <w:rPr>
          <w:rFonts w:ascii="Times New Roman" w:hAnsi="Times New Roman"/>
          <w:sz w:val="22"/>
          <w:szCs w:val="22"/>
        </w:rPr>
      </w:pPr>
    </w:p>
    <w:p w:rsidR="00BF33EF" w:rsidRPr="00E2659D" w:rsidRDefault="00B93E7F" w:rsidP="00BF33EF">
      <w:pPr>
        <w:pStyle w:val="Encabezado"/>
        <w:jc w:val="both"/>
        <w:rPr>
          <w:rFonts w:ascii="Times New Roman" w:hAnsi="Times New Roman"/>
          <w:sz w:val="22"/>
          <w:szCs w:val="22"/>
        </w:rPr>
      </w:pPr>
      <w:r w:rsidRPr="00E2659D">
        <w:rPr>
          <w:rFonts w:ascii="Times New Roman" w:hAnsi="Times New Roman"/>
          <w:sz w:val="22"/>
          <w:szCs w:val="22"/>
        </w:rPr>
        <w:t>El circuito 04 indicó</w:t>
      </w:r>
      <w:r w:rsidR="00BF33EF" w:rsidRPr="00E2659D">
        <w:rPr>
          <w:rFonts w:ascii="Times New Roman" w:hAnsi="Times New Roman"/>
          <w:sz w:val="22"/>
          <w:szCs w:val="22"/>
        </w:rPr>
        <w:t xml:space="preserve"> que no se ha estipulado</w:t>
      </w:r>
      <w:r w:rsidRPr="00E2659D">
        <w:rPr>
          <w:rFonts w:ascii="Times New Roman" w:hAnsi="Times New Roman"/>
          <w:sz w:val="22"/>
          <w:szCs w:val="22"/>
        </w:rPr>
        <w:t xml:space="preserve"> </w:t>
      </w:r>
      <w:r w:rsidR="00BF33EF" w:rsidRPr="00E2659D">
        <w:rPr>
          <w:rFonts w:ascii="Times New Roman" w:hAnsi="Times New Roman"/>
          <w:sz w:val="22"/>
          <w:szCs w:val="22"/>
        </w:rPr>
        <w:t>mecanismo</w:t>
      </w:r>
      <w:r w:rsidRPr="00E2659D">
        <w:rPr>
          <w:rFonts w:ascii="Times New Roman" w:hAnsi="Times New Roman"/>
          <w:sz w:val="22"/>
          <w:szCs w:val="22"/>
        </w:rPr>
        <w:t>s</w:t>
      </w:r>
      <w:r w:rsidR="00BF33EF" w:rsidRPr="00E2659D">
        <w:rPr>
          <w:rFonts w:ascii="Times New Roman" w:hAnsi="Times New Roman"/>
          <w:sz w:val="22"/>
          <w:szCs w:val="22"/>
        </w:rPr>
        <w:t xml:space="preserve"> que le permita documentar, acatar y dar seguimiento (en caso de que) a las recomendaciones emitidas por instancias internas y externas de fiscalización del MEP.</w:t>
      </w:r>
    </w:p>
    <w:p w:rsidR="00E53A06" w:rsidRDefault="00E53A06" w:rsidP="00BF33EF">
      <w:pPr>
        <w:pStyle w:val="Encabezado"/>
        <w:jc w:val="both"/>
        <w:rPr>
          <w:rFonts w:ascii="Times New Roman" w:hAnsi="Times New Roman"/>
          <w:sz w:val="22"/>
          <w:szCs w:val="22"/>
        </w:rPr>
      </w:pPr>
    </w:p>
    <w:p w:rsidR="00BF33EF"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En relación con la gestión que realiza cada supervisor, el circuito 04 no ha determinado el grado de avance de los objetivos planteados.</w:t>
      </w:r>
    </w:p>
    <w:p w:rsidR="00BF33EF" w:rsidRPr="00E2659D" w:rsidRDefault="00BF33EF" w:rsidP="00BF33EF">
      <w:pPr>
        <w:pStyle w:val="Encabezado"/>
        <w:jc w:val="both"/>
        <w:rPr>
          <w:rFonts w:ascii="Times New Roman" w:hAnsi="Times New Roman"/>
          <w:sz w:val="22"/>
          <w:szCs w:val="22"/>
        </w:rPr>
      </w:pPr>
    </w:p>
    <w:p w:rsidR="00286407" w:rsidRPr="00E2659D" w:rsidRDefault="00BF33EF" w:rsidP="00BF33EF">
      <w:pPr>
        <w:pStyle w:val="Encabezado"/>
        <w:jc w:val="both"/>
        <w:rPr>
          <w:rFonts w:ascii="Times New Roman" w:hAnsi="Times New Roman"/>
          <w:sz w:val="22"/>
          <w:szCs w:val="22"/>
        </w:rPr>
      </w:pPr>
      <w:r w:rsidRPr="00E2659D">
        <w:rPr>
          <w:rFonts w:ascii="Times New Roman" w:hAnsi="Times New Roman"/>
          <w:sz w:val="22"/>
          <w:szCs w:val="22"/>
        </w:rPr>
        <w:t xml:space="preserve">Los supervisores de los circuitos 03, 04, 05 y 06 no han creado acciones correctivas </w:t>
      </w:r>
      <w:r w:rsidR="00C64AE0" w:rsidRPr="00E2659D">
        <w:rPr>
          <w:rFonts w:ascii="Times New Roman" w:hAnsi="Times New Roman"/>
          <w:sz w:val="22"/>
          <w:szCs w:val="22"/>
        </w:rPr>
        <w:t>con el fin de</w:t>
      </w:r>
      <w:r w:rsidRPr="00E2659D">
        <w:rPr>
          <w:rFonts w:ascii="Times New Roman" w:hAnsi="Times New Roman"/>
          <w:sz w:val="22"/>
          <w:szCs w:val="22"/>
        </w:rPr>
        <w:t xml:space="preserve"> prevenir desviaciones y deficiencias. Así como, interponer medidas de seguimiento </w:t>
      </w:r>
      <w:r w:rsidR="00C64AE0" w:rsidRPr="00E2659D">
        <w:rPr>
          <w:rFonts w:ascii="Times New Roman" w:hAnsi="Times New Roman"/>
          <w:sz w:val="22"/>
          <w:szCs w:val="22"/>
        </w:rPr>
        <w:t>para</w:t>
      </w:r>
      <w:r w:rsidRPr="00E2659D">
        <w:rPr>
          <w:rFonts w:ascii="Times New Roman" w:hAnsi="Times New Roman"/>
          <w:sz w:val="22"/>
          <w:szCs w:val="22"/>
        </w:rPr>
        <w:t xml:space="preserve"> asegurar el cumplimiento de las acciones.</w:t>
      </w:r>
    </w:p>
    <w:p w:rsidR="00BF33EF" w:rsidRPr="00E2659D" w:rsidRDefault="00BF33EF" w:rsidP="00BF33EF">
      <w:pPr>
        <w:pStyle w:val="Encabezado"/>
        <w:jc w:val="both"/>
        <w:rPr>
          <w:rFonts w:ascii="Times New Roman" w:hAnsi="Times New Roman"/>
          <w:sz w:val="22"/>
          <w:szCs w:val="22"/>
        </w:rPr>
      </w:pPr>
    </w:p>
    <w:p w:rsidR="00BF33EF" w:rsidRPr="00E2659D" w:rsidRDefault="00C64AE0" w:rsidP="00BF33EF">
      <w:pPr>
        <w:pStyle w:val="Encabezado"/>
        <w:jc w:val="both"/>
        <w:rPr>
          <w:rFonts w:ascii="Times New Roman" w:hAnsi="Times New Roman"/>
          <w:sz w:val="22"/>
          <w:szCs w:val="22"/>
        </w:rPr>
      </w:pPr>
      <w:r w:rsidRPr="00E2659D">
        <w:rPr>
          <w:rFonts w:ascii="Times New Roman" w:hAnsi="Times New Roman"/>
          <w:sz w:val="22"/>
          <w:szCs w:val="22"/>
        </w:rPr>
        <w:t xml:space="preserve">La Dirección, carece de </w:t>
      </w:r>
      <w:r w:rsidR="00BF33EF" w:rsidRPr="00E2659D">
        <w:rPr>
          <w:rFonts w:ascii="Times New Roman" w:hAnsi="Times New Roman"/>
          <w:sz w:val="22"/>
          <w:szCs w:val="22"/>
        </w:rPr>
        <w:t>procedimientos internos que promuevan la adopción de un adecuado control interno, como herramienta de seguridad razonable para el cumplimiento de los objetivos institucionales de la región.</w:t>
      </w:r>
    </w:p>
    <w:p w:rsidR="00BF33EF" w:rsidRPr="00E2659D" w:rsidRDefault="00BF33EF" w:rsidP="00BF33EF">
      <w:pPr>
        <w:pStyle w:val="Encabezado"/>
        <w:jc w:val="both"/>
        <w:rPr>
          <w:rFonts w:ascii="Times New Roman" w:hAnsi="Times New Roman"/>
          <w:sz w:val="22"/>
          <w:szCs w:val="22"/>
        </w:rPr>
      </w:pPr>
    </w:p>
    <w:p w:rsidR="00286407" w:rsidRPr="00E2659D" w:rsidRDefault="003751F2" w:rsidP="00BF33EF">
      <w:pPr>
        <w:pStyle w:val="Encabezado"/>
        <w:jc w:val="both"/>
        <w:rPr>
          <w:rFonts w:ascii="Times New Roman" w:hAnsi="Times New Roman"/>
          <w:sz w:val="22"/>
          <w:szCs w:val="22"/>
        </w:rPr>
      </w:pPr>
      <w:r w:rsidRPr="00E2659D">
        <w:rPr>
          <w:rFonts w:ascii="Times New Roman" w:hAnsi="Times New Roman"/>
          <w:sz w:val="22"/>
          <w:szCs w:val="22"/>
        </w:rPr>
        <w:t>Pues l</w:t>
      </w:r>
      <w:r w:rsidR="00BF33EF" w:rsidRPr="00E2659D">
        <w:rPr>
          <w:rFonts w:ascii="Times New Roman" w:hAnsi="Times New Roman"/>
          <w:sz w:val="22"/>
          <w:szCs w:val="22"/>
        </w:rPr>
        <w:t xml:space="preserve">as medidas implementadas son </w:t>
      </w:r>
      <w:r w:rsidR="009438B9">
        <w:rPr>
          <w:rFonts w:ascii="Times New Roman" w:hAnsi="Times New Roman"/>
          <w:sz w:val="22"/>
          <w:szCs w:val="22"/>
        </w:rPr>
        <w:t>insuficientes</w:t>
      </w:r>
      <w:r w:rsidR="00BF33EF" w:rsidRPr="00E2659D">
        <w:rPr>
          <w:rFonts w:ascii="Times New Roman" w:hAnsi="Times New Roman"/>
          <w:sz w:val="22"/>
          <w:szCs w:val="22"/>
        </w:rPr>
        <w:t>, no cumple con los objetivos del sistema de control interno, las acciones no son pertinentes, ni atienden los requerimientos del diseño, implementación, operación y fortalecimiento de los distintos componentes funcionales del sistema de control interno.</w:t>
      </w:r>
    </w:p>
    <w:p w:rsidR="006C4B18" w:rsidRPr="00E2659D" w:rsidRDefault="006C4B18" w:rsidP="00286407">
      <w:pPr>
        <w:pStyle w:val="Encabezado"/>
        <w:jc w:val="both"/>
        <w:rPr>
          <w:rFonts w:ascii="Times New Roman" w:hAnsi="Times New Roman"/>
          <w:sz w:val="22"/>
          <w:szCs w:val="22"/>
        </w:rPr>
      </w:pPr>
    </w:p>
    <w:p w:rsidR="00286407" w:rsidRPr="00E2659D" w:rsidRDefault="00BF33EF" w:rsidP="00286407">
      <w:pPr>
        <w:pStyle w:val="Encabezado"/>
        <w:jc w:val="both"/>
        <w:rPr>
          <w:rFonts w:ascii="Times New Roman" w:hAnsi="Times New Roman"/>
          <w:b/>
          <w:sz w:val="22"/>
          <w:szCs w:val="22"/>
        </w:rPr>
      </w:pPr>
      <w:r w:rsidRPr="00E2659D">
        <w:rPr>
          <w:rFonts w:ascii="Times New Roman" w:hAnsi="Times New Roman"/>
          <w:b/>
          <w:sz w:val="22"/>
          <w:szCs w:val="22"/>
        </w:rPr>
        <w:t>Recomendación: A la Directora Regional</w:t>
      </w:r>
    </w:p>
    <w:p w:rsidR="00286407" w:rsidRPr="00E2659D" w:rsidRDefault="00286407" w:rsidP="00286407">
      <w:pPr>
        <w:pStyle w:val="Encabezado"/>
        <w:jc w:val="both"/>
        <w:rPr>
          <w:rFonts w:ascii="Times New Roman" w:hAnsi="Times New Roman"/>
          <w:sz w:val="22"/>
          <w:szCs w:val="22"/>
        </w:rPr>
      </w:pPr>
    </w:p>
    <w:p w:rsidR="00286407" w:rsidRPr="00E2659D" w:rsidRDefault="00BF33EF" w:rsidP="00D10118">
      <w:pPr>
        <w:pStyle w:val="Encabezado"/>
        <w:jc w:val="both"/>
        <w:rPr>
          <w:rFonts w:ascii="Times New Roman" w:hAnsi="Times New Roman"/>
          <w:sz w:val="22"/>
          <w:szCs w:val="22"/>
        </w:rPr>
      </w:pPr>
      <w:r w:rsidRPr="00E2659D">
        <w:rPr>
          <w:rFonts w:ascii="Times New Roman" w:hAnsi="Times New Roman"/>
          <w:sz w:val="22"/>
          <w:szCs w:val="22"/>
        </w:rPr>
        <w:lastRenderedPageBreak/>
        <w:t>Coordinar con</w:t>
      </w:r>
      <w:r w:rsidR="00887307" w:rsidRPr="00E2659D">
        <w:rPr>
          <w:rFonts w:ascii="Times New Roman" w:hAnsi="Times New Roman"/>
          <w:sz w:val="22"/>
          <w:szCs w:val="22"/>
        </w:rPr>
        <w:t xml:space="preserve"> el</w:t>
      </w:r>
      <w:r w:rsidRPr="00E2659D">
        <w:rPr>
          <w:rFonts w:ascii="Times New Roman" w:hAnsi="Times New Roman"/>
          <w:sz w:val="22"/>
          <w:szCs w:val="22"/>
        </w:rPr>
        <w:t xml:space="preserve"> Departamento de Control Interno de la Dirección de Planificación Institucional para que le brinde un plan de capacitación a todo el personal, incluyendo los Supervisores, en el tema de control interno, con el fin de mejorar los procesos de gestión que permita monitorear y evaluar los avances de las acciones emprendidas a nivel regional. Plazo 1 mes.</w:t>
      </w:r>
    </w:p>
    <w:p w:rsidR="005C26A4" w:rsidRPr="00E2659D" w:rsidRDefault="005C26A4" w:rsidP="00286407">
      <w:pPr>
        <w:pStyle w:val="Encabezado"/>
        <w:jc w:val="both"/>
        <w:rPr>
          <w:rFonts w:ascii="Times New Roman" w:hAnsi="Times New Roman"/>
          <w:sz w:val="22"/>
          <w:szCs w:val="22"/>
        </w:rPr>
      </w:pPr>
    </w:p>
    <w:p w:rsidR="005C26A4" w:rsidRDefault="00FF6FB0" w:rsidP="005C26A4">
      <w:pPr>
        <w:pStyle w:val="Ttulo2"/>
      </w:pPr>
      <w:bookmarkStart w:id="39" w:name="_Toc475620522"/>
      <w:bookmarkStart w:id="40" w:name="_Toc474927219"/>
      <w:r w:rsidRPr="00E2659D">
        <w:t>2.3</w:t>
      </w:r>
      <w:r w:rsidR="00BF33EF" w:rsidRPr="00E2659D">
        <w:t xml:space="preserve"> </w:t>
      </w:r>
      <w:r w:rsidR="00B93E7F" w:rsidRPr="00E2659D">
        <w:t>Valoración de Control Interno</w:t>
      </w:r>
      <w:bookmarkEnd w:id="39"/>
    </w:p>
    <w:p w:rsidR="005C26A4" w:rsidRPr="005C26A4" w:rsidRDefault="005C26A4" w:rsidP="005C26A4"/>
    <w:p w:rsidR="00286407" w:rsidRPr="00E2659D" w:rsidRDefault="00FF6FB0" w:rsidP="00227B20">
      <w:pPr>
        <w:pStyle w:val="Ttulo2"/>
      </w:pPr>
      <w:bookmarkStart w:id="41" w:name="_Toc475620523"/>
      <w:r w:rsidRPr="00E2659D">
        <w:t>2.3</w:t>
      </w:r>
      <w:r w:rsidR="00B93E7F" w:rsidRPr="00E2659D">
        <w:t xml:space="preserve">.1 Control de </w:t>
      </w:r>
      <w:r w:rsidR="00BF33EF" w:rsidRPr="00E2659D">
        <w:t>Activos</w:t>
      </w:r>
      <w:bookmarkEnd w:id="40"/>
      <w:bookmarkEnd w:id="41"/>
    </w:p>
    <w:p w:rsidR="00BF33EF" w:rsidRPr="00E2659D" w:rsidRDefault="00BF33EF" w:rsidP="00BF33EF">
      <w:pPr>
        <w:jc w:val="both"/>
        <w:rPr>
          <w:rFonts w:ascii="Times New Roman" w:eastAsia="Times New Roman" w:hAnsi="Times New Roman"/>
          <w:sz w:val="22"/>
          <w:szCs w:val="22"/>
        </w:rPr>
      </w:pPr>
      <w:r w:rsidRPr="00E2659D">
        <w:rPr>
          <w:rFonts w:ascii="Times New Roman" w:eastAsia="Times New Roman" w:hAnsi="Times New Roman"/>
          <w:sz w:val="22"/>
          <w:szCs w:val="22"/>
        </w:rPr>
        <w:t>De una muestra de 175 activos verificados en la Dirección Regional y en las 6 oficinas de supervisión, se detectaron las siguientes inconsistencias:</w:t>
      </w:r>
    </w:p>
    <w:p w:rsidR="000531EF" w:rsidRPr="00E2659D" w:rsidRDefault="000531EF" w:rsidP="00BF33EF">
      <w:pPr>
        <w:jc w:val="both"/>
        <w:rPr>
          <w:rFonts w:ascii="Times New Roman" w:eastAsia="Times New Roman" w:hAnsi="Times New Roman"/>
          <w:sz w:val="22"/>
          <w:szCs w:val="22"/>
        </w:rPr>
      </w:pPr>
    </w:p>
    <w:p w:rsidR="00BF33EF" w:rsidRPr="00D10118" w:rsidRDefault="00BF33EF" w:rsidP="00126E56">
      <w:pPr>
        <w:pStyle w:val="Prrafodelista"/>
        <w:numPr>
          <w:ilvl w:val="0"/>
          <w:numId w:val="12"/>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Los formularios para el control de activos no estaban debidamente sellados</w:t>
      </w:r>
      <w:r w:rsidR="00E53A06">
        <w:rPr>
          <w:rFonts w:ascii="Times New Roman" w:eastAsia="Times New Roman" w:hAnsi="Times New Roman"/>
          <w:sz w:val="22"/>
          <w:szCs w:val="22"/>
        </w:rPr>
        <w:t xml:space="preserve"> (recibidos)</w:t>
      </w:r>
      <w:r w:rsidRPr="00D10118">
        <w:rPr>
          <w:rFonts w:ascii="Times New Roman" w:eastAsia="Times New Roman" w:hAnsi="Times New Roman"/>
          <w:sz w:val="22"/>
          <w:szCs w:val="22"/>
        </w:rPr>
        <w:t xml:space="preserve"> por del Dep</w:t>
      </w:r>
      <w:r w:rsidR="000531EF" w:rsidRPr="00D10118">
        <w:rPr>
          <w:rFonts w:ascii="Times New Roman" w:eastAsia="Times New Roman" w:hAnsi="Times New Roman"/>
          <w:sz w:val="22"/>
          <w:szCs w:val="22"/>
        </w:rPr>
        <w:t>artamento de</w:t>
      </w:r>
      <w:r w:rsidRPr="00D10118">
        <w:rPr>
          <w:rFonts w:ascii="Times New Roman" w:eastAsia="Times New Roman" w:hAnsi="Times New Roman"/>
          <w:sz w:val="22"/>
          <w:szCs w:val="22"/>
        </w:rPr>
        <w:t xml:space="preserve"> Administración de Bienes.</w:t>
      </w:r>
    </w:p>
    <w:p w:rsidR="00BF33EF" w:rsidRPr="00D10118" w:rsidRDefault="00BF33EF" w:rsidP="00126E56">
      <w:pPr>
        <w:pStyle w:val="Prrafodelista"/>
        <w:numPr>
          <w:ilvl w:val="0"/>
          <w:numId w:val="12"/>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No tienen claros los conceptos de activos y suministros, ya que muchos casos incluían como activos papeleras, basureros metálicos entre otros artículos.</w:t>
      </w:r>
    </w:p>
    <w:p w:rsidR="00BF33EF" w:rsidRPr="00D10118" w:rsidRDefault="00BF33EF" w:rsidP="00126E56">
      <w:pPr>
        <w:pStyle w:val="Prrafodelista"/>
        <w:numPr>
          <w:ilvl w:val="0"/>
          <w:numId w:val="12"/>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 xml:space="preserve">Los bienes donados no están incluidos en el control de activos. </w:t>
      </w:r>
    </w:p>
    <w:p w:rsidR="00BF33EF" w:rsidRPr="00D10118" w:rsidRDefault="00BF33EF" w:rsidP="00126E56">
      <w:pPr>
        <w:pStyle w:val="Prrafodelista"/>
        <w:numPr>
          <w:ilvl w:val="0"/>
          <w:numId w:val="12"/>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No tienen claro la clasificación del bien en el formulario para el control de activos, referente a: asignación, inventario, devolución o traslado entre dependencias o traslado por desuso.</w:t>
      </w:r>
    </w:p>
    <w:p w:rsidR="00BF33EF" w:rsidRPr="00D10118" w:rsidRDefault="00BF33EF" w:rsidP="00126E56">
      <w:pPr>
        <w:pStyle w:val="Prrafodelista"/>
        <w:numPr>
          <w:ilvl w:val="0"/>
          <w:numId w:val="12"/>
        </w:numPr>
        <w:contextualSpacing/>
        <w:jc w:val="both"/>
        <w:rPr>
          <w:rFonts w:ascii="Times New Roman" w:eastAsia="Times New Roman" w:hAnsi="Times New Roman"/>
          <w:sz w:val="22"/>
          <w:szCs w:val="22"/>
        </w:rPr>
      </w:pPr>
      <w:r w:rsidRPr="00D10118">
        <w:rPr>
          <w:rFonts w:ascii="Times New Roman" w:eastAsia="Times New Roman" w:hAnsi="Times New Roman"/>
          <w:sz w:val="22"/>
          <w:szCs w:val="22"/>
        </w:rPr>
        <w:t>Cuentan con formularios para el control de activos de funcionarios que no laboran en la D</w:t>
      </w:r>
      <w:r w:rsidR="000531EF" w:rsidRPr="00D10118">
        <w:rPr>
          <w:rFonts w:ascii="Times New Roman" w:eastAsia="Times New Roman" w:hAnsi="Times New Roman"/>
          <w:sz w:val="22"/>
          <w:szCs w:val="22"/>
        </w:rPr>
        <w:t xml:space="preserve">irección </w:t>
      </w:r>
      <w:r w:rsidRPr="00D10118">
        <w:rPr>
          <w:rFonts w:ascii="Times New Roman" w:eastAsia="Times New Roman" w:hAnsi="Times New Roman"/>
          <w:sz w:val="22"/>
          <w:szCs w:val="22"/>
        </w:rPr>
        <w:t>R</w:t>
      </w:r>
      <w:r w:rsidR="000531EF" w:rsidRPr="00D10118">
        <w:rPr>
          <w:rFonts w:ascii="Times New Roman" w:eastAsia="Times New Roman" w:hAnsi="Times New Roman"/>
          <w:sz w:val="22"/>
          <w:szCs w:val="22"/>
        </w:rPr>
        <w:t xml:space="preserve">egional </w:t>
      </w:r>
      <w:r w:rsidRPr="00D10118">
        <w:rPr>
          <w:rFonts w:ascii="Times New Roman" w:eastAsia="Times New Roman" w:hAnsi="Times New Roman"/>
          <w:sz w:val="22"/>
          <w:szCs w:val="22"/>
        </w:rPr>
        <w:t>San José Norte.</w:t>
      </w:r>
    </w:p>
    <w:p w:rsidR="00BF33EF" w:rsidRPr="00E2659D" w:rsidRDefault="00BF33EF" w:rsidP="00BF33EF">
      <w:pPr>
        <w:jc w:val="both"/>
        <w:rPr>
          <w:rFonts w:ascii="Times New Roman" w:eastAsia="Times New Roman" w:hAnsi="Times New Roman"/>
          <w:sz w:val="22"/>
          <w:szCs w:val="22"/>
        </w:rPr>
      </w:pPr>
    </w:p>
    <w:p w:rsidR="00BF33EF" w:rsidRPr="00E2659D" w:rsidRDefault="00BF33EF" w:rsidP="00BF33EF">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Debido a la remodelación realizada al edificio donde se encuentra ubicada la Dirección Regional, los departamentos de Asesoría Pedagógica y el de Servicios Administrativos y Financieros no realizaron la actualización de sus inventarios. El levantamiento del inventario correspondiente a la Dirección estuvo a cargo de 2 funcionarios de la misma, teniendo </w:t>
      </w:r>
      <w:r w:rsidR="000531EF" w:rsidRPr="00E2659D">
        <w:rPr>
          <w:rFonts w:ascii="Times New Roman" w:eastAsia="Times New Roman" w:hAnsi="Times New Roman"/>
          <w:sz w:val="22"/>
          <w:szCs w:val="22"/>
        </w:rPr>
        <w:t>claro que el proceso le compete</w:t>
      </w:r>
      <w:r w:rsidRPr="00E2659D">
        <w:rPr>
          <w:rFonts w:ascii="Times New Roman" w:eastAsia="Times New Roman" w:hAnsi="Times New Roman"/>
          <w:sz w:val="22"/>
          <w:szCs w:val="22"/>
        </w:rPr>
        <w:t xml:space="preserve"> al Dep</w:t>
      </w:r>
      <w:r w:rsidR="00316EF8" w:rsidRPr="00E2659D">
        <w:rPr>
          <w:rFonts w:ascii="Times New Roman" w:eastAsia="Times New Roman" w:hAnsi="Times New Roman"/>
          <w:sz w:val="22"/>
          <w:szCs w:val="22"/>
        </w:rPr>
        <w:t>artamen</w:t>
      </w:r>
      <w:r w:rsidRPr="00E2659D">
        <w:rPr>
          <w:rFonts w:ascii="Times New Roman" w:eastAsia="Times New Roman" w:hAnsi="Times New Roman"/>
          <w:sz w:val="22"/>
          <w:szCs w:val="22"/>
        </w:rPr>
        <w:t>to de Servicio</w:t>
      </w:r>
      <w:r w:rsidR="000531EF" w:rsidRPr="00E2659D">
        <w:rPr>
          <w:rFonts w:ascii="Times New Roman" w:eastAsia="Times New Roman" w:hAnsi="Times New Roman"/>
          <w:sz w:val="22"/>
          <w:szCs w:val="22"/>
        </w:rPr>
        <w:t xml:space="preserve">s Administrativos y Financieros según Decreto Ejecutivo N° 35513. </w:t>
      </w:r>
    </w:p>
    <w:p w:rsidR="003751F2" w:rsidRPr="00E2659D" w:rsidRDefault="003751F2" w:rsidP="00BF33EF">
      <w:pPr>
        <w:jc w:val="both"/>
        <w:rPr>
          <w:rFonts w:ascii="Times New Roman" w:eastAsia="Times New Roman" w:hAnsi="Times New Roman"/>
          <w:sz w:val="22"/>
          <w:szCs w:val="22"/>
        </w:rPr>
      </w:pPr>
    </w:p>
    <w:p w:rsidR="00BF33EF" w:rsidRPr="00E2659D" w:rsidRDefault="00BF33EF" w:rsidP="00BF33EF">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Es importante resaltar que la </w:t>
      </w:r>
      <w:r w:rsidR="00BE5E32">
        <w:rPr>
          <w:rFonts w:ascii="Times New Roman" w:eastAsia="Times New Roman" w:hAnsi="Times New Roman"/>
          <w:sz w:val="22"/>
          <w:szCs w:val="22"/>
        </w:rPr>
        <w:t>Jefe</w:t>
      </w:r>
      <w:r w:rsidRPr="00E2659D">
        <w:rPr>
          <w:rFonts w:ascii="Times New Roman" w:eastAsia="Times New Roman" w:hAnsi="Times New Roman"/>
          <w:sz w:val="22"/>
          <w:szCs w:val="22"/>
        </w:rPr>
        <w:t xml:space="preserve"> del Dep</w:t>
      </w:r>
      <w:r w:rsidR="00316EF8" w:rsidRPr="00E2659D">
        <w:rPr>
          <w:rFonts w:ascii="Times New Roman" w:eastAsia="Times New Roman" w:hAnsi="Times New Roman"/>
          <w:sz w:val="22"/>
          <w:szCs w:val="22"/>
        </w:rPr>
        <w:t>artamen</w:t>
      </w:r>
      <w:r w:rsidRPr="00E2659D">
        <w:rPr>
          <w:rFonts w:ascii="Times New Roman" w:eastAsia="Times New Roman" w:hAnsi="Times New Roman"/>
          <w:sz w:val="22"/>
          <w:szCs w:val="22"/>
        </w:rPr>
        <w:t xml:space="preserve">to de Asesoría Pedagógicas no tenía asignado bienes a pesar de que regresó al puesto desde el 1 de febrero del 2016 y fue reubicada física temporalmente el 18 de agosto del 2016. Caso muy similar ocurrió con la Asesora de Estudios Sociales quien solicitó un traslado </w:t>
      </w:r>
      <w:r w:rsidR="003751F2" w:rsidRPr="00E2659D">
        <w:rPr>
          <w:rFonts w:ascii="Times New Roman" w:eastAsia="Times New Roman" w:hAnsi="Times New Roman"/>
          <w:sz w:val="22"/>
          <w:szCs w:val="22"/>
        </w:rPr>
        <w:t>a</w:t>
      </w:r>
      <w:r w:rsidRPr="00E2659D">
        <w:rPr>
          <w:rFonts w:ascii="Times New Roman" w:eastAsia="Times New Roman" w:hAnsi="Times New Roman"/>
          <w:sz w:val="22"/>
          <w:szCs w:val="22"/>
        </w:rPr>
        <w:t xml:space="preserve"> la D</w:t>
      </w:r>
      <w:r w:rsidR="00316EF8" w:rsidRPr="00E2659D">
        <w:rPr>
          <w:rFonts w:ascii="Times New Roman" w:eastAsia="Times New Roman" w:hAnsi="Times New Roman"/>
          <w:sz w:val="22"/>
          <w:szCs w:val="22"/>
        </w:rPr>
        <w:t xml:space="preserve">irección </w:t>
      </w:r>
      <w:r w:rsidRPr="00E2659D">
        <w:rPr>
          <w:rFonts w:ascii="Times New Roman" w:eastAsia="Times New Roman" w:hAnsi="Times New Roman"/>
          <w:sz w:val="22"/>
          <w:szCs w:val="22"/>
        </w:rPr>
        <w:t>R</w:t>
      </w:r>
      <w:r w:rsidR="00316EF8" w:rsidRPr="00E2659D">
        <w:rPr>
          <w:rFonts w:ascii="Times New Roman" w:eastAsia="Times New Roman" w:hAnsi="Times New Roman"/>
          <w:sz w:val="22"/>
          <w:szCs w:val="22"/>
        </w:rPr>
        <w:t xml:space="preserve">egional de </w:t>
      </w:r>
      <w:r w:rsidRPr="00E2659D">
        <w:rPr>
          <w:rFonts w:ascii="Times New Roman" w:eastAsia="Times New Roman" w:hAnsi="Times New Roman"/>
          <w:sz w:val="22"/>
          <w:szCs w:val="22"/>
        </w:rPr>
        <w:t>E</w:t>
      </w:r>
      <w:r w:rsidR="00316EF8" w:rsidRPr="00E2659D">
        <w:rPr>
          <w:rFonts w:ascii="Times New Roman" w:eastAsia="Times New Roman" w:hAnsi="Times New Roman"/>
          <w:sz w:val="22"/>
          <w:szCs w:val="22"/>
        </w:rPr>
        <w:t>ducación</w:t>
      </w:r>
      <w:r w:rsidRPr="00E2659D">
        <w:rPr>
          <w:rFonts w:ascii="Times New Roman" w:eastAsia="Times New Roman" w:hAnsi="Times New Roman"/>
          <w:sz w:val="22"/>
          <w:szCs w:val="22"/>
        </w:rPr>
        <w:t xml:space="preserve"> de Heredia a partir del 1/6/2016 y no se encontró la boleta de devolución de los inventarios.</w:t>
      </w:r>
    </w:p>
    <w:p w:rsidR="00BF33EF" w:rsidRPr="00E2659D" w:rsidRDefault="00BF33EF" w:rsidP="00BF33EF">
      <w:pPr>
        <w:jc w:val="both"/>
        <w:rPr>
          <w:rFonts w:ascii="Times New Roman" w:eastAsia="Times New Roman" w:hAnsi="Times New Roman"/>
          <w:sz w:val="22"/>
          <w:szCs w:val="22"/>
        </w:rPr>
      </w:pPr>
    </w:p>
    <w:p w:rsidR="00BF33EF" w:rsidRPr="00E2659D" w:rsidRDefault="00BF33EF" w:rsidP="00BF33EF">
      <w:pPr>
        <w:jc w:val="both"/>
        <w:rPr>
          <w:rFonts w:ascii="Times New Roman" w:eastAsia="Times New Roman" w:hAnsi="Times New Roman"/>
          <w:sz w:val="22"/>
          <w:szCs w:val="22"/>
        </w:rPr>
      </w:pPr>
      <w:r w:rsidRPr="00E2659D">
        <w:rPr>
          <w:rFonts w:ascii="Times New Roman" w:eastAsia="Times New Roman" w:hAnsi="Times New Roman"/>
          <w:sz w:val="22"/>
          <w:szCs w:val="22"/>
        </w:rPr>
        <w:t>Por otra parte,</w:t>
      </w:r>
      <w:r w:rsidR="003751F2" w:rsidRPr="00E2659D">
        <w:rPr>
          <w:rFonts w:ascii="Times New Roman" w:eastAsia="Times New Roman" w:hAnsi="Times New Roman"/>
          <w:sz w:val="22"/>
          <w:szCs w:val="22"/>
        </w:rPr>
        <w:t xml:space="preserve"> la</w:t>
      </w:r>
      <w:r w:rsidRPr="00E2659D">
        <w:rPr>
          <w:rFonts w:ascii="Times New Roman" w:eastAsia="Times New Roman" w:hAnsi="Times New Roman"/>
          <w:sz w:val="22"/>
          <w:szCs w:val="22"/>
        </w:rPr>
        <w:t xml:space="preserve"> entrada y salida de activos institucionales fuera de la Dirección Regional, no cuenta con documentos que respalden tal acto, igualmente sucede con los equipos personales de los funcionarios. </w:t>
      </w:r>
    </w:p>
    <w:p w:rsidR="00E40670" w:rsidRPr="00E2659D" w:rsidRDefault="00E40670" w:rsidP="00BF33EF">
      <w:pPr>
        <w:jc w:val="both"/>
        <w:rPr>
          <w:rFonts w:ascii="Times New Roman" w:eastAsia="Times New Roman" w:hAnsi="Times New Roman"/>
          <w:sz w:val="22"/>
          <w:szCs w:val="22"/>
        </w:rPr>
      </w:pPr>
    </w:p>
    <w:p w:rsidR="00BF33EF" w:rsidRDefault="00BF33EF" w:rsidP="00BF33EF">
      <w:pPr>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Dentro de la revisión se identificaron activos en desuso o en mal estado, </w:t>
      </w:r>
      <w:r w:rsidR="00E53A06">
        <w:rPr>
          <w:rFonts w:ascii="Times New Roman" w:eastAsia="Times New Roman" w:hAnsi="Times New Roman"/>
          <w:sz w:val="22"/>
          <w:szCs w:val="22"/>
        </w:rPr>
        <w:t>almacenados en la bodega de la Regional o en las O</w:t>
      </w:r>
      <w:r w:rsidRPr="00E2659D">
        <w:rPr>
          <w:rFonts w:ascii="Times New Roman" w:eastAsia="Times New Roman" w:hAnsi="Times New Roman"/>
          <w:sz w:val="22"/>
          <w:szCs w:val="22"/>
        </w:rPr>
        <w:t xml:space="preserve">ficinas de </w:t>
      </w:r>
      <w:r w:rsidR="00E53A06">
        <w:rPr>
          <w:rFonts w:ascii="Times New Roman" w:eastAsia="Times New Roman" w:hAnsi="Times New Roman"/>
          <w:sz w:val="22"/>
          <w:szCs w:val="22"/>
        </w:rPr>
        <w:t>S</w:t>
      </w:r>
      <w:r w:rsidRPr="00E2659D">
        <w:rPr>
          <w:rFonts w:ascii="Times New Roman" w:eastAsia="Times New Roman" w:hAnsi="Times New Roman"/>
          <w:sz w:val="22"/>
          <w:szCs w:val="22"/>
        </w:rPr>
        <w:t>upervisión, que no han sido reportados o devueltos al Dep</w:t>
      </w:r>
      <w:r w:rsidR="00316EF8" w:rsidRPr="00E2659D">
        <w:rPr>
          <w:rFonts w:ascii="Times New Roman" w:eastAsia="Times New Roman" w:hAnsi="Times New Roman"/>
          <w:sz w:val="22"/>
          <w:szCs w:val="22"/>
        </w:rPr>
        <w:t>artamento</w:t>
      </w:r>
      <w:r w:rsidRPr="00E2659D">
        <w:rPr>
          <w:rFonts w:ascii="Times New Roman" w:eastAsia="Times New Roman" w:hAnsi="Times New Roman"/>
          <w:sz w:val="22"/>
          <w:szCs w:val="22"/>
        </w:rPr>
        <w:t xml:space="preserve"> de Administración de Bienes.</w:t>
      </w:r>
    </w:p>
    <w:p w:rsidR="009438B9" w:rsidRPr="00E2659D" w:rsidRDefault="009438B9" w:rsidP="00BF33EF">
      <w:pPr>
        <w:jc w:val="both"/>
        <w:rPr>
          <w:rFonts w:ascii="Times New Roman" w:eastAsia="Times New Roman" w:hAnsi="Times New Roman"/>
          <w:sz w:val="22"/>
          <w:szCs w:val="22"/>
        </w:rPr>
      </w:pPr>
    </w:p>
    <w:p w:rsidR="00BF33EF" w:rsidRDefault="00BF33EF" w:rsidP="00BF33EF">
      <w:pPr>
        <w:jc w:val="both"/>
        <w:rPr>
          <w:rFonts w:ascii="Times New Roman" w:eastAsia="Times New Roman" w:hAnsi="Times New Roman"/>
          <w:sz w:val="22"/>
          <w:szCs w:val="22"/>
        </w:rPr>
      </w:pPr>
      <w:r w:rsidRPr="00E2659D">
        <w:rPr>
          <w:rFonts w:ascii="Times New Roman" w:eastAsia="Times New Roman" w:hAnsi="Times New Roman"/>
          <w:sz w:val="22"/>
          <w:szCs w:val="22"/>
        </w:rPr>
        <w:t>Por otra parte, se consultó al Dep</w:t>
      </w:r>
      <w:r w:rsidR="00316EF8" w:rsidRPr="00E2659D">
        <w:rPr>
          <w:rFonts w:ascii="Times New Roman" w:eastAsia="Times New Roman" w:hAnsi="Times New Roman"/>
          <w:sz w:val="22"/>
          <w:szCs w:val="22"/>
        </w:rPr>
        <w:t>artamento</w:t>
      </w:r>
      <w:r w:rsidRPr="00E2659D">
        <w:rPr>
          <w:rFonts w:ascii="Times New Roman" w:eastAsia="Times New Roman" w:hAnsi="Times New Roman"/>
          <w:sz w:val="22"/>
          <w:szCs w:val="22"/>
        </w:rPr>
        <w:t xml:space="preserve"> de Administración de Bienes, si la D</w:t>
      </w:r>
      <w:r w:rsidR="00316EF8" w:rsidRPr="00E2659D">
        <w:rPr>
          <w:rFonts w:ascii="Times New Roman" w:eastAsia="Times New Roman" w:hAnsi="Times New Roman"/>
          <w:sz w:val="22"/>
          <w:szCs w:val="22"/>
        </w:rPr>
        <w:t xml:space="preserve">irección </w:t>
      </w:r>
      <w:r w:rsidRPr="00E2659D">
        <w:rPr>
          <w:rFonts w:ascii="Times New Roman" w:eastAsia="Times New Roman" w:hAnsi="Times New Roman"/>
          <w:sz w:val="22"/>
          <w:szCs w:val="22"/>
        </w:rPr>
        <w:t>R</w:t>
      </w:r>
      <w:r w:rsidR="00316EF8" w:rsidRPr="00E2659D">
        <w:rPr>
          <w:rFonts w:ascii="Times New Roman" w:eastAsia="Times New Roman" w:hAnsi="Times New Roman"/>
          <w:sz w:val="22"/>
          <w:szCs w:val="22"/>
        </w:rPr>
        <w:t>egional</w:t>
      </w:r>
      <w:r w:rsidR="001E1F4F">
        <w:rPr>
          <w:rFonts w:ascii="Times New Roman" w:eastAsia="Times New Roman" w:hAnsi="Times New Roman"/>
          <w:sz w:val="22"/>
          <w:szCs w:val="22"/>
        </w:rPr>
        <w:t xml:space="preserve"> </w:t>
      </w:r>
      <w:r w:rsidRPr="00E2659D">
        <w:rPr>
          <w:rFonts w:ascii="Times New Roman" w:eastAsia="Times New Roman" w:hAnsi="Times New Roman"/>
          <w:sz w:val="22"/>
          <w:szCs w:val="22"/>
        </w:rPr>
        <w:t>San José Norte realizó la entrega de los respectivos inventarios, ya que los formularios revisados no contaba</w:t>
      </w:r>
      <w:r w:rsidR="00E53A06">
        <w:rPr>
          <w:rFonts w:ascii="Times New Roman" w:eastAsia="Times New Roman" w:hAnsi="Times New Roman"/>
          <w:sz w:val="22"/>
          <w:szCs w:val="22"/>
        </w:rPr>
        <w:t>n</w:t>
      </w:r>
      <w:r w:rsidRPr="00E2659D">
        <w:rPr>
          <w:rFonts w:ascii="Times New Roman" w:eastAsia="Times New Roman" w:hAnsi="Times New Roman"/>
          <w:sz w:val="22"/>
          <w:szCs w:val="22"/>
        </w:rPr>
        <w:t xml:space="preserve"> con </w:t>
      </w:r>
      <w:r w:rsidR="003751F2" w:rsidRPr="00E2659D">
        <w:rPr>
          <w:rFonts w:ascii="Times New Roman" w:eastAsia="Times New Roman" w:hAnsi="Times New Roman"/>
          <w:sz w:val="22"/>
          <w:szCs w:val="22"/>
        </w:rPr>
        <w:t>el sello y fecha de recibido de dicha dependencia</w:t>
      </w:r>
      <w:r w:rsidRPr="00E2659D">
        <w:rPr>
          <w:rFonts w:ascii="Times New Roman" w:eastAsia="Times New Roman" w:hAnsi="Times New Roman"/>
          <w:sz w:val="22"/>
          <w:szCs w:val="22"/>
        </w:rPr>
        <w:t>. Ante esto, el departamento consultado, nos indica que la D</w:t>
      </w:r>
      <w:r w:rsidR="00FE35AB" w:rsidRPr="00E2659D">
        <w:rPr>
          <w:rFonts w:ascii="Times New Roman" w:eastAsia="Times New Roman" w:hAnsi="Times New Roman"/>
          <w:sz w:val="22"/>
          <w:szCs w:val="22"/>
        </w:rPr>
        <w:t xml:space="preserve">irección </w:t>
      </w:r>
      <w:r w:rsidRPr="00E2659D">
        <w:rPr>
          <w:rFonts w:ascii="Times New Roman" w:eastAsia="Times New Roman" w:hAnsi="Times New Roman"/>
          <w:sz w:val="22"/>
          <w:szCs w:val="22"/>
        </w:rPr>
        <w:t>R</w:t>
      </w:r>
      <w:r w:rsidR="00FE35AB" w:rsidRPr="00E2659D">
        <w:rPr>
          <w:rFonts w:ascii="Times New Roman" w:eastAsia="Times New Roman" w:hAnsi="Times New Roman"/>
          <w:sz w:val="22"/>
          <w:szCs w:val="22"/>
        </w:rPr>
        <w:t>egional</w:t>
      </w:r>
      <w:r w:rsidRPr="00E2659D">
        <w:rPr>
          <w:rFonts w:ascii="Times New Roman" w:eastAsia="Times New Roman" w:hAnsi="Times New Roman"/>
          <w:sz w:val="22"/>
          <w:szCs w:val="22"/>
        </w:rPr>
        <w:t xml:space="preserve"> en estudio no hizo entrega del inventario cuando fue solicitado, ni durante el año 2016.</w:t>
      </w:r>
    </w:p>
    <w:p w:rsidR="000637E6" w:rsidRPr="00E2659D" w:rsidRDefault="000637E6" w:rsidP="00BF33EF">
      <w:pPr>
        <w:jc w:val="both"/>
        <w:rPr>
          <w:rFonts w:ascii="Times New Roman" w:eastAsia="Times New Roman" w:hAnsi="Times New Roman"/>
          <w:sz w:val="22"/>
          <w:szCs w:val="22"/>
        </w:rPr>
      </w:pPr>
    </w:p>
    <w:p w:rsidR="00BF33EF" w:rsidRDefault="00BF33EF" w:rsidP="00BF33EF">
      <w:pPr>
        <w:jc w:val="both"/>
        <w:rPr>
          <w:rFonts w:ascii="Times New Roman" w:eastAsia="Times New Roman" w:hAnsi="Times New Roman"/>
          <w:sz w:val="22"/>
          <w:szCs w:val="22"/>
        </w:rPr>
      </w:pPr>
      <w:r w:rsidRPr="00E2659D">
        <w:rPr>
          <w:rFonts w:ascii="Times New Roman" w:eastAsia="Times New Roman" w:hAnsi="Times New Roman"/>
          <w:sz w:val="22"/>
          <w:szCs w:val="22"/>
        </w:rPr>
        <w:t>El registro digital de los inventarios está a cargo del técnico de informática</w:t>
      </w:r>
      <w:r w:rsidR="00300746" w:rsidRPr="00E2659D">
        <w:rPr>
          <w:rFonts w:ascii="Times New Roman" w:eastAsia="Times New Roman" w:hAnsi="Times New Roman"/>
          <w:sz w:val="22"/>
          <w:szCs w:val="22"/>
        </w:rPr>
        <w:t xml:space="preserve">, igual que la custodia de los </w:t>
      </w:r>
      <w:r w:rsidRPr="00E2659D">
        <w:rPr>
          <w:rFonts w:ascii="Times New Roman" w:eastAsia="Times New Roman" w:hAnsi="Times New Roman"/>
          <w:sz w:val="22"/>
          <w:szCs w:val="22"/>
        </w:rPr>
        <w:t>doc</w:t>
      </w:r>
      <w:r w:rsidR="000531EF" w:rsidRPr="00E2659D">
        <w:rPr>
          <w:rFonts w:ascii="Times New Roman" w:eastAsia="Times New Roman" w:hAnsi="Times New Roman"/>
          <w:sz w:val="22"/>
          <w:szCs w:val="22"/>
        </w:rPr>
        <w:t>umentos físicos, a pesar de que</w:t>
      </w:r>
      <w:r w:rsidRPr="00E2659D">
        <w:rPr>
          <w:rFonts w:ascii="Times New Roman" w:eastAsia="Times New Roman" w:hAnsi="Times New Roman"/>
          <w:sz w:val="22"/>
          <w:szCs w:val="22"/>
        </w:rPr>
        <w:t xml:space="preserve"> está función es competencia exclusiva del</w:t>
      </w:r>
      <w:r w:rsidRPr="00E2659D">
        <w:rPr>
          <w:rFonts w:ascii="Times New Roman" w:eastAsia="Times New Roman" w:hAnsi="Times New Roman"/>
          <w:color w:val="FF0000"/>
          <w:sz w:val="22"/>
          <w:szCs w:val="22"/>
        </w:rPr>
        <w:t xml:space="preserve"> </w:t>
      </w:r>
      <w:r w:rsidRPr="00E2659D">
        <w:rPr>
          <w:rFonts w:ascii="Times New Roman" w:eastAsia="Times New Roman" w:hAnsi="Times New Roman"/>
          <w:sz w:val="22"/>
          <w:szCs w:val="22"/>
        </w:rPr>
        <w:t>Dep</w:t>
      </w:r>
      <w:r w:rsidR="00FE35AB" w:rsidRPr="00E2659D">
        <w:rPr>
          <w:rFonts w:ascii="Times New Roman" w:eastAsia="Times New Roman" w:hAnsi="Times New Roman"/>
          <w:sz w:val="22"/>
          <w:szCs w:val="22"/>
        </w:rPr>
        <w:t>artament</w:t>
      </w:r>
      <w:r w:rsidRPr="00E2659D">
        <w:rPr>
          <w:rFonts w:ascii="Times New Roman" w:eastAsia="Times New Roman" w:hAnsi="Times New Roman"/>
          <w:sz w:val="22"/>
          <w:szCs w:val="22"/>
        </w:rPr>
        <w:t xml:space="preserve">o de </w:t>
      </w:r>
      <w:r w:rsidRPr="00E2659D">
        <w:rPr>
          <w:rFonts w:ascii="Times New Roman" w:eastAsia="Times New Roman" w:hAnsi="Times New Roman"/>
          <w:sz w:val="22"/>
          <w:szCs w:val="22"/>
        </w:rPr>
        <w:lastRenderedPageBreak/>
        <w:t xml:space="preserve">Servicios Administrativos y Financieros. </w:t>
      </w:r>
      <w:r w:rsidR="000531EF" w:rsidRPr="00E2659D">
        <w:rPr>
          <w:rFonts w:ascii="Times New Roman" w:eastAsia="Times New Roman" w:hAnsi="Times New Roman"/>
          <w:sz w:val="22"/>
          <w:szCs w:val="22"/>
        </w:rPr>
        <w:t xml:space="preserve">Ante lo sucedido, </w:t>
      </w:r>
      <w:r w:rsidR="00B505FF" w:rsidRPr="00E2659D">
        <w:rPr>
          <w:rFonts w:ascii="Times New Roman" w:eastAsia="Times New Roman" w:hAnsi="Times New Roman"/>
          <w:sz w:val="22"/>
          <w:szCs w:val="22"/>
        </w:rPr>
        <w:t xml:space="preserve">se les efectuó </w:t>
      </w:r>
      <w:r w:rsidRPr="00E2659D">
        <w:rPr>
          <w:rFonts w:ascii="Times New Roman" w:eastAsia="Times New Roman" w:hAnsi="Times New Roman"/>
          <w:sz w:val="22"/>
          <w:szCs w:val="22"/>
        </w:rPr>
        <w:t>la recomendación de forma verbal.</w:t>
      </w:r>
    </w:p>
    <w:p w:rsidR="007409AA" w:rsidRDefault="007409AA" w:rsidP="00BF33EF">
      <w:pPr>
        <w:jc w:val="both"/>
        <w:rPr>
          <w:rFonts w:ascii="Times New Roman" w:eastAsia="Times New Roman" w:hAnsi="Times New Roman"/>
          <w:sz w:val="22"/>
          <w:szCs w:val="22"/>
        </w:rPr>
      </w:pPr>
    </w:p>
    <w:p w:rsidR="00D93194" w:rsidRPr="00E2659D" w:rsidRDefault="00370698" w:rsidP="00286407">
      <w:pPr>
        <w:pStyle w:val="Encabezado"/>
        <w:jc w:val="both"/>
        <w:rPr>
          <w:rFonts w:ascii="Times New Roman" w:hAnsi="Times New Roman"/>
          <w:sz w:val="22"/>
          <w:szCs w:val="22"/>
        </w:rPr>
      </w:pPr>
      <w:r w:rsidRPr="00E2659D">
        <w:rPr>
          <w:rFonts w:ascii="Times New Roman" w:hAnsi="Times New Roman"/>
          <w:sz w:val="22"/>
          <w:szCs w:val="22"/>
        </w:rPr>
        <w:t>Sobre este pa</w:t>
      </w:r>
      <w:r w:rsidR="00300746" w:rsidRPr="00E2659D">
        <w:rPr>
          <w:rFonts w:ascii="Times New Roman" w:hAnsi="Times New Roman"/>
          <w:sz w:val="22"/>
          <w:szCs w:val="22"/>
        </w:rPr>
        <w:t>rticular</w:t>
      </w:r>
      <w:r w:rsidR="000531EF" w:rsidRPr="00E2659D">
        <w:rPr>
          <w:rFonts w:ascii="Times New Roman" w:hAnsi="Times New Roman"/>
          <w:sz w:val="22"/>
          <w:szCs w:val="22"/>
        </w:rPr>
        <w:t>,</w:t>
      </w:r>
      <w:r w:rsidR="00300746" w:rsidRPr="00E2659D">
        <w:rPr>
          <w:rFonts w:ascii="Times New Roman" w:hAnsi="Times New Roman"/>
          <w:sz w:val="22"/>
          <w:szCs w:val="22"/>
        </w:rPr>
        <w:t xml:space="preserve"> el Reglamento para el R</w:t>
      </w:r>
      <w:r w:rsidRPr="00E2659D">
        <w:rPr>
          <w:rFonts w:ascii="Times New Roman" w:hAnsi="Times New Roman"/>
          <w:sz w:val="22"/>
          <w:szCs w:val="22"/>
        </w:rPr>
        <w:t>egistro y Control de Bienes de la Administración Central, artículo 6</w:t>
      </w:r>
      <w:r w:rsidR="00300746" w:rsidRPr="00E2659D">
        <w:rPr>
          <w:rFonts w:ascii="Times New Roman" w:hAnsi="Times New Roman"/>
          <w:sz w:val="22"/>
          <w:szCs w:val="22"/>
        </w:rPr>
        <w:t>, incisos a, b c y d</w:t>
      </w:r>
      <w:r w:rsidR="00D93194" w:rsidRPr="00E2659D">
        <w:rPr>
          <w:rFonts w:ascii="Times New Roman" w:hAnsi="Times New Roman"/>
          <w:sz w:val="22"/>
          <w:szCs w:val="22"/>
        </w:rPr>
        <w:t>, indica</w:t>
      </w:r>
      <w:r w:rsidR="00300746" w:rsidRPr="00E2659D">
        <w:rPr>
          <w:rFonts w:ascii="Times New Roman" w:hAnsi="Times New Roman"/>
          <w:sz w:val="22"/>
          <w:szCs w:val="22"/>
        </w:rPr>
        <w:t xml:space="preserve"> las obligaciones para t</w:t>
      </w:r>
      <w:r w:rsidR="00D93194" w:rsidRPr="00E2659D">
        <w:rPr>
          <w:rFonts w:ascii="Times New Roman" w:hAnsi="Times New Roman"/>
          <w:sz w:val="22"/>
          <w:szCs w:val="22"/>
        </w:rPr>
        <w:t>odo</w:t>
      </w:r>
      <w:r w:rsidR="00300746" w:rsidRPr="00E2659D">
        <w:rPr>
          <w:rFonts w:ascii="Times New Roman" w:hAnsi="Times New Roman"/>
          <w:sz w:val="22"/>
          <w:szCs w:val="22"/>
        </w:rPr>
        <w:t>s los</w:t>
      </w:r>
      <w:r w:rsidR="00D93194" w:rsidRPr="00E2659D">
        <w:rPr>
          <w:rFonts w:ascii="Times New Roman" w:hAnsi="Times New Roman"/>
          <w:sz w:val="22"/>
          <w:szCs w:val="22"/>
        </w:rPr>
        <w:t xml:space="preserve"> funcionario</w:t>
      </w:r>
      <w:r w:rsidR="00300746" w:rsidRPr="00E2659D">
        <w:rPr>
          <w:rFonts w:ascii="Times New Roman" w:hAnsi="Times New Roman"/>
          <w:sz w:val="22"/>
          <w:szCs w:val="22"/>
        </w:rPr>
        <w:t>s</w:t>
      </w:r>
      <w:r w:rsidR="00D93194" w:rsidRPr="00E2659D">
        <w:rPr>
          <w:rFonts w:ascii="Times New Roman" w:hAnsi="Times New Roman"/>
          <w:sz w:val="22"/>
          <w:szCs w:val="22"/>
        </w:rPr>
        <w:t xml:space="preserve"> que tengan a cargo bienes.</w:t>
      </w:r>
    </w:p>
    <w:p w:rsidR="00E53A06" w:rsidRDefault="00E53A06" w:rsidP="00286407">
      <w:pPr>
        <w:pStyle w:val="Encabezado"/>
        <w:jc w:val="both"/>
        <w:rPr>
          <w:rFonts w:ascii="Times New Roman" w:hAnsi="Times New Roman"/>
          <w:sz w:val="22"/>
          <w:szCs w:val="22"/>
        </w:rPr>
      </w:pPr>
    </w:p>
    <w:p w:rsidR="00D93194" w:rsidRDefault="00D93194" w:rsidP="00286407">
      <w:pPr>
        <w:pStyle w:val="Encabezado"/>
        <w:jc w:val="both"/>
        <w:rPr>
          <w:rFonts w:ascii="Times New Roman" w:hAnsi="Times New Roman"/>
          <w:sz w:val="22"/>
          <w:szCs w:val="22"/>
        </w:rPr>
      </w:pPr>
      <w:r w:rsidRPr="00E2659D">
        <w:rPr>
          <w:rFonts w:ascii="Times New Roman" w:hAnsi="Times New Roman"/>
          <w:sz w:val="22"/>
          <w:szCs w:val="22"/>
        </w:rPr>
        <w:t>En el marco legal</w:t>
      </w:r>
      <w:r w:rsidR="00B505FF" w:rsidRPr="00E2659D">
        <w:rPr>
          <w:rFonts w:ascii="Times New Roman" w:hAnsi="Times New Roman"/>
          <w:sz w:val="22"/>
          <w:szCs w:val="22"/>
        </w:rPr>
        <w:t xml:space="preserve">, </w:t>
      </w:r>
      <w:r w:rsidRPr="00E2659D">
        <w:rPr>
          <w:rFonts w:ascii="Times New Roman" w:hAnsi="Times New Roman"/>
          <w:sz w:val="22"/>
          <w:szCs w:val="22"/>
        </w:rPr>
        <w:t>el Decreto Ejecutivo N° 3</w:t>
      </w:r>
      <w:r w:rsidR="00300746" w:rsidRPr="00E2659D">
        <w:rPr>
          <w:rFonts w:ascii="Times New Roman" w:hAnsi="Times New Roman"/>
          <w:sz w:val="22"/>
          <w:szCs w:val="22"/>
        </w:rPr>
        <w:t>5513-MEP, artículo 68, inciso e, indica que se debe</w:t>
      </w:r>
      <w:r w:rsidRPr="00E2659D">
        <w:rPr>
          <w:rFonts w:ascii="Times New Roman" w:hAnsi="Times New Roman"/>
          <w:sz w:val="22"/>
          <w:szCs w:val="22"/>
        </w:rPr>
        <w:t xml:space="preserve"> mantener un inventario actualizado del mobiliario, equipo de cómputo, así como los contratos de alquiler si hubiere</w:t>
      </w:r>
      <w:r w:rsidR="00300746" w:rsidRPr="00E2659D">
        <w:rPr>
          <w:rFonts w:ascii="Times New Roman" w:hAnsi="Times New Roman"/>
          <w:sz w:val="22"/>
          <w:szCs w:val="22"/>
        </w:rPr>
        <w:t>n</w:t>
      </w:r>
      <w:r w:rsidRPr="00E2659D">
        <w:rPr>
          <w:rFonts w:ascii="Times New Roman" w:hAnsi="Times New Roman"/>
          <w:sz w:val="22"/>
          <w:szCs w:val="22"/>
        </w:rPr>
        <w:t>.</w:t>
      </w:r>
    </w:p>
    <w:p w:rsidR="000637E6" w:rsidRPr="00E2659D" w:rsidRDefault="000637E6" w:rsidP="00286407">
      <w:pPr>
        <w:pStyle w:val="Encabezado"/>
        <w:jc w:val="both"/>
        <w:rPr>
          <w:rFonts w:ascii="Times New Roman" w:hAnsi="Times New Roman"/>
          <w:sz w:val="22"/>
          <w:szCs w:val="22"/>
        </w:rPr>
      </w:pPr>
    </w:p>
    <w:p w:rsidR="00370698" w:rsidRDefault="00B505FF" w:rsidP="00370698">
      <w:pPr>
        <w:pStyle w:val="Encabezado"/>
        <w:jc w:val="both"/>
        <w:rPr>
          <w:rFonts w:ascii="Times New Roman" w:hAnsi="Times New Roman"/>
          <w:sz w:val="22"/>
          <w:szCs w:val="22"/>
        </w:rPr>
      </w:pPr>
      <w:r w:rsidRPr="00E2659D">
        <w:rPr>
          <w:rFonts w:ascii="Times New Roman" w:hAnsi="Times New Roman"/>
          <w:sz w:val="22"/>
          <w:szCs w:val="22"/>
        </w:rPr>
        <w:t>Además, e</w:t>
      </w:r>
      <w:r w:rsidR="002A6FE9" w:rsidRPr="00E2659D">
        <w:rPr>
          <w:rFonts w:ascii="Times New Roman" w:hAnsi="Times New Roman"/>
          <w:sz w:val="22"/>
          <w:szCs w:val="22"/>
        </w:rPr>
        <w:t>n la Región e</w:t>
      </w:r>
      <w:r w:rsidR="00D93194" w:rsidRPr="00E2659D">
        <w:rPr>
          <w:rFonts w:ascii="Times New Roman" w:hAnsi="Times New Roman"/>
          <w:sz w:val="22"/>
          <w:szCs w:val="22"/>
        </w:rPr>
        <w:t>xiste c</w:t>
      </w:r>
      <w:r w:rsidR="00370698" w:rsidRPr="00E2659D">
        <w:rPr>
          <w:rFonts w:ascii="Times New Roman" w:hAnsi="Times New Roman"/>
          <w:sz w:val="22"/>
          <w:szCs w:val="22"/>
        </w:rPr>
        <w:t xml:space="preserve">arencia de procedimientos internos </w:t>
      </w:r>
      <w:r w:rsidR="00EA11BA" w:rsidRPr="00E2659D">
        <w:rPr>
          <w:rFonts w:ascii="Times New Roman" w:hAnsi="Times New Roman"/>
          <w:sz w:val="22"/>
          <w:szCs w:val="22"/>
        </w:rPr>
        <w:t>para</w:t>
      </w:r>
      <w:r w:rsidR="002A6FE9" w:rsidRPr="00E2659D">
        <w:rPr>
          <w:rFonts w:ascii="Times New Roman" w:hAnsi="Times New Roman"/>
          <w:sz w:val="22"/>
          <w:szCs w:val="22"/>
        </w:rPr>
        <w:t xml:space="preserve"> normar el manejo de registro,</w:t>
      </w:r>
      <w:r w:rsidR="00370698" w:rsidRPr="00E2659D">
        <w:rPr>
          <w:rFonts w:ascii="Times New Roman" w:hAnsi="Times New Roman"/>
          <w:sz w:val="22"/>
          <w:szCs w:val="22"/>
        </w:rPr>
        <w:t xml:space="preserve"> control de entrada, salida y traslado de equipos.</w:t>
      </w:r>
    </w:p>
    <w:p w:rsidR="000637E6" w:rsidRPr="00E2659D" w:rsidRDefault="000637E6" w:rsidP="00370698">
      <w:pPr>
        <w:pStyle w:val="Encabezado"/>
        <w:jc w:val="both"/>
        <w:rPr>
          <w:rFonts w:ascii="Times New Roman" w:hAnsi="Times New Roman"/>
          <w:sz w:val="22"/>
          <w:szCs w:val="22"/>
        </w:rPr>
      </w:pPr>
    </w:p>
    <w:p w:rsidR="00BF33EF" w:rsidRPr="00E2659D" w:rsidRDefault="009438B9" w:rsidP="00370698">
      <w:pPr>
        <w:pStyle w:val="Encabezado"/>
        <w:jc w:val="both"/>
        <w:rPr>
          <w:rFonts w:ascii="Times New Roman" w:hAnsi="Times New Roman"/>
          <w:sz w:val="22"/>
          <w:szCs w:val="22"/>
        </w:rPr>
      </w:pPr>
      <w:r>
        <w:rPr>
          <w:rFonts w:ascii="Times New Roman" w:hAnsi="Times New Roman"/>
          <w:sz w:val="22"/>
          <w:szCs w:val="22"/>
        </w:rPr>
        <w:t>La</w:t>
      </w:r>
      <w:r w:rsidR="00B505FF" w:rsidRPr="00E2659D">
        <w:rPr>
          <w:rFonts w:ascii="Times New Roman" w:hAnsi="Times New Roman"/>
          <w:sz w:val="22"/>
          <w:szCs w:val="22"/>
        </w:rPr>
        <w:t xml:space="preserve"> situación </w:t>
      </w:r>
      <w:r>
        <w:rPr>
          <w:rFonts w:ascii="Times New Roman" w:hAnsi="Times New Roman"/>
          <w:sz w:val="22"/>
          <w:szCs w:val="22"/>
        </w:rPr>
        <w:t xml:space="preserve">descrita, podría </w:t>
      </w:r>
      <w:r w:rsidR="00B505FF" w:rsidRPr="00E2659D">
        <w:rPr>
          <w:rFonts w:ascii="Times New Roman" w:hAnsi="Times New Roman"/>
          <w:sz w:val="22"/>
          <w:szCs w:val="22"/>
        </w:rPr>
        <w:t>g</w:t>
      </w:r>
      <w:r w:rsidR="002176E9" w:rsidRPr="00E2659D">
        <w:rPr>
          <w:rFonts w:ascii="Times New Roman" w:hAnsi="Times New Roman"/>
          <w:sz w:val="22"/>
          <w:szCs w:val="22"/>
        </w:rPr>
        <w:t>enera</w:t>
      </w:r>
      <w:r>
        <w:rPr>
          <w:rFonts w:ascii="Times New Roman" w:hAnsi="Times New Roman"/>
          <w:sz w:val="22"/>
          <w:szCs w:val="22"/>
        </w:rPr>
        <w:t>r</w:t>
      </w:r>
      <w:r w:rsidR="002176E9" w:rsidRPr="00E2659D">
        <w:rPr>
          <w:rFonts w:ascii="Times New Roman" w:hAnsi="Times New Roman"/>
          <w:sz w:val="22"/>
          <w:szCs w:val="22"/>
        </w:rPr>
        <w:t xml:space="preserve"> un p</w:t>
      </w:r>
      <w:r w:rsidR="00370698" w:rsidRPr="00E2659D">
        <w:rPr>
          <w:rFonts w:ascii="Times New Roman" w:hAnsi="Times New Roman"/>
          <w:sz w:val="22"/>
          <w:szCs w:val="22"/>
        </w:rPr>
        <w:t>osible extravío de activos, ante la carencia de controles internos</w:t>
      </w:r>
      <w:r w:rsidR="005A5A1B">
        <w:rPr>
          <w:rFonts w:ascii="Times New Roman" w:hAnsi="Times New Roman"/>
          <w:sz w:val="22"/>
          <w:szCs w:val="22"/>
        </w:rPr>
        <w:t xml:space="preserve"> y externos</w:t>
      </w:r>
      <w:r w:rsidR="00370698" w:rsidRPr="00E2659D">
        <w:rPr>
          <w:rFonts w:ascii="Times New Roman" w:hAnsi="Times New Roman"/>
          <w:sz w:val="22"/>
          <w:szCs w:val="22"/>
        </w:rPr>
        <w:t xml:space="preserve"> que </w:t>
      </w:r>
      <w:r>
        <w:rPr>
          <w:rFonts w:ascii="Times New Roman" w:hAnsi="Times New Roman"/>
          <w:sz w:val="22"/>
          <w:szCs w:val="22"/>
        </w:rPr>
        <w:t xml:space="preserve">registren </w:t>
      </w:r>
      <w:r w:rsidR="00370698" w:rsidRPr="00E2659D">
        <w:rPr>
          <w:rFonts w:ascii="Times New Roman" w:hAnsi="Times New Roman"/>
          <w:sz w:val="22"/>
          <w:szCs w:val="22"/>
        </w:rPr>
        <w:t>los distintos movimientos.</w:t>
      </w:r>
      <w:r w:rsidR="00B505FF" w:rsidRPr="00E2659D">
        <w:rPr>
          <w:rFonts w:ascii="Times New Roman" w:hAnsi="Times New Roman"/>
          <w:sz w:val="22"/>
          <w:szCs w:val="22"/>
        </w:rPr>
        <w:t xml:space="preserve"> </w:t>
      </w:r>
      <w:r w:rsidR="002176E9" w:rsidRPr="00E2659D">
        <w:rPr>
          <w:rFonts w:ascii="Times New Roman" w:hAnsi="Times New Roman"/>
          <w:sz w:val="22"/>
          <w:szCs w:val="22"/>
        </w:rPr>
        <w:t>Así como</w:t>
      </w:r>
      <w:r w:rsidR="00B505FF" w:rsidRPr="00E2659D">
        <w:rPr>
          <w:rFonts w:ascii="Times New Roman" w:hAnsi="Times New Roman"/>
          <w:sz w:val="22"/>
          <w:szCs w:val="22"/>
        </w:rPr>
        <w:t>,</w:t>
      </w:r>
      <w:r w:rsidR="002176E9" w:rsidRPr="00E2659D">
        <w:rPr>
          <w:rFonts w:ascii="Times New Roman" w:hAnsi="Times New Roman"/>
          <w:sz w:val="22"/>
          <w:szCs w:val="22"/>
        </w:rPr>
        <w:t xml:space="preserve"> i</w:t>
      </w:r>
      <w:r w:rsidR="00370698" w:rsidRPr="00E2659D">
        <w:rPr>
          <w:rFonts w:ascii="Times New Roman" w:hAnsi="Times New Roman"/>
          <w:sz w:val="22"/>
          <w:szCs w:val="22"/>
        </w:rPr>
        <w:t xml:space="preserve">ncumplimiento del deber de proteger y conservar el patrimonio estatal tanto a nivel del Departamento de Servicios Administrativos y Financieros, como </w:t>
      </w:r>
      <w:r w:rsidR="00B505FF" w:rsidRPr="00E2659D">
        <w:rPr>
          <w:rFonts w:ascii="Times New Roman" w:hAnsi="Times New Roman"/>
          <w:sz w:val="22"/>
          <w:szCs w:val="22"/>
        </w:rPr>
        <w:t xml:space="preserve">de </w:t>
      </w:r>
      <w:r w:rsidR="00370698" w:rsidRPr="00E2659D">
        <w:rPr>
          <w:rFonts w:ascii="Times New Roman" w:hAnsi="Times New Roman"/>
          <w:sz w:val="22"/>
          <w:szCs w:val="22"/>
        </w:rPr>
        <w:t>la Direc</w:t>
      </w:r>
      <w:r w:rsidR="00B505FF" w:rsidRPr="00E2659D">
        <w:rPr>
          <w:rFonts w:ascii="Times New Roman" w:hAnsi="Times New Roman"/>
          <w:sz w:val="22"/>
          <w:szCs w:val="22"/>
        </w:rPr>
        <w:t>tora</w:t>
      </w:r>
      <w:r w:rsidR="00370698" w:rsidRPr="00E2659D">
        <w:rPr>
          <w:rFonts w:ascii="Times New Roman" w:hAnsi="Times New Roman"/>
          <w:sz w:val="22"/>
          <w:szCs w:val="22"/>
        </w:rPr>
        <w:t xml:space="preserve"> Regional.</w:t>
      </w:r>
    </w:p>
    <w:p w:rsidR="00BF33EF" w:rsidRPr="00E2659D" w:rsidRDefault="00BF33EF" w:rsidP="00286407">
      <w:pPr>
        <w:pStyle w:val="Encabezado"/>
        <w:jc w:val="both"/>
        <w:rPr>
          <w:rFonts w:ascii="Times New Roman" w:hAnsi="Times New Roman"/>
          <w:b/>
          <w:sz w:val="22"/>
          <w:szCs w:val="22"/>
        </w:rPr>
      </w:pPr>
    </w:p>
    <w:p w:rsidR="00370698" w:rsidRPr="00E2659D" w:rsidRDefault="00370698" w:rsidP="00286407">
      <w:pPr>
        <w:pStyle w:val="Encabezado"/>
        <w:jc w:val="both"/>
        <w:rPr>
          <w:rFonts w:ascii="Times New Roman" w:hAnsi="Times New Roman"/>
          <w:b/>
          <w:sz w:val="22"/>
          <w:szCs w:val="22"/>
        </w:rPr>
      </w:pPr>
      <w:r w:rsidRPr="00E2659D">
        <w:rPr>
          <w:rFonts w:ascii="Times New Roman" w:hAnsi="Times New Roman"/>
          <w:b/>
          <w:sz w:val="22"/>
          <w:szCs w:val="22"/>
        </w:rPr>
        <w:t>Recomendación: A la Directora Regional</w:t>
      </w:r>
    </w:p>
    <w:p w:rsidR="00BF33EF" w:rsidRPr="00E2659D" w:rsidRDefault="00BF33EF" w:rsidP="00286407">
      <w:pPr>
        <w:pStyle w:val="Encabezado"/>
        <w:jc w:val="both"/>
        <w:rPr>
          <w:rFonts w:ascii="Times New Roman" w:hAnsi="Times New Roman"/>
          <w:sz w:val="22"/>
          <w:szCs w:val="22"/>
        </w:rPr>
      </w:pPr>
    </w:p>
    <w:p w:rsidR="00370698" w:rsidRPr="00E2659D" w:rsidRDefault="00370698" w:rsidP="00D10118">
      <w:pPr>
        <w:pStyle w:val="Encabezado"/>
        <w:jc w:val="both"/>
        <w:rPr>
          <w:rFonts w:ascii="Times New Roman" w:hAnsi="Times New Roman"/>
          <w:sz w:val="22"/>
          <w:szCs w:val="22"/>
        </w:rPr>
      </w:pPr>
      <w:r w:rsidRPr="00E2659D">
        <w:rPr>
          <w:rFonts w:ascii="Times New Roman" w:hAnsi="Times New Roman"/>
          <w:sz w:val="22"/>
          <w:szCs w:val="22"/>
        </w:rPr>
        <w:t>Establecer los lineamientos internos que garanticen el correcto registro y control de los activos, tanto a nivel central como para las distintas oficinas de supervisión. Además, establecer por escrito los funcionarios responsables del control de los activos a nivel de Dirección Regional, indicándoles a su vez los deberes y responsabilidades en cuanto al manejo de activos. Plazo 1 mes.</w:t>
      </w:r>
      <w:r w:rsidR="001E1F4F">
        <w:rPr>
          <w:rFonts w:ascii="Times New Roman" w:hAnsi="Times New Roman"/>
          <w:sz w:val="22"/>
          <w:szCs w:val="22"/>
        </w:rPr>
        <w:t xml:space="preserve"> </w:t>
      </w:r>
    </w:p>
    <w:p w:rsidR="00370698" w:rsidRPr="00E2659D" w:rsidRDefault="00370698" w:rsidP="00370698">
      <w:pPr>
        <w:pStyle w:val="Encabezado"/>
        <w:jc w:val="both"/>
        <w:rPr>
          <w:rFonts w:ascii="Times New Roman" w:hAnsi="Times New Roman"/>
          <w:sz w:val="22"/>
          <w:szCs w:val="22"/>
        </w:rPr>
      </w:pPr>
    </w:p>
    <w:p w:rsidR="00370698" w:rsidRPr="00E2659D" w:rsidRDefault="00370698" w:rsidP="00370698">
      <w:pPr>
        <w:pStyle w:val="Encabezado"/>
        <w:jc w:val="both"/>
        <w:rPr>
          <w:rFonts w:ascii="Times New Roman" w:hAnsi="Times New Roman"/>
          <w:sz w:val="22"/>
          <w:szCs w:val="22"/>
        </w:rPr>
      </w:pPr>
      <w:r w:rsidRPr="00E2659D">
        <w:rPr>
          <w:rFonts w:ascii="Times New Roman" w:hAnsi="Times New Roman"/>
          <w:sz w:val="22"/>
          <w:szCs w:val="22"/>
        </w:rPr>
        <w:t>Girar las instrucciones y dar seguimiento para que se establezcan por escrito los lineamientos relacionados con el registro, control, entrada, salida y movimientos de activos, tanto para los funcionarios internos, como a nivel de los circuitos. Asimismo, darlos a conocer y girar las instrucciones para que sean de acatamiento obligatorio. Plazo inmediato.</w:t>
      </w:r>
    </w:p>
    <w:p w:rsidR="00BF33EF" w:rsidRPr="00E2659D" w:rsidRDefault="00370698" w:rsidP="00D10118">
      <w:pPr>
        <w:pStyle w:val="Encabezado"/>
        <w:jc w:val="both"/>
        <w:rPr>
          <w:rFonts w:ascii="Times New Roman" w:hAnsi="Times New Roman"/>
          <w:sz w:val="22"/>
          <w:szCs w:val="22"/>
        </w:rPr>
      </w:pPr>
      <w:r w:rsidRPr="00E2659D">
        <w:rPr>
          <w:rFonts w:ascii="Times New Roman" w:hAnsi="Times New Roman"/>
          <w:sz w:val="22"/>
          <w:szCs w:val="22"/>
        </w:rPr>
        <w:t>Realizar el levantamiento del inventario correspondiente a la región utilizando el “formulario para el control de Activos”. Además</w:t>
      </w:r>
      <w:r w:rsidR="00974D9F" w:rsidRPr="00E2659D">
        <w:rPr>
          <w:rFonts w:ascii="Times New Roman" w:hAnsi="Times New Roman"/>
          <w:sz w:val="22"/>
          <w:szCs w:val="22"/>
        </w:rPr>
        <w:t>,</w:t>
      </w:r>
      <w:r w:rsidRPr="00E2659D">
        <w:rPr>
          <w:rFonts w:ascii="Times New Roman" w:hAnsi="Times New Roman"/>
          <w:sz w:val="22"/>
          <w:szCs w:val="22"/>
        </w:rPr>
        <w:t xml:space="preserve"> cumplir en tiempo y forma con la entrega de los inventarios ante el Dep</w:t>
      </w:r>
      <w:r w:rsidR="00FE35AB" w:rsidRPr="00E2659D">
        <w:rPr>
          <w:rFonts w:ascii="Times New Roman" w:hAnsi="Times New Roman"/>
          <w:sz w:val="22"/>
          <w:szCs w:val="22"/>
        </w:rPr>
        <w:t>artamen</w:t>
      </w:r>
      <w:r w:rsidRPr="00E2659D">
        <w:rPr>
          <w:rFonts w:ascii="Times New Roman" w:hAnsi="Times New Roman"/>
          <w:sz w:val="22"/>
          <w:szCs w:val="22"/>
        </w:rPr>
        <w:t>t</w:t>
      </w:r>
      <w:r w:rsidR="00FE35AB" w:rsidRPr="00E2659D">
        <w:rPr>
          <w:rFonts w:ascii="Times New Roman" w:hAnsi="Times New Roman"/>
          <w:sz w:val="22"/>
          <w:szCs w:val="22"/>
        </w:rPr>
        <w:t xml:space="preserve">o </w:t>
      </w:r>
      <w:r w:rsidRPr="00E2659D">
        <w:rPr>
          <w:rFonts w:ascii="Times New Roman" w:hAnsi="Times New Roman"/>
          <w:sz w:val="22"/>
          <w:szCs w:val="22"/>
        </w:rPr>
        <w:t>de Administración de Bienes. Plazo 1 mes.</w:t>
      </w:r>
    </w:p>
    <w:p w:rsidR="004148F3" w:rsidRPr="00E2659D" w:rsidRDefault="004148F3" w:rsidP="00286407">
      <w:pPr>
        <w:pStyle w:val="Encabezado"/>
        <w:jc w:val="both"/>
        <w:rPr>
          <w:rFonts w:ascii="Times New Roman" w:hAnsi="Times New Roman"/>
          <w:b/>
          <w:sz w:val="22"/>
          <w:szCs w:val="22"/>
        </w:rPr>
      </w:pPr>
    </w:p>
    <w:p w:rsidR="00BF33EF" w:rsidRPr="00E2659D" w:rsidRDefault="00FF6FB0" w:rsidP="00227B20">
      <w:pPr>
        <w:pStyle w:val="Ttulo2"/>
      </w:pPr>
      <w:bookmarkStart w:id="42" w:name="_Toc474927220"/>
      <w:bookmarkStart w:id="43" w:name="_Toc475620524"/>
      <w:r w:rsidRPr="00E2659D">
        <w:t>2.3.2</w:t>
      </w:r>
      <w:r w:rsidR="00370698" w:rsidRPr="00E2659D">
        <w:t xml:space="preserve"> </w:t>
      </w:r>
      <w:r w:rsidR="001E626B" w:rsidRPr="00E2659D">
        <w:t>Control A</w:t>
      </w:r>
      <w:r w:rsidR="00AA7F63" w:rsidRPr="00E2659D">
        <w:t>rchivo</w:t>
      </w:r>
      <w:bookmarkEnd w:id="42"/>
      <w:r w:rsidR="001E626B" w:rsidRPr="00E2659D">
        <w:t xml:space="preserve"> de Gestión</w:t>
      </w:r>
      <w:bookmarkEnd w:id="43"/>
    </w:p>
    <w:p w:rsidR="004E2485" w:rsidRDefault="004E2485" w:rsidP="00AA7F63">
      <w:pPr>
        <w:jc w:val="both"/>
        <w:rPr>
          <w:rFonts w:ascii="Times New Roman" w:eastAsiaTheme="minorEastAsia" w:hAnsi="Times New Roman"/>
          <w:sz w:val="22"/>
          <w:szCs w:val="22"/>
          <w:lang w:val="es-ES"/>
        </w:rPr>
      </w:pPr>
    </w:p>
    <w:p w:rsidR="00AA7F63" w:rsidRPr="00E2659D" w:rsidRDefault="004E2485" w:rsidP="00AA7F63">
      <w:pPr>
        <w:jc w:val="both"/>
        <w:rPr>
          <w:rFonts w:ascii="Times New Roman" w:eastAsiaTheme="minorEastAsia" w:hAnsi="Times New Roman"/>
          <w:sz w:val="22"/>
          <w:szCs w:val="22"/>
          <w:lang w:val="es-ES"/>
        </w:rPr>
      </w:pPr>
      <w:r>
        <w:rPr>
          <w:rFonts w:ascii="Times New Roman" w:eastAsiaTheme="minorEastAsia" w:hAnsi="Times New Roman"/>
          <w:sz w:val="22"/>
          <w:szCs w:val="22"/>
          <w:lang w:val="es-ES"/>
        </w:rPr>
        <w:t>Los archivos de gestión, s</w:t>
      </w:r>
      <w:r w:rsidR="00AA7F63" w:rsidRPr="00E2659D">
        <w:rPr>
          <w:rFonts w:ascii="Times New Roman" w:eastAsiaTheme="minorEastAsia" w:hAnsi="Times New Roman"/>
          <w:sz w:val="22"/>
          <w:szCs w:val="22"/>
          <w:lang w:val="es-ES"/>
        </w:rPr>
        <w:t xml:space="preserve">e encuentra dividida en tres áreas: la Dirección, el Departamento de Asesoría Pedagógica y el Departamento de Servicios Administrativos y Financieros. </w:t>
      </w:r>
    </w:p>
    <w:p w:rsidR="00AE735D" w:rsidRPr="00E2659D" w:rsidRDefault="00AE735D" w:rsidP="00AA7F63">
      <w:pPr>
        <w:jc w:val="both"/>
        <w:rPr>
          <w:rFonts w:ascii="Times New Roman" w:eastAsiaTheme="minorEastAsia" w:hAnsi="Times New Roman"/>
          <w:sz w:val="22"/>
          <w:szCs w:val="22"/>
          <w:lang w:val="es-ES"/>
        </w:rPr>
      </w:pPr>
    </w:p>
    <w:p w:rsidR="00AA7F63" w:rsidRDefault="00AA7F63" w:rsidP="00AA7F63">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En el Departamento de Asesoría Pedagógica las labores d</w:t>
      </w:r>
      <w:r w:rsidR="004E2485">
        <w:rPr>
          <w:rFonts w:ascii="Times New Roman" w:eastAsiaTheme="minorEastAsia" w:hAnsi="Times New Roman"/>
          <w:sz w:val="22"/>
          <w:szCs w:val="22"/>
          <w:lang w:val="es-ES"/>
        </w:rPr>
        <w:t>e oficin</w:t>
      </w:r>
      <w:r w:rsidRPr="00E2659D">
        <w:rPr>
          <w:rFonts w:ascii="Times New Roman" w:eastAsiaTheme="minorEastAsia" w:hAnsi="Times New Roman"/>
          <w:sz w:val="22"/>
          <w:szCs w:val="22"/>
          <w:lang w:val="es-ES"/>
        </w:rPr>
        <w:t>a</w:t>
      </w:r>
      <w:r w:rsidR="004E2485">
        <w:rPr>
          <w:rFonts w:ascii="Times New Roman" w:eastAsiaTheme="minorEastAsia" w:hAnsi="Times New Roman"/>
          <w:sz w:val="22"/>
          <w:szCs w:val="22"/>
          <w:lang w:val="es-ES"/>
        </w:rPr>
        <w:t>s</w:t>
      </w:r>
      <w:r w:rsidRPr="00E2659D">
        <w:rPr>
          <w:rFonts w:ascii="Times New Roman" w:eastAsiaTheme="minorEastAsia" w:hAnsi="Times New Roman"/>
          <w:sz w:val="22"/>
          <w:szCs w:val="22"/>
          <w:lang w:val="es-ES"/>
        </w:rPr>
        <w:t xml:space="preserve"> fueron asignadas a un funcionario reubicado por salud, cuya clase de puesto es Profesional de Servicio Civil 1-B, y quien ingreso a laborar en la Dirección Regional en el mes de marzo del 2016.</w:t>
      </w:r>
    </w:p>
    <w:p w:rsidR="004E2485" w:rsidRPr="00E2659D" w:rsidRDefault="004E2485" w:rsidP="00AA7F63">
      <w:pPr>
        <w:jc w:val="both"/>
        <w:rPr>
          <w:rFonts w:ascii="Times New Roman" w:eastAsiaTheme="minorEastAsia" w:hAnsi="Times New Roman"/>
          <w:sz w:val="22"/>
          <w:szCs w:val="22"/>
          <w:lang w:val="es-ES"/>
        </w:rPr>
      </w:pPr>
    </w:p>
    <w:p w:rsidR="00AA7F63" w:rsidRDefault="00735AAF" w:rsidP="00AA7F63">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Para e</w:t>
      </w:r>
      <w:r w:rsidR="00AA7F63" w:rsidRPr="00E2659D">
        <w:rPr>
          <w:rFonts w:ascii="Times New Roman" w:eastAsiaTheme="minorEastAsia" w:hAnsi="Times New Roman"/>
          <w:sz w:val="22"/>
          <w:szCs w:val="22"/>
          <w:lang w:val="es-ES"/>
        </w:rPr>
        <w:t>l Departamento de Servicios</w:t>
      </w:r>
      <w:r w:rsidRPr="00E2659D">
        <w:rPr>
          <w:rFonts w:ascii="Times New Roman" w:eastAsiaTheme="minorEastAsia" w:hAnsi="Times New Roman"/>
          <w:sz w:val="22"/>
          <w:szCs w:val="22"/>
          <w:lang w:val="es-ES"/>
        </w:rPr>
        <w:t xml:space="preserve"> Administrativos y Financieros se </w:t>
      </w:r>
      <w:r w:rsidR="00AA7F63" w:rsidRPr="00E2659D">
        <w:rPr>
          <w:rFonts w:ascii="Times New Roman" w:eastAsiaTheme="minorEastAsia" w:hAnsi="Times New Roman"/>
          <w:sz w:val="22"/>
          <w:szCs w:val="22"/>
          <w:lang w:val="es-ES"/>
        </w:rPr>
        <w:t>nombró en mayo del 2016 interinamente a una oficinista, ya que la funcionaria propietaria de la plaza se encontraba en ascenso interino.</w:t>
      </w:r>
    </w:p>
    <w:p w:rsidR="000637E6" w:rsidRPr="00E2659D" w:rsidRDefault="000637E6" w:rsidP="00AA7F63">
      <w:pPr>
        <w:jc w:val="both"/>
        <w:rPr>
          <w:rFonts w:ascii="Times New Roman" w:eastAsiaTheme="minorEastAsia" w:hAnsi="Times New Roman"/>
          <w:sz w:val="22"/>
          <w:szCs w:val="22"/>
          <w:lang w:val="es-ES"/>
        </w:rPr>
      </w:pPr>
    </w:p>
    <w:p w:rsidR="00735AAF" w:rsidRPr="00E2659D" w:rsidRDefault="00735AAF" w:rsidP="00AA7F63">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En tanto, e</w:t>
      </w:r>
      <w:r w:rsidR="00AA7F63" w:rsidRPr="00E2659D">
        <w:rPr>
          <w:rFonts w:ascii="Times New Roman" w:eastAsiaTheme="minorEastAsia" w:hAnsi="Times New Roman"/>
          <w:sz w:val="22"/>
          <w:szCs w:val="22"/>
          <w:lang w:val="es-ES"/>
        </w:rPr>
        <w:t>l área secretarial en la Dirección Regional, es atendida por una trabajadora calificada, la cual no tiene las competencias necesarias para la ejecución de dichas labores, tampoco ha recibido cap</w:t>
      </w:r>
      <w:r w:rsidRPr="00E2659D">
        <w:rPr>
          <w:rFonts w:ascii="Times New Roman" w:eastAsiaTheme="minorEastAsia" w:hAnsi="Times New Roman"/>
          <w:sz w:val="22"/>
          <w:szCs w:val="22"/>
          <w:lang w:val="es-ES"/>
        </w:rPr>
        <w:t xml:space="preserve">acitación en materia de archivo. </w:t>
      </w:r>
    </w:p>
    <w:p w:rsidR="00735AAF" w:rsidRPr="00E2659D" w:rsidRDefault="00735AAF" w:rsidP="00AA7F63">
      <w:pPr>
        <w:jc w:val="both"/>
        <w:rPr>
          <w:rFonts w:ascii="Times New Roman" w:eastAsiaTheme="minorEastAsia" w:hAnsi="Times New Roman"/>
          <w:sz w:val="22"/>
          <w:szCs w:val="22"/>
          <w:lang w:val="es-ES"/>
        </w:rPr>
      </w:pPr>
    </w:p>
    <w:p w:rsidR="00AA7F63" w:rsidRPr="00E2659D" w:rsidRDefault="00735AAF" w:rsidP="00AA7F63">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lastRenderedPageBreak/>
        <w:t xml:space="preserve">De acuerdo con lo antes expuesto, </w:t>
      </w:r>
      <w:r w:rsidR="00AA7F63" w:rsidRPr="00E2659D">
        <w:rPr>
          <w:rFonts w:ascii="Times New Roman" w:eastAsiaTheme="minorEastAsia" w:hAnsi="Times New Roman"/>
          <w:sz w:val="22"/>
          <w:szCs w:val="22"/>
          <w:lang w:val="es-ES"/>
        </w:rPr>
        <w:t xml:space="preserve">estas tareas han generado </w:t>
      </w:r>
      <w:r w:rsidRPr="00E2659D">
        <w:rPr>
          <w:rFonts w:ascii="Times New Roman" w:eastAsiaTheme="minorEastAsia" w:hAnsi="Times New Roman"/>
          <w:sz w:val="22"/>
          <w:szCs w:val="22"/>
          <w:lang w:val="es-ES"/>
        </w:rPr>
        <w:t xml:space="preserve">en la Dirección Regional </w:t>
      </w:r>
      <w:r w:rsidR="00AA7F63" w:rsidRPr="00E2659D">
        <w:rPr>
          <w:rFonts w:ascii="Times New Roman" w:eastAsiaTheme="minorEastAsia" w:hAnsi="Times New Roman"/>
          <w:sz w:val="22"/>
          <w:szCs w:val="22"/>
          <w:lang w:val="es-ES"/>
        </w:rPr>
        <w:t>graves deficiencias a saber:</w:t>
      </w:r>
    </w:p>
    <w:p w:rsidR="00AA7F63" w:rsidRPr="00D10118" w:rsidRDefault="00AA7F63" w:rsidP="00126E56">
      <w:pPr>
        <w:pStyle w:val="Prrafodelista"/>
        <w:numPr>
          <w:ilvl w:val="0"/>
          <w:numId w:val="13"/>
        </w:numPr>
        <w:jc w:val="both"/>
        <w:rPr>
          <w:rFonts w:ascii="Times New Roman" w:eastAsiaTheme="minorEastAsia" w:hAnsi="Times New Roman"/>
          <w:sz w:val="22"/>
          <w:szCs w:val="22"/>
          <w:lang w:val="es-ES"/>
        </w:rPr>
      </w:pPr>
      <w:r w:rsidRPr="00D10118">
        <w:rPr>
          <w:rFonts w:ascii="Times New Roman" w:eastAsiaTheme="minorEastAsia" w:hAnsi="Times New Roman"/>
          <w:sz w:val="22"/>
          <w:szCs w:val="22"/>
          <w:lang w:val="es-ES"/>
        </w:rPr>
        <w:t>No han implementado la centralización del archivo de gestión.</w:t>
      </w:r>
    </w:p>
    <w:p w:rsidR="00AA7F63" w:rsidRPr="00D10118" w:rsidRDefault="00AA7F63" w:rsidP="00126E56">
      <w:pPr>
        <w:pStyle w:val="Prrafodelista"/>
        <w:numPr>
          <w:ilvl w:val="0"/>
          <w:numId w:val="13"/>
        </w:numPr>
        <w:jc w:val="both"/>
        <w:rPr>
          <w:rFonts w:ascii="Times New Roman" w:eastAsiaTheme="minorEastAsia" w:hAnsi="Times New Roman"/>
          <w:sz w:val="22"/>
          <w:szCs w:val="22"/>
          <w:lang w:val="es-ES"/>
        </w:rPr>
      </w:pPr>
      <w:r w:rsidRPr="00D10118">
        <w:rPr>
          <w:rFonts w:ascii="Times New Roman" w:eastAsiaTheme="minorEastAsia" w:hAnsi="Times New Roman"/>
          <w:sz w:val="22"/>
          <w:szCs w:val="22"/>
          <w:lang w:val="es-ES"/>
        </w:rPr>
        <w:t>Tampoco han realizado traslado de documentos al archivo central del MEP, a pesar de que recientemente se aprobó la tabla de plazos que utilizaran las direcciones regionales de educación de forma estandarizadas.</w:t>
      </w:r>
    </w:p>
    <w:p w:rsidR="00AA7F63" w:rsidRPr="00D10118" w:rsidRDefault="00AA7F63" w:rsidP="00126E56">
      <w:pPr>
        <w:pStyle w:val="Prrafodelista"/>
        <w:numPr>
          <w:ilvl w:val="0"/>
          <w:numId w:val="13"/>
        </w:numPr>
        <w:jc w:val="both"/>
        <w:rPr>
          <w:rFonts w:ascii="Times New Roman" w:eastAsiaTheme="minorEastAsia" w:hAnsi="Times New Roman"/>
          <w:sz w:val="22"/>
          <w:szCs w:val="22"/>
          <w:lang w:val="es-ES"/>
        </w:rPr>
      </w:pPr>
      <w:r w:rsidRPr="00D10118">
        <w:rPr>
          <w:rFonts w:ascii="Times New Roman" w:eastAsiaTheme="minorEastAsia" w:hAnsi="Times New Roman"/>
          <w:sz w:val="22"/>
          <w:szCs w:val="22"/>
          <w:lang w:val="es-ES"/>
        </w:rPr>
        <w:t xml:space="preserve">Al realizar la visita a la Dirección Regional de San José Norte se evidenció </w:t>
      </w:r>
      <w:r w:rsidR="004B15F7" w:rsidRPr="00D10118">
        <w:rPr>
          <w:rFonts w:ascii="Times New Roman" w:eastAsiaTheme="minorEastAsia" w:hAnsi="Times New Roman"/>
          <w:sz w:val="22"/>
          <w:szCs w:val="22"/>
          <w:lang w:val="es-ES"/>
        </w:rPr>
        <w:t>el poco</w:t>
      </w:r>
      <w:r w:rsidRPr="00D10118">
        <w:rPr>
          <w:rFonts w:ascii="Times New Roman" w:eastAsiaTheme="minorEastAsia" w:hAnsi="Times New Roman"/>
          <w:sz w:val="22"/>
          <w:szCs w:val="22"/>
          <w:lang w:val="es-ES"/>
        </w:rPr>
        <w:t xml:space="preserve"> espacio para resguardar este tipo de documentación, la misma se encuentra resguardada en ampos, en cajas, dentro de archivos metálicos, y otra documentación relacionada con Juntas de Educación y Administrativas está en carpetas colgantes, apiladas encima de los estantes y ordenada por años, cuyo problema es que a la hora de requerir alguna información específica, se debe buscar carpeta por carpeta por </w:t>
      </w:r>
      <w:r w:rsidR="00D90C15">
        <w:rPr>
          <w:rFonts w:ascii="Times New Roman" w:eastAsiaTheme="minorEastAsia" w:hAnsi="Times New Roman"/>
          <w:sz w:val="22"/>
          <w:szCs w:val="22"/>
          <w:lang w:val="es-ES"/>
        </w:rPr>
        <w:t>la forma en que está acomodada</w:t>
      </w:r>
      <w:r w:rsidRPr="00D10118">
        <w:rPr>
          <w:rFonts w:ascii="Times New Roman" w:eastAsiaTheme="minorEastAsia" w:hAnsi="Times New Roman"/>
          <w:sz w:val="22"/>
          <w:szCs w:val="22"/>
          <w:lang w:val="es-ES"/>
        </w:rPr>
        <w:t xml:space="preserve">, lo que dificulta la visibilidad del nombre del centro educativo. </w:t>
      </w:r>
    </w:p>
    <w:p w:rsidR="00AA7F63" w:rsidRPr="006A0AC8" w:rsidRDefault="00D90C15" w:rsidP="00126E56">
      <w:pPr>
        <w:pStyle w:val="Prrafodelista"/>
        <w:numPr>
          <w:ilvl w:val="0"/>
          <w:numId w:val="13"/>
        </w:numPr>
        <w:jc w:val="both"/>
        <w:rPr>
          <w:rFonts w:ascii="Times New Roman" w:eastAsiaTheme="minorEastAsia" w:hAnsi="Times New Roman"/>
          <w:sz w:val="22"/>
          <w:szCs w:val="22"/>
          <w:lang w:val="es-ES"/>
        </w:rPr>
      </w:pPr>
      <w:r>
        <w:rPr>
          <w:rFonts w:ascii="Times New Roman" w:eastAsiaTheme="minorEastAsia" w:hAnsi="Times New Roman"/>
          <w:sz w:val="22"/>
          <w:szCs w:val="22"/>
          <w:lang w:val="es-ES"/>
        </w:rPr>
        <w:t>Los funcionarios de la D</w:t>
      </w:r>
      <w:r w:rsidR="00AA7F63" w:rsidRPr="006A0AC8">
        <w:rPr>
          <w:rFonts w:ascii="Times New Roman" w:eastAsiaTheme="minorEastAsia" w:hAnsi="Times New Roman"/>
          <w:sz w:val="22"/>
          <w:szCs w:val="22"/>
          <w:lang w:val="es-ES"/>
        </w:rPr>
        <w:t xml:space="preserve">irección </w:t>
      </w:r>
      <w:r>
        <w:rPr>
          <w:rFonts w:ascii="Times New Roman" w:eastAsiaTheme="minorEastAsia" w:hAnsi="Times New Roman"/>
          <w:sz w:val="22"/>
          <w:szCs w:val="22"/>
          <w:lang w:val="es-ES"/>
        </w:rPr>
        <w:t>R</w:t>
      </w:r>
      <w:r w:rsidR="00AA7F63" w:rsidRPr="006A0AC8">
        <w:rPr>
          <w:rFonts w:ascii="Times New Roman" w:eastAsiaTheme="minorEastAsia" w:hAnsi="Times New Roman"/>
          <w:sz w:val="22"/>
          <w:szCs w:val="22"/>
          <w:lang w:val="es-ES"/>
        </w:rPr>
        <w:t xml:space="preserve">egional, desconocen que el </w:t>
      </w:r>
      <w:r>
        <w:rPr>
          <w:rFonts w:ascii="Times New Roman" w:eastAsiaTheme="minorEastAsia" w:hAnsi="Times New Roman"/>
          <w:sz w:val="22"/>
          <w:szCs w:val="22"/>
          <w:lang w:val="es-ES"/>
        </w:rPr>
        <w:t>Archivo C</w:t>
      </w:r>
      <w:r w:rsidR="00AA7F63" w:rsidRPr="006A0AC8">
        <w:rPr>
          <w:rFonts w:ascii="Times New Roman" w:eastAsiaTheme="minorEastAsia" w:hAnsi="Times New Roman"/>
          <w:sz w:val="22"/>
          <w:szCs w:val="22"/>
          <w:lang w:val="es-ES"/>
        </w:rPr>
        <w:t xml:space="preserve">entral realiza capacitaciones </w:t>
      </w:r>
      <w:r>
        <w:rPr>
          <w:rFonts w:ascii="Times New Roman" w:eastAsiaTheme="minorEastAsia" w:hAnsi="Times New Roman"/>
          <w:sz w:val="22"/>
          <w:szCs w:val="22"/>
          <w:lang w:val="es-ES"/>
        </w:rPr>
        <w:t>alusivas al</w:t>
      </w:r>
      <w:r w:rsidR="00AA7F63" w:rsidRPr="006A0AC8">
        <w:rPr>
          <w:rFonts w:ascii="Times New Roman" w:eastAsiaTheme="minorEastAsia" w:hAnsi="Times New Roman"/>
          <w:sz w:val="22"/>
          <w:szCs w:val="22"/>
          <w:lang w:val="es-ES"/>
        </w:rPr>
        <w:t xml:space="preserve"> tema y por ende no las han recibido. </w:t>
      </w:r>
    </w:p>
    <w:p w:rsidR="00AA7F63" w:rsidRPr="006A0AC8" w:rsidRDefault="00AA7F63" w:rsidP="00126E56">
      <w:pPr>
        <w:pStyle w:val="Prrafodelista"/>
        <w:numPr>
          <w:ilvl w:val="0"/>
          <w:numId w:val="13"/>
        </w:numPr>
        <w:jc w:val="both"/>
        <w:rPr>
          <w:rFonts w:ascii="Times New Roman" w:eastAsiaTheme="minorEastAsia" w:hAnsi="Times New Roman"/>
          <w:sz w:val="22"/>
          <w:szCs w:val="22"/>
          <w:lang w:val="es-ES"/>
        </w:rPr>
      </w:pPr>
      <w:r w:rsidRPr="006A0AC8">
        <w:rPr>
          <w:rFonts w:ascii="Times New Roman" w:eastAsiaTheme="minorEastAsia" w:hAnsi="Times New Roman"/>
          <w:sz w:val="22"/>
          <w:szCs w:val="22"/>
          <w:lang w:val="es-ES"/>
        </w:rPr>
        <w:t xml:space="preserve">Las consultas relacionadas </w:t>
      </w:r>
      <w:r w:rsidR="00D90C15">
        <w:rPr>
          <w:rFonts w:ascii="Times New Roman" w:eastAsiaTheme="minorEastAsia" w:hAnsi="Times New Roman"/>
          <w:sz w:val="22"/>
          <w:szCs w:val="22"/>
          <w:lang w:val="es-ES"/>
        </w:rPr>
        <w:t>con el</w:t>
      </w:r>
      <w:r w:rsidRPr="006A0AC8">
        <w:rPr>
          <w:rFonts w:ascii="Times New Roman" w:eastAsiaTheme="minorEastAsia" w:hAnsi="Times New Roman"/>
          <w:sz w:val="22"/>
          <w:szCs w:val="22"/>
          <w:lang w:val="es-ES"/>
        </w:rPr>
        <w:t xml:space="preserve"> archivo son evacuadas por la Directora Regional o por la Asesora Legal. </w:t>
      </w:r>
    </w:p>
    <w:p w:rsidR="00AA7F63" w:rsidRPr="006A0AC8" w:rsidRDefault="00AA7F63" w:rsidP="00126E56">
      <w:pPr>
        <w:pStyle w:val="Prrafodelista"/>
        <w:numPr>
          <w:ilvl w:val="0"/>
          <w:numId w:val="13"/>
        </w:numPr>
        <w:jc w:val="both"/>
        <w:rPr>
          <w:rFonts w:ascii="Times New Roman" w:eastAsiaTheme="minorEastAsia" w:hAnsi="Times New Roman"/>
          <w:sz w:val="22"/>
          <w:szCs w:val="22"/>
          <w:lang w:val="es-ES"/>
        </w:rPr>
      </w:pPr>
      <w:r w:rsidRPr="006A0AC8">
        <w:rPr>
          <w:rFonts w:ascii="Times New Roman" w:eastAsiaTheme="minorEastAsia" w:hAnsi="Times New Roman"/>
          <w:sz w:val="22"/>
          <w:szCs w:val="22"/>
          <w:lang w:val="es-ES"/>
        </w:rPr>
        <w:t xml:space="preserve">Los departamentos llevan su propio consecutivo de entrada y salida de correspondencia, la codificación de los oficios corresponde a las siglas del departamento que lo elaboró. </w:t>
      </w:r>
    </w:p>
    <w:p w:rsidR="00AA7F63" w:rsidRPr="006A0AC8" w:rsidRDefault="00AA7F63" w:rsidP="00126E56">
      <w:pPr>
        <w:pStyle w:val="Prrafodelista"/>
        <w:numPr>
          <w:ilvl w:val="0"/>
          <w:numId w:val="13"/>
        </w:numPr>
        <w:jc w:val="both"/>
        <w:rPr>
          <w:rFonts w:ascii="Times New Roman" w:eastAsiaTheme="minorEastAsia" w:hAnsi="Times New Roman"/>
          <w:sz w:val="22"/>
          <w:szCs w:val="22"/>
          <w:lang w:val="es-ES"/>
        </w:rPr>
      </w:pPr>
      <w:r w:rsidRPr="006A0AC8">
        <w:rPr>
          <w:rFonts w:ascii="Times New Roman" w:eastAsiaTheme="minorEastAsia" w:hAnsi="Times New Roman"/>
          <w:sz w:val="22"/>
          <w:szCs w:val="22"/>
          <w:lang w:val="es-ES"/>
        </w:rPr>
        <w:t>Los oficios son guardados en la carpeta compartida de la Dirección Regional en el respectivo departamento y en el apartado de oficios, sin firma digital, se coloca la leye</w:t>
      </w:r>
      <w:r w:rsidR="004E2485" w:rsidRPr="006A0AC8">
        <w:rPr>
          <w:rFonts w:ascii="Times New Roman" w:eastAsiaTheme="minorEastAsia" w:hAnsi="Times New Roman"/>
          <w:sz w:val="22"/>
          <w:szCs w:val="22"/>
          <w:lang w:val="es-ES"/>
        </w:rPr>
        <w:t>nda –original firmado,</w:t>
      </w:r>
      <w:r w:rsidRPr="006A0AC8">
        <w:rPr>
          <w:rFonts w:ascii="Times New Roman" w:eastAsiaTheme="minorEastAsia" w:hAnsi="Times New Roman"/>
          <w:sz w:val="22"/>
          <w:szCs w:val="22"/>
          <w:lang w:val="es-ES"/>
        </w:rPr>
        <w:t xml:space="preserve"> posteriormente la técnico de informática realiza el respaldo de la carpeta compartida.</w:t>
      </w:r>
    </w:p>
    <w:p w:rsidR="00AA7F63" w:rsidRPr="008E4E04" w:rsidRDefault="00AA7F63" w:rsidP="00286407">
      <w:pPr>
        <w:pStyle w:val="Prrafodelista"/>
        <w:numPr>
          <w:ilvl w:val="0"/>
          <w:numId w:val="13"/>
        </w:numPr>
        <w:jc w:val="both"/>
        <w:rPr>
          <w:rFonts w:ascii="Times New Roman" w:eastAsiaTheme="minorEastAsia" w:hAnsi="Times New Roman"/>
          <w:sz w:val="22"/>
          <w:szCs w:val="22"/>
          <w:lang w:val="es-ES"/>
        </w:rPr>
      </w:pPr>
      <w:r w:rsidRPr="006A0AC8">
        <w:rPr>
          <w:rFonts w:ascii="Times New Roman" w:eastAsiaTheme="minorEastAsia" w:hAnsi="Times New Roman"/>
          <w:sz w:val="22"/>
          <w:szCs w:val="22"/>
          <w:lang w:val="es-ES"/>
        </w:rPr>
        <w:t xml:space="preserve">La implementación de la documentación en forma electrónica ha sido de difícil adopción, uno de los principales motivos es la firma digital, sólo cuentan con esta herramienta las jefaturas de los Departamentos, la Asesora Legal y la Directora Regional. Aunado a lo anterior, la </w:t>
      </w:r>
      <w:r w:rsidR="004B15F7" w:rsidRPr="006A0AC8">
        <w:rPr>
          <w:rFonts w:ascii="Times New Roman" w:eastAsiaTheme="minorEastAsia" w:hAnsi="Times New Roman"/>
          <w:sz w:val="22"/>
          <w:szCs w:val="22"/>
          <w:lang w:val="es-ES"/>
        </w:rPr>
        <w:t>carencia</w:t>
      </w:r>
      <w:r w:rsidRPr="006A0AC8">
        <w:rPr>
          <w:rFonts w:ascii="Times New Roman" w:eastAsiaTheme="minorEastAsia" w:hAnsi="Times New Roman"/>
          <w:sz w:val="22"/>
          <w:szCs w:val="22"/>
          <w:lang w:val="es-ES"/>
        </w:rPr>
        <w:t xml:space="preserve"> de equipo especializado en digitalización de grandes volúmenes de documentación para el respectivo respaldo de la correspondencia.</w:t>
      </w:r>
    </w:p>
    <w:p w:rsidR="005C26A4" w:rsidRDefault="005C26A4" w:rsidP="00AA7F63">
      <w:pPr>
        <w:autoSpaceDE w:val="0"/>
        <w:autoSpaceDN w:val="0"/>
        <w:adjustRightInd w:val="0"/>
        <w:jc w:val="both"/>
        <w:rPr>
          <w:rFonts w:ascii="Times New Roman" w:eastAsia="SimSun" w:hAnsi="Times New Roman"/>
          <w:sz w:val="22"/>
          <w:szCs w:val="22"/>
          <w:lang w:val="es-ES"/>
        </w:rPr>
      </w:pPr>
    </w:p>
    <w:p w:rsidR="0026544E" w:rsidRPr="00E2659D" w:rsidRDefault="00AA7F63" w:rsidP="00AA7F63">
      <w:pPr>
        <w:autoSpaceDE w:val="0"/>
        <w:autoSpaceDN w:val="0"/>
        <w:adjustRightInd w:val="0"/>
        <w:jc w:val="both"/>
        <w:rPr>
          <w:rFonts w:ascii="Times New Roman" w:eastAsia="SimSun" w:hAnsi="Times New Roman"/>
          <w:sz w:val="22"/>
          <w:szCs w:val="22"/>
          <w:lang w:val="es-ES"/>
        </w:rPr>
      </w:pPr>
      <w:r w:rsidRPr="00E2659D">
        <w:rPr>
          <w:rFonts w:ascii="Times New Roman" w:eastAsia="SimSun" w:hAnsi="Times New Roman"/>
          <w:sz w:val="22"/>
          <w:szCs w:val="22"/>
          <w:lang w:val="es-ES"/>
        </w:rPr>
        <w:t>El mantener</w:t>
      </w:r>
      <w:r w:rsidR="00214A97" w:rsidRPr="00E2659D">
        <w:rPr>
          <w:rFonts w:ascii="Times New Roman" w:eastAsia="SimSun" w:hAnsi="Times New Roman"/>
          <w:sz w:val="22"/>
          <w:szCs w:val="22"/>
          <w:lang w:val="es-ES"/>
        </w:rPr>
        <w:t xml:space="preserve"> la óptima organización, conservación y facilitación de los archivos y en última instancia garantizar la salvaguardia del Patrimonio Documental, son funciones</w:t>
      </w:r>
      <w:r w:rsidR="0026544E" w:rsidRPr="00E2659D">
        <w:rPr>
          <w:rFonts w:ascii="Times New Roman" w:eastAsia="SimSun" w:hAnsi="Times New Roman"/>
          <w:sz w:val="22"/>
          <w:szCs w:val="22"/>
          <w:lang w:val="es-ES"/>
        </w:rPr>
        <w:t xml:space="preserve"> que menciona la </w:t>
      </w:r>
      <w:r w:rsidR="00214A97" w:rsidRPr="00E2659D">
        <w:rPr>
          <w:rFonts w:ascii="Times New Roman" w:eastAsia="SimSun" w:hAnsi="Times New Roman"/>
          <w:sz w:val="22"/>
          <w:szCs w:val="22"/>
          <w:lang w:val="es-ES"/>
        </w:rPr>
        <w:t xml:space="preserve">Ley y Reglamento del Sistema Nacional de Archivo en </w:t>
      </w:r>
      <w:r w:rsidR="00216D79" w:rsidRPr="00E2659D">
        <w:rPr>
          <w:rFonts w:ascii="Times New Roman" w:eastAsia="SimSun" w:hAnsi="Times New Roman"/>
          <w:sz w:val="22"/>
          <w:szCs w:val="22"/>
          <w:lang w:val="es-ES"/>
        </w:rPr>
        <w:t>los</w:t>
      </w:r>
      <w:r w:rsidR="00214A97" w:rsidRPr="00E2659D">
        <w:rPr>
          <w:rFonts w:ascii="Times New Roman" w:eastAsia="SimSun" w:hAnsi="Times New Roman"/>
          <w:sz w:val="22"/>
          <w:szCs w:val="22"/>
          <w:lang w:val="es-ES"/>
        </w:rPr>
        <w:t xml:space="preserve"> artículo</w:t>
      </w:r>
      <w:r w:rsidR="00216D79" w:rsidRPr="00E2659D">
        <w:rPr>
          <w:rFonts w:ascii="Times New Roman" w:eastAsia="SimSun" w:hAnsi="Times New Roman"/>
          <w:sz w:val="22"/>
          <w:szCs w:val="22"/>
          <w:lang w:val="es-ES"/>
        </w:rPr>
        <w:t>s 16, inciso c</w:t>
      </w:r>
      <w:r w:rsidR="0026544E" w:rsidRPr="00E2659D">
        <w:rPr>
          <w:rFonts w:ascii="Times New Roman" w:eastAsia="SimSun" w:hAnsi="Times New Roman"/>
          <w:sz w:val="22"/>
          <w:szCs w:val="22"/>
          <w:lang w:val="es-ES"/>
        </w:rPr>
        <w:t>, 60 y 61.</w:t>
      </w:r>
    </w:p>
    <w:p w:rsidR="00AA7F63" w:rsidRPr="00E2659D" w:rsidRDefault="00AA7F63" w:rsidP="00286407">
      <w:pPr>
        <w:pStyle w:val="Encabezado"/>
        <w:jc w:val="both"/>
        <w:rPr>
          <w:rFonts w:ascii="Times New Roman" w:hAnsi="Times New Roman"/>
          <w:sz w:val="22"/>
          <w:szCs w:val="22"/>
        </w:rPr>
      </w:pPr>
    </w:p>
    <w:p w:rsidR="00BF33EF" w:rsidRPr="00E2659D" w:rsidRDefault="00E00419" w:rsidP="00AA7F63">
      <w:pPr>
        <w:pStyle w:val="Encabezado"/>
        <w:jc w:val="both"/>
        <w:rPr>
          <w:rFonts w:ascii="Times New Roman" w:hAnsi="Times New Roman"/>
          <w:sz w:val="22"/>
          <w:szCs w:val="22"/>
        </w:rPr>
      </w:pPr>
      <w:r w:rsidRPr="00E2659D">
        <w:rPr>
          <w:rFonts w:ascii="Times New Roman" w:hAnsi="Times New Roman"/>
          <w:sz w:val="22"/>
          <w:szCs w:val="22"/>
        </w:rPr>
        <w:t>Lo antes expuesto, p</w:t>
      </w:r>
      <w:r w:rsidR="0026544E" w:rsidRPr="00E2659D">
        <w:rPr>
          <w:rFonts w:ascii="Times New Roman" w:hAnsi="Times New Roman"/>
          <w:sz w:val="22"/>
          <w:szCs w:val="22"/>
        </w:rPr>
        <w:t>rovoca</w:t>
      </w:r>
      <w:r w:rsidR="00216D79" w:rsidRPr="00E2659D">
        <w:rPr>
          <w:rFonts w:ascii="Times New Roman" w:hAnsi="Times New Roman"/>
          <w:sz w:val="22"/>
          <w:szCs w:val="22"/>
        </w:rPr>
        <w:t xml:space="preserve"> que los</w:t>
      </w:r>
      <w:r w:rsidR="0026544E" w:rsidRPr="00E2659D">
        <w:rPr>
          <w:rFonts w:ascii="Times New Roman" w:hAnsi="Times New Roman"/>
          <w:sz w:val="22"/>
          <w:szCs w:val="22"/>
        </w:rPr>
        <w:t xml:space="preserve"> d</w:t>
      </w:r>
      <w:r w:rsidR="00AA7F63" w:rsidRPr="00E2659D">
        <w:rPr>
          <w:rFonts w:ascii="Times New Roman" w:hAnsi="Times New Roman"/>
          <w:sz w:val="22"/>
          <w:szCs w:val="22"/>
        </w:rPr>
        <w:t xml:space="preserve">ocumentos </w:t>
      </w:r>
      <w:r w:rsidR="00216D79" w:rsidRPr="00E2659D">
        <w:rPr>
          <w:rFonts w:ascii="Times New Roman" w:hAnsi="Times New Roman"/>
          <w:sz w:val="22"/>
          <w:szCs w:val="22"/>
        </w:rPr>
        <w:t xml:space="preserve">sean </w:t>
      </w:r>
      <w:r w:rsidR="00AA7F63" w:rsidRPr="00E2659D">
        <w:rPr>
          <w:rFonts w:ascii="Times New Roman" w:hAnsi="Times New Roman"/>
          <w:sz w:val="22"/>
          <w:szCs w:val="22"/>
        </w:rPr>
        <w:t xml:space="preserve">archivados y </w:t>
      </w:r>
      <w:r w:rsidR="004E2485">
        <w:rPr>
          <w:rFonts w:ascii="Times New Roman" w:hAnsi="Times New Roman"/>
          <w:sz w:val="22"/>
          <w:szCs w:val="22"/>
        </w:rPr>
        <w:t xml:space="preserve">custodiados de forma inadecuada, </w:t>
      </w:r>
      <w:r w:rsidR="00580CCA">
        <w:rPr>
          <w:rFonts w:ascii="Times New Roman" w:hAnsi="Times New Roman"/>
          <w:sz w:val="22"/>
          <w:szCs w:val="22"/>
        </w:rPr>
        <w:t>g</w:t>
      </w:r>
      <w:r w:rsidR="0026544E" w:rsidRPr="00E2659D">
        <w:rPr>
          <w:rFonts w:ascii="Times New Roman" w:hAnsi="Times New Roman"/>
          <w:sz w:val="22"/>
          <w:szCs w:val="22"/>
        </w:rPr>
        <w:t xml:space="preserve">enerando dificultad </w:t>
      </w:r>
      <w:r w:rsidR="00AA7F63" w:rsidRPr="00E2659D">
        <w:rPr>
          <w:rFonts w:ascii="Times New Roman" w:hAnsi="Times New Roman"/>
          <w:sz w:val="22"/>
          <w:szCs w:val="22"/>
        </w:rPr>
        <w:t>para localizar</w:t>
      </w:r>
      <w:r w:rsidR="00D90C15">
        <w:rPr>
          <w:rFonts w:ascii="Times New Roman" w:hAnsi="Times New Roman"/>
          <w:sz w:val="22"/>
          <w:szCs w:val="22"/>
        </w:rPr>
        <w:t>los</w:t>
      </w:r>
      <w:r w:rsidR="00AA7F63" w:rsidRPr="00E2659D">
        <w:rPr>
          <w:rFonts w:ascii="Times New Roman" w:hAnsi="Times New Roman"/>
          <w:sz w:val="22"/>
          <w:szCs w:val="22"/>
        </w:rPr>
        <w:t>, ya que estos se encuentran en carpetas colgantes sobre estantes, archivados en cajas unas delante de otras y otros están apilados.</w:t>
      </w:r>
      <w:r w:rsidR="00735AAF" w:rsidRPr="00E2659D">
        <w:rPr>
          <w:rFonts w:ascii="Times New Roman" w:hAnsi="Times New Roman"/>
          <w:sz w:val="22"/>
          <w:szCs w:val="22"/>
        </w:rPr>
        <w:t xml:space="preserve"> </w:t>
      </w:r>
      <w:r w:rsidR="00216D79" w:rsidRPr="00E2659D">
        <w:rPr>
          <w:rFonts w:ascii="Times New Roman" w:hAnsi="Times New Roman"/>
          <w:sz w:val="22"/>
          <w:szCs w:val="22"/>
        </w:rPr>
        <w:t>Con ello se a</w:t>
      </w:r>
      <w:r w:rsidR="0026544E" w:rsidRPr="00E2659D">
        <w:rPr>
          <w:rFonts w:ascii="Times New Roman" w:hAnsi="Times New Roman"/>
          <w:sz w:val="22"/>
          <w:szCs w:val="22"/>
        </w:rPr>
        <w:t>umenta el riesgo de p</w:t>
      </w:r>
      <w:r w:rsidR="00AA7F63" w:rsidRPr="00E2659D">
        <w:rPr>
          <w:rFonts w:ascii="Times New Roman" w:hAnsi="Times New Roman"/>
          <w:sz w:val="22"/>
          <w:szCs w:val="22"/>
        </w:rPr>
        <w:t>osible pérdida y daño de</w:t>
      </w:r>
      <w:r w:rsidR="00D90C15">
        <w:rPr>
          <w:rFonts w:ascii="Times New Roman" w:hAnsi="Times New Roman"/>
          <w:sz w:val="22"/>
          <w:szCs w:val="22"/>
        </w:rPr>
        <w:t>l</w:t>
      </w:r>
      <w:r w:rsidR="00AA7F63" w:rsidRPr="00E2659D">
        <w:rPr>
          <w:rFonts w:ascii="Times New Roman" w:hAnsi="Times New Roman"/>
          <w:sz w:val="22"/>
          <w:szCs w:val="22"/>
        </w:rPr>
        <w:t xml:space="preserve"> </w:t>
      </w:r>
      <w:r w:rsidR="00D90C15">
        <w:rPr>
          <w:rFonts w:ascii="Times New Roman" w:hAnsi="Times New Roman"/>
          <w:sz w:val="22"/>
          <w:szCs w:val="22"/>
        </w:rPr>
        <w:t>escrito que constituye</w:t>
      </w:r>
      <w:r w:rsidR="00AA7F63" w:rsidRPr="00E2659D">
        <w:rPr>
          <w:rFonts w:ascii="Times New Roman" w:hAnsi="Times New Roman"/>
          <w:sz w:val="22"/>
          <w:szCs w:val="22"/>
        </w:rPr>
        <w:t xml:space="preserve"> un activo muy valioso, lo cual va en detrimento de la confiabilidad y seguridad de la información.</w:t>
      </w:r>
    </w:p>
    <w:p w:rsidR="00EF1DF4" w:rsidRDefault="00EF1DF4" w:rsidP="00286407">
      <w:pPr>
        <w:pStyle w:val="Encabezado"/>
        <w:jc w:val="both"/>
        <w:rPr>
          <w:rFonts w:ascii="Times New Roman" w:hAnsi="Times New Roman"/>
          <w:b/>
          <w:sz w:val="22"/>
          <w:szCs w:val="22"/>
        </w:rPr>
      </w:pPr>
    </w:p>
    <w:p w:rsidR="00BF33EF" w:rsidRPr="00E2659D" w:rsidRDefault="00AA7F63" w:rsidP="00286407">
      <w:pPr>
        <w:pStyle w:val="Encabezado"/>
        <w:jc w:val="both"/>
        <w:rPr>
          <w:rFonts w:ascii="Times New Roman" w:hAnsi="Times New Roman"/>
          <w:b/>
          <w:sz w:val="22"/>
          <w:szCs w:val="22"/>
        </w:rPr>
      </w:pPr>
      <w:r w:rsidRPr="00E2659D">
        <w:rPr>
          <w:rFonts w:ascii="Times New Roman" w:hAnsi="Times New Roman"/>
          <w:b/>
          <w:sz w:val="22"/>
          <w:szCs w:val="22"/>
        </w:rPr>
        <w:t>Recomendación: A la Directora Regional</w:t>
      </w:r>
    </w:p>
    <w:p w:rsidR="00AA7F63" w:rsidRPr="00E2659D" w:rsidRDefault="00AA7F63" w:rsidP="00286407">
      <w:pPr>
        <w:pStyle w:val="Encabezado"/>
        <w:jc w:val="both"/>
        <w:rPr>
          <w:rFonts w:ascii="Times New Roman" w:hAnsi="Times New Roman"/>
          <w:b/>
          <w:sz w:val="22"/>
          <w:szCs w:val="22"/>
        </w:rPr>
      </w:pPr>
    </w:p>
    <w:p w:rsidR="00AA7F63" w:rsidRPr="00E2659D" w:rsidRDefault="00AA7F63" w:rsidP="006A0AC8">
      <w:pPr>
        <w:pStyle w:val="Encabezado"/>
        <w:jc w:val="both"/>
        <w:rPr>
          <w:rFonts w:ascii="Times New Roman" w:hAnsi="Times New Roman"/>
          <w:sz w:val="22"/>
          <w:szCs w:val="22"/>
        </w:rPr>
      </w:pPr>
      <w:r w:rsidRPr="00E2659D">
        <w:rPr>
          <w:rFonts w:ascii="Times New Roman" w:hAnsi="Times New Roman"/>
          <w:sz w:val="22"/>
          <w:szCs w:val="22"/>
        </w:rPr>
        <w:t>Coordinar con los funcionarios del Archivo Central para que realicen el correcto manejo del sistema de archivo regional, en cumplimiento de la normativa vigente. Coordinar la capacitación para los funcionarios de la Dirección Regional de San José Norte. Plazo 1 mes.</w:t>
      </w:r>
    </w:p>
    <w:p w:rsidR="00AA7F63" w:rsidRPr="00E2659D" w:rsidRDefault="00AA7F63" w:rsidP="00AA7F63">
      <w:pPr>
        <w:pStyle w:val="Encabezado"/>
        <w:jc w:val="both"/>
        <w:rPr>
          <w:rFonts w:ascii="Times New Roman" w:hAnsi="Times New Roman"/>
          <w:sz w:val="22"/>
          <w:szCs w:val="22"/>
        </w:rPr>
      </w:pPr>
    </w:p>
    <w:p w:rsidR="00AA7F63" w:rsidRPr="00E2659D" w:rsidRDefault="00AA7F63" w:rsidP="006A0AC8">
      <w:pPr>
        <w:pStyle w:val="Encabezado"/>
        <w:jc w:val="both"/>
        <w:rPr>
          <w:rFonts w:ascii="Times New Roman" w:hAnsi="Times New Roman"/>
          <w:sz w:val="22"/>
          <w:szCs w:val="22"/>
        </w:rPr>
      </w:pPr>
      <w:r w:rsidRPr="00E2659D">
        <w:rPr>
          <w:rFonts w:ascii="Times New Roman" w:hAnsi="Times New Roman"/>
          <w:sz w:val="22"/>
          <w:szCs w:val="22"/>
        </w:rPr>
        <w:t xml:space="preserve">Instruir por escrito a la </w:t>
      </w:r>
      <w:r w:rsidR="00BE5E32">
        <w:rPr>
          <w:rFonts w:ascii="Times New Roman" w:hAnsi="Times New Roman"/>
          <w:sz w:val="22"/>
          <w:szCs w:val="22"/>
        </w:rPr>
        <w:t>Jefe</w:t>
      </w:r>
      <w:r w:rsidRPr="00E2659D">
        <w:rPr>
          <w:rFonts w:ascii="Times New Roman" w:hAnsi="Times New Roman"/>
          <w:sz w:val="22"/>
          <w:szCs w:val="22"/>
        </w:rPr>
        <w:t xml:space="preserve"> del Departamento de Servicios Administrativos y Financieros y dar seguimiento, para que cumpla con la tabla de plazos aprobad</w:t>
      </w:r>
      <w:r w:rsidR="00A65866">
        <w:rPr>
          <w:rFonts w:ascii="Times New Roman" w:hAnsi="Times New Roman"/>
          <w:sz w:val="22"/>
          <w:szCs w:val="22"/>
        </w:rPr>
        <w:t>a</w:t>
      </w:r>
      <w:r w:rsidRPr="00E2659D">
        <w:rPr>
          <w:rFonts w:ascii="Times New Roman" w:hAnsi="Times New Roman"/>
          <w:sz w:val="22"/>
          <w:szCs w:val="22"/>
        </w:rPr>
        <w:t xml:space="preserve"> por la Comisión Nacional de Selección y Eliminación de Documentos en la sesión N° 25-2016 del 5 de agosto del 2016 para las Direcciones Regionales, con el objetivo de mejorar los procesos de archivo de gestión de toda la Dirección Regional. Plazo inmediato.</w:t>
      </w:r>
    </w:p>
    <w:p w:rsidR="00BF33EF" w:rsidRPr="00E2659D" w:rsidRDefault="00BF33EF" w:rsidP="00286407">
      <w:pPr>
        <w:pStyle w:val="Encabezado"/>
        <w:jc w:val="both"/>
        <w:rPr>
          <w:rFonts w:ascii="Times New Roman" w:hAnsi="Times New Roman"/>
          <w:b/>
          <w:sz w:val="22"/>
          <w:szCs w:val="22"/>
        </w:rPr>
      </w:pPr>
    </w:p>
    <w:p w:rsidR="004C4C7E" w:rsidRPr="00E2659D" w:rsidRDefault="00FF6FB0" w:rsidP="00227B20">
      <w:pPr>
        <w:pStyle w:val="Ttulo2"/>
      </w:pPr>
      <w:bookmarkStart w:id="44" w:name="_Toc474927221"/>
      <w:bookmarkStart w:id="45" w:name="_Toc475620525"/>
      <w:r w:rsidRPr="00E2659D">
        <w:lastRenderedPageBreak/>
        <w:t>2.3.3</w:t>
      </w:r>
      <w:r w:rsidR="004C4C7E" w:rsidRPr="00E2659D">
        <w:t xml:space="preserve"> </w:t>
      </w:r>
      <w:r w:rsidR="00D305FE" w:rsidRPr="00E2659D">
        <w:t xml:space="preserve">Control de </w:t>
      </w:r>
      <w:r w:rsidR="004C4C7E" w:rsidRPr="00E2659D">
        <w:t>Asistencia</w:t>
      </w:r>
      <w:bookmarkEnd w:id="44"/>
      <w:bookmarkEnd w:id="45"/>
    </w:p>
    <w:p w:rsidR="004C4C7E" w:rsidRPr="00E2659D" w:rsidRDefault="00D305FE" w:rsidP="004C4C7E">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 xml:space="preserve">Producto de la revisión efectuada se </w:t>
      </w:r>
      <w:r w:rsidR="004C4C7E" w:rsidRPr="00E2659D">
        <w:rPr>
          <w:rFonts w:ascii="Times New Roman" w:eastAsiaTheme="minorEastAsia" w:hAnsi="Times New Roman"/>
          <w:sz w:val="22"/>
          <w:szCs w:val="22"/>
          <w:lang w:val="es-ES"/>
        </w:rPr>
        <w:t xml:space="preserve">determinó que el personal cumple con el registro de marcas automatizado del </w:t>
      </w:r>
      <w:r w:rsidRPr="00E2659D">
        <w:rPr>
          <w:rFonts w:ascii="Times New Roman" w:eastAsiaTheme="minorEastAsia" w:hAnsi="Times New Roman"/>
          <w:sz w:val="22"/>
          <w:szCs w:val="22"/>
          <w:lang w:val="es-ES"/>
        </w:rPr>
        <w:t>M</w:t>
      </w:r>
      <w:r w:rsidR="004C4C7E" w:rsidRPr="00E2659D">
        <w:rPr>
          <w:rFonts w:ascii="Times New Roman" w:eastAsiaTheme="minorEastAsia" w:hAnsi="Times New Roman"/>
          <w:sz w:val="22"/>
          <w:szCs w:val="22"/>
          <w:lang w:val="es-ES"/>
        </w:rPr>
        <w:t xml:space="preserve">enú MEP. Cuando no hay sistema en la Dirección Regional, se procede a registrar la marca en una bitácora de asistencia que permanece al lado de la computadora de marcas. </w:t>
      </w:r>
    </w:p>
    <w:p w:rsidR="004C4C7E" w:rsidRPr="00E2659D" w:rsidRDefault="004C4C7E" w:rsidP="004C4C7E">
      <w:pPr>
        <w:jc w:val="both"/>
        <w:rPr>
          <w:rFonts w:ascii="Times New Roman" w:eastAsiaTheme="minorEastAsia" w:hAnsi="Times New Roman"/>
          <w:sz w:val="22"/>
          <w:szCs w:val="22"/>
          <w:lang w:val="es-ES"/>
        </w:rPr>
      </w:pPr>
    </w:p>
    <w:p w:rsidR="004C4C7E" w:rsidRPr="00E2659D" w:rsidRDefault="004C4C7E" w:rsidP="004C4C7E">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Cabe mencionar que los funcionarios de las oficinas de supervisión, efectúan el registro de marca en libros de actas oficializado</w:t>
      </w:r>
      <w:r w:rsidR="00A65866">
        <w:rPr>
          <w:rFonts w:ascii="Times New Roman" w:eastAsiaTheme="minorEastAsia" w:hAnsi="Times New Roman"/>
          <w:sz w:val="22"/>
          <w:szCs w:val="22"/>
          <w:lang w:val="es-ES"/>
        </w:rPr>
        <w:t>s</w:t>
      </w:r>
      <w:r w:rsidRPr="00E2659D">
        <w:rPr>
          <w:rFonts w:ascii="Times New Roman" w:eastAsiaTheme="minorEastAsia" w:hAnsi="Times New Roman"/>
          <w:sz w:val="22"/>
          <w:szCs w:val="22"/>
          <w:lang w:val="es-ES"/>
        </w:rPr>
        <w:t xml:space="preserve"> por la Directora Regional, ya que los equipos no tienen acceso a la red ministerial, de acuerdo con lo indicado por la Dirección Informática de Gestión. </w:t>
      </w:r>
      <w:r w:rsidR="00D305FE" w:rsidRPr="00E2659D">
        <w:rPr>
          <w:rFonts w:ascii="Times New Roman" w:eastAsiaTheme="minorEastAsia" w:hAnsi="Times New Roman"/>
          <w:sz w:val="22"/>
          <w:szCs w:val="22"/>
          <w:lang w:val="es-ES"/>
        </w:rPr>
        <w:t xml:space="preserve">Por esta razón, </w:t>
      </w:r>
      <w:r w:rsidRPr="00E2659D">
        <w:rPr>
          <w:rFonts w:ascii="Times New Roman" w:eastAsiaTheme="minorEastAsia" w:hAnsi="Times New Roman"/>
          <w:sz w:val="22"/>
          <w:szCs w:val="22"/>
          <w:lang w:val="es-ES"/>
        </w:rPr>
        <w:t>mediante correo electróni</w:t>
      </w:r>
      <w:r w:rsidR="00D305FE" w:rsidRPr="00E2659D">
        <w:rPr>
          <w:rFonts w:ascii="Times New Roman" w:eastAsiaTheme="minorEastAsia" w:hAnsi="Times New Roman"/>
          <w:sz w:val="22"/>
          <w:szCs w:val="22"/>
          <w:lang w:val="es-ES"/>
        </w:rPr>
        <w:t>co la Directora Regional, indicó</w:t>
      </w:r>
      <w:r w:rsidRPr="00E2659D">
        <w:rPr>
          <w:rFonts w:ascii="Times New Roman" w:eastAsiaTheme="minorEastAsia" w:hAnsi="Times New Roman"/>
          <w:sz w:val="22"/>
          <w:szCs w:val="22"/>
          <w:lang w:val="es-ES"/>
        </w:rPr>
        <w:t xml:space="preserve"> a los supervisores que en una sola columna debe anotar E (entrada) o S (salida)</w:t>
      </w:r>
      <w:r w:rsidR="00D305FE" w:rsidRPr="00E2659D">
        <w:rPr>
          <w:rFonts w:ascii="Times New Roman" w:eastAsiaTheme="minorEastAsia" w:hAnsi="Times New Roman"/>
          <w:sz w:val="22"/>
          <w:szCs w:val="22"/>
          <w:lang w:val="es-ES"/>
        </w:rPr>
        <w:t>,</w:t>
      </w:r>
      <w:r w:rsidRPr="00E2659D">
        <w:rPr>
          <w:rFonts w:ascii="Times New Roman" w:eastAsiaTheme="minorEastAsia" w:hAnsi="Times New Roman"/>
          <w:sz w:val="22"/>
          <w:szCs w:val="22"/>
          <w:lang w:val="es-ES"/>
        </w:rPr>
        <w:t xml:space="preserve"> </w:t>
      </w:r>
      <w:r w:rsidR="0007067F" w:rsidRPr="00E2659D">
        <w:rPr>
          <w:rFonts w:ascii="Times New Roman" w:eastAsiaTheme="minorEastAsia" w:hAnsi="Times New Roman"/>
          <w:sz w:val="22"/>
          <w:szCs w:val="22"/>
          <w:lang w:val="es-ES"/>
        </w:rPr>
        <w:t>lo cual se presta para confusión</w:t>
      </w:r>
      <w:r w:rsidRPr="00E2659D">
        <w:rPr>
          <w:rFonts w:ascii="Times New Roman" w:eastAsiaTheme="minorEastAsia" w:hAnsi="Times New Roman"/>
          <w:sz w:val="22"/>
          <w:szCs w:val="22"/>
          <w:lang w:val="es-ES"/>
        </w:rPr>
        <w:t xml:space="preserve">. </w:t>
      </w:r>
    </w:p>
    <w:p w:rsidR="00EC7E54" w:rsidRPr="00E2659D" w:rsidRDefault="00EC7E54" w:rsidP="004C4C7E">
      <w:pPr>
        <w:jc w:val="both"/>
        <w:rPr>
          <w:rFonts w:ascii="Times New Roman" w:eastAsiaTheme="minorEastAsia" w:hAnsi="Times New Roman"/>
          <w:sz w:val="22"/>
          <w:szCs w:val="22"/>
          <w:lang w:val="es-ES"/>
        </w:rPr>
      </w:pPr>
    </w:p>
    <w:p w:rsidR="004C4C7E" w:rsidRPr="00E2659D" w:rsidRDefault="004C4C7E" w:rsidP="004C4C7E">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Para realizar las justificaciones de omisión de marca, la Dirección Regional implementó a nivel interno una boleta con numeración consecutiva.</w:t>
      </w:r>
      <w:r w:rsidR="00D305FE" w:rsidRPr="00E2659D">
        <w:rPr>
          <w:rFonts w:ascii="Times New Roman" w:eastAsiaTheme="minorEastAsia" w:hAnsi="Times New Roman"/>
          <w:sz w:val="22"/>
          <w:szCs w:val="22"/>
          <w:lang w:val="es-ES"/>
        </w:rPr>
        <w:t xml:space="preserve"> </w:t>
      </w:r>
      <w:r w:rsidRPr="00E2659D">
        <w:rPr>
          <w:rFonts w:ascii="Times New Roman" w:eastAsiaTheme="minorEastAsia" w:hAnsi="Times New Roman"/>
          <w:sz w:val="22"/>
          <w:szCs w:val="22"/>
          <w:lang w:val="es-ES"/>
        </w:rPr>
        <w:t>Este control está a cargo de una funcionaria reubicada por salud, cuya clase de puesto es Profesor de Enseñanza Preescolar, con un horario laboral de 7:00 a.m. a 11:10 a.m., lo que genera atrasos en el momento de solicitar un número consecutivo para la boleta de justificación</w:t>
      </w:r>
      <w:r w:rsidR="00D305FE" w:rsidRPr="00E2659D">
        <w:rPr>
          <w:rFonts w:ascii="Times New Roman" w:eastAsiaTheme="minorEastAsia" w:hAnsi="Times New Roman"/>
          <w:sz w:val="22"/>
          <w:szCs w:val="22"/>
          <w:lang w:val="es-ES"/>
        </w:rPr>
        <w:t xml:space="preserve"> y para la realización de esta A</w:t>
      </w:r>
      <w:r w:rsidRPr="00E2659D">
        <w:rPr>
          <w:rFonts w:ascii="Times New Roman" w:eastAsiaTheme="minorEastAsia" w:hAnsi="Times New Roman"/>
          <w:sz w:val="22"/>
          <w:szCs w:val="22"/>
          <w:lang w:val="es-ES"/>
        </w:rPr>
        <w:t>uditoría, ya que sólo la funcionaria cuenta con acceso a la información.</w:t>
      </w:r>
    </w:p>
    <w:p w:rsidR="004C4C7E" w:rsidRPr="00E2659D" w:rsidRDefault="004C4C7E" w:rsidP="004C4C7E">
      <w:pPr>
        <w:jc w:val="both"/>
        <w:rPr>
          <w:rFonts w:ascii="Times New Roman" w:eastAsiaTheme="minorEastAsia" w:hAnsi="Times New Roman"/>
          <w:sz w:val="22"/>
          <w:szCs w:val="22"/>
          <w:lang w:val="es-ES"/>
        </w:rPr>
      </w:pPr>
    </w:p>
    <w:p w:rsidR="004C4C7E" w:rsidRPr="00E2659D" w:rsidRDefault="004C4C7E" w:rsidP="004C4C7E">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 xml:space="preserve">Cabe mencionar que esta funcionaria desempeña las siguientes tareas: asignación de consecutivos para justificaciones de omisión de marca, archivo de las mismas, y la actualización de los expedientes. La revisión directa en el sistema de marcas la efectúa cada </w:t>
      </w:r>
      <w:r w:rsidR="00D90C15">
        <w:rPr>
          <w:rFonts w:ascii="Times New Roman" w:eastAsiaTheme="minorEastAsia" w:hAnsi="Times New Roman"/>
          <w:sz w:val="22"/>
          <w:szCs w:val="22"/>
          <w:lang w:val="es-ES"/>
        </w:rPr>
        <w:t>j</w:t>
      </w:r>
      <w:r w:rsidR="00BE5E32">
        <w:rPr>
          <w:rFonts w:ascii="Times New Roman" w:eastAsiaTheme="minorEastAsia" w:hAnsi="Times New Roman"/>
          <w:sz w:val="22"/>
          <w:szCs w:val="22"/>
          <w:lang w:val="es-ES"/>
        </w:rPr>
        <w:t>efe</w:t>
      </w:r>
      <w:r w:rsidRPr="00E2659D">
        <w:rPr>
          <w:rFonts w:ascii="Times New Roman" w:eastAsiaTheme="minorEastAsia" w:hAnsi="Times New Roman"/>
          <w:sz w:val="22"/>
          <w:szCs w:val="22"/>
          <w:lang w:val="es-ES"/>
        </w:rPr>
        <w:t xml:space="preserve">. </w:t>
      </w:r>
    </w:p>
    <w:p w:rsidR="004C4C7E" w:rsidRPr="00E2659D" w:rsidRDefault="004C4C7E" w:rsidP="004C4C7E">
      <w:pPr>
        <w:jc w:val="both"/>
        <w:rPr>
          <w:rFonts w:ascii="Times New Roman" w:eastAsiaTheme="minorEastAsia" w:hAnsi="Times New Roman"/>
          <w:sz w:val="22"/>
          <w:szCs w:val="22"/>
          <w:lang w:val="es-ES"/>
        </w:rPr>
      </w:pPr>
    </w:p>
    <w:p w:rsidR="004C4C7E" w:rsidRPr="00E2659D" w:rsidRDefault="004C4C7E" w:rsidP="004C4C7E">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Producto de ésta revisió</w:t>
      </w:r>
      <w:r w:rsidR="00D54775" w:rsidRPr="00E2659D">
        <w:rPr>
          <w:rFonts w:ascii="Times New Roman" w:eastAsiaTheme="minorEastAsia" w:hAnsi="Times New Roman"/>
          <w:sz w:val="22"/>
          <w:szCs w:val="22"/>
          <w:lang w:val="es-ES"/>
        </w:rPr>
        <w:t>n,</w:t>
      </w:r>
      <w:r w:rsidRPr="00E2659D">
        <w:rPr>
          <w:rFonts w:ascii="Times New Roman" w:eastAsiaTheme="minorEastAsia" w:hAnsi="Times New Roman"/>
          <w:sz w:val="22"/>
          <w:szCs w:val="22"/>
          <w:lang w:val="es-ES"/>
        </w:rPr>
        <w:t xml:space="preserve"> se constató gran cantidad de omisiones de marca tanto de entrada como de salida, principalmente de los oficiales de seguridad en particular del rol nocturno. De igual modo, se encontr</w:t>
      </w:r>
      <w:r w:rsidR="00A65866">
        <w:rPr>
          <w:rFonts w:ascii="Times New Roman" w:eastAsiaTheme="minorEastAsia" w:hAnsi="Times New Roman"/>
          <w:sz w:val="22"/>
          <w:szCs w:val="22"/>
          <w:lang w:val="es-ES"/>
        </w:rPr>
        <w:t>aron</w:t>
      </w:r>
      <w:r w:rsidRPr="00E2659D">
        <w:rPr>
          <w:rFonts w:ascii="Times New Roman" w:eastAsiaTheme="minorEastAsia" w:hAnsi="Times New Roman"/>
          <w:sz w:val="22"/>
          <w:szCs w:val="22"/>
          <w:lang w:val="es-ES"/>
        </w:rPr>
        <w:t xml:space="preserve"> llegadas tardías mayores a 20 minutos que no fueron justificadas.</w:t>
      </w:r>
    </w:p>
    <w:p w:rsidR="004C4C7E" w:rsidRPr="00E2659D" w:rsidRDefault="004C4C7E" w:rsidP="004C4C7E">
      <w:pPr>
        <w:jc w:val="both"/>
        <w:rPr>
          <w:rFonts w:ascii="Times New Roman" w:eastAsiaTheme="minorEastAsia" w:hAnsi="Times New Roman"/>
          <w:sz w:val="22"/>
          <w:szCs w:val="22"/>
          <w:lang w:val="es-ES"/>
        </w:rPr>
      </w:pPr>
    </w:p>
    <w:p w:rsidR="004C4C7E" w:rsidRPr="00E2659D" w:rsidRDefault="004C4C7E" w:rsidP="004C4C7E">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Cuando por fuerza mayor ha estado cerrada la D</w:t>
      </w:r>
      <w:r w:rsidR="00FE35AB" w:rsidRPr="00E2659D">
        <w:rPr>
          <w:rFonts w:ascii="Times New Roman" w:eastAsia="Times New Roman" w:hAnsi="Times New Roman"/>
          <w:sz w:val="22"/>
          <w:szCs w:val="22"/>
        </w:rPr>
        <w:t xml:space="preserve">irección </w:t>
      </w:r>
      <w:r w:rsidRPr="00E2659D">
        <w:rPr>
          <w:rFonts w:ascii="Times New Roman" w:eastAsia="Times New Roman" w:hAnsi="Times New Roman"/>
          <w:sz w:val="22"/>
          <w:szCs w:val="22"/>
        </w:rPr>
        <w:t>R</w:t>
      </w:r>
      <w:r w:rsidR="00FE35AB" w:rsidRPr="00E2659D">
        <w:rPr>
          <w:rFonts w:ascii="Times New Roman" w:eastAsia="Times New Roman" w:hAnsi="Times New Roman"/>
          <w:sz w:val="22"/>
          <w:szCs w:val="22"/>
        </w:rPr>
        <w:t>egional</w:t>
      </w:r>
      <w:r w:rsidRPr="00E2659D">
        <w:rPr>
          <w:rFonts w:ascii="Times New Roman" w:eastAsia="Times New Roman" w:hAnsi="Times New Roman"/>
          <w:sz w:val="22"/>
          <w:szCs w:val="22"/>
        </w:rPr>
        <w:t xml:space="preserve">, cada funcionario realiza la justificación por separado en forma física, no efectúan una justificación masiva. </w:t>
      </w:r>
    </w:p>
    <w:p w:rsidR="004C4C7E" w:rsidRPr="00E2659D" w:rsidRDefault="004C4C7E" w:rsidP="004C4C7E">
      <w:pPr>
        <w:pStyle w:val="Encabezado"/>
        <w:jc w:val="both"/>
        <w:rPr>
          <w:rFonts w:ascii="Times New Roman" w:eastAsia="Times New Roman" w:hAnsi="Times New Roman"/>
          <w:sz w:val="22"/>
          <w:szCs w:val="22"/>
        </w:rPr>
      </w:pPr>
    </w:p>
    <w:p w:rsidR="004C0807" w:rsidRPr="00E2659D" w:rsidRDefault="00D54775" w:rsidP="004C4C7E">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Lo antes citado, está regulado e</w:t>
      </w:r>
      <w:r w:rsidR="00EC7E54" w:rsidRPr="00E2659D">
        <w:rPr>
          <w:rFonts w:ascii="Times New Roman" w:eastAsia="Times New Roman" w:hAnsi="Times New Roman"/>
          <w:sz w:val="22"/>
          <w:szCs w:val="22"/>
        </w:rPr>
        <w:t>n</w:t>
      </w:r>
      <w:r w:rsidR="004C0807" w:rsidRPr="00E2659D">
        <w:rPr>
          <w:rFonts w:ascii="Times New Roman" w:eastAsia="Times New Roman" w:hAnsi="Times New Roman"/>
          <w:sz w:val="22"/>
          <w:szCs w:val="22"/>
        </w:rPr>
        <w:t xml:space="preserve"> el Reglamento </w:t>
      </w:r>
      <w:r w:rsidR="008D0454">
        <w:rPr>
          <w:rFonts w:ascii="Times New Roman" w:eastAsia="Times New Roman" w:hAnsi="Times New Roman"/>
          <w:sz w:val="22"/>
          <w:szCs w:val="22"/>
        </w:rPr>
        <w:t>Autónomo de Servicios del</w:t>
      </w:r>
      <w:r w:rsidR="004C0807" w:rsidRPr="00E2659D">
        <w:rPr>
          <w:rFonts w:ascii="Times New Roman" w:eastAsia="Times New Roman" w:hAnsi="Times New Roman"/>
          <w:sz w:val="22"/>
          <w:szCs w:val="22"/>
        </w:rPr>
        <w:t xml:space="preserve"> Ministerio de Educación Pública, </w:t>
      </w:r>
      <w:r w:rsidR="00EC7E54" w:rsidRPr="00E2659D">
        <w:rPr>
          <w:rFonts w:ascii="Times New Roman" w:eastAsia="Times New Roman" w:hAnsi="Times New Roman"/>
          <w:sz w:val="22"/>
          <w:szCs w:val="22"/>
        </w:rPr>
        <w:t>artículo 40, incisos</w:t>
      </w:r>
      <w:r w:rsidR="003F6D43" w:rsidRPr="00E2659D">
        <w:rPr>
          <w:rFonts w:ascii="Times New Roman" w:eastAsia="Times New Roman" w:hAnsi="Times New Roman"/>
          <w:sz w:val="22"/>
          <w:szCs w:val="22"/>
        </w:rPr>
        <w:t xml:space="preserve"> a, b, k, ñ y o, indica algunas</w:t>
      </w:r>
      <w:r w:rsidR="00EC7E54" w:rsidRPr="00E2659D">
        <w:rPr>
          <w:rFonts w:ascii="Times New Roman" w:eastAsia="Times New Roman" w:hAnsi="Times New Roman"/>
          <w:sz w:val="22"/>
          <w:szCs w:val="22"/>
        </w:rPr>
        <w:t xml:space="preserve"> d</w:t>
      </w:r>
      <w:r w:rsidR="003F6D43" w:rsidRPr="00E2659D">
        <w:rPr>
          <w:rFonts w:ascii="Times New Roman" w:eastAsia="Times New Roman" w:hAnsi="Times New Roman"/>
          <w:sz w:val="22"/>
          <w:szCs w:val="22"/>
        </w:rPr>
        <w:t>e las</w:t>
      </w:r>
      <w:r w:rsidR="00EC7E54" w:rsidRPr="00E2659D">
        <w:rPr>
          <w:rFonts w:ascii="Times New Roman" w:eastAsia="Times New Roman" w:hAnsi="Times New Roman"/>
          <w:sz w:val="22"/>
          <w:szCs w:val="22"/>
        </w:rPr>
        <w:t xml:space="preserve"> o</w:t>
      </w:r>
      <w:r w:rsidR="004C0807" w:rsidRPr="00E2659D">
        <w:rPr>
          <w:rFonts w:ascii="Times New Roman" w:eastAsia="Times New Roman" w:hAnsi="Times New Roman"/>
          <w:sz w:val="22"/>
          <w:szCs w:val="22"/>
        </w:rPr>
        <w:t>bligaciones de los servidores. Así como</w:t>
      </w:r>
      <w:r w:rsidR="00EC7E54" w:rsidRPr="00E2659D">
        <w:rPr>
          <w:rFonts w:ascii="Times New Roman" w:eastAsia="Times New Roman" w:hAnsi="Times New Roman"/>
          <w:sz w:val="22"/>
          <w:szCs w:val="22"/>
        </w:rPr>
        <w:t xml:space="preserve"> el artículo 50, menciona que</w:t>
      </w:r>
      <w:r w:rsidR="001E1F4F">
        <w:rPr>
          <w:rFonts w:ascii="Times New Roman" w:eastAsia="Times New Roman" w:hAnsi="Times New Roman"/>
          <w:sz w:val="22"/>
          <w:szCs w:val="22"/>
        </w:rPr>
        <w:t xml:space="preserve"> </w:t>
      </w:r>
      <w:r w:rsidR="004C0807" w:rsidRPr="00E2659D">
        <w:rPr>
          <w:rFonts w:ascii="Times New Roman" w:eastAsia="Times New Roman" w:hAnsi="Times New Roman"/>
          <w:sz w:val="22"/>
          <w:szCs w:val="22"/>
        </w:rPr>
        <w:t>la omisión de marca de las horas de entrada o salida presumirá de inasistencia a la correspondiente fracción de la jornada</w:t>
      </w:r>
      <w:r w:rsidR="00EC7E54" w:rsidRPr="00E2659D">
        <w:rPr>
          <w:rFonts w:ascii="Times New Roman" w:eastAsia="Times New Roman" w:hAnsi="Times New Roman"/>
          <w:sz w:val="22"/>
          <w:szCs w:val="22"/>
        </w:rPr>
        <w:t xml:space="preserve">. El artículo 68, inciso g, </w:t>
      </w:r>
      <w:r w:rsidR="004C0807" w:rsidRPr="00E2659D">
        <w:rPr>
          <w:rFonts w:ascii="Times New Roman" w:eastAsia="Times New Roman" w:hAnsi="Times New Roman"/>
          <w:sz w:val="22"/>
          <w:szCs w:val="22"/>
        </w:rPr>
        <w:t>indica</w:t>
      </w:r>
      <w:r w:rsidR="00EC7E54" w:rsidRPr="00E2659D">
        <w:rPr>
          <w:rFonts w:ascii="Times New Roman" w:eastAsia="Times New Roman" w:hAnsi="Times New Roman"/>
          <w:sz w:val="22"/>
          <w:szCs w:val="22"/>
        </w:rPr>
        <w:t xml:space="preserve"> que se deben establecer</w:t>
      </w:r>
      <w:r w:rsidR="004C0807" w:rsidRPr="00E2659D">
        <w:rPr>
          <w:rFonts w:ascii="Times New Roman" w:eastAsia="Times New Roman" w:hAnsi="Times New Roman"/>
          <w:sz w:val="22"/>
          <w:szCs w:val="22"/>
        </w:rPr>
        <w:t xml:space="preserve"> los mecanismos para llevar el control de asistencia de todo el personal destacado en la D</w:t>
      </w:r>
      <w:r w:rsidR="00EC7E54" w:rsidRPr="00E2659D">
        <w:rPr>
          <w:rFonts w:ascii="Times New Roman" w:eastAsia="Times New Roman" w:hAnsi="Times New Roman"/>
          <w:sz w:val="22"/>
          <w:szCs w:val="22"/>
        </w:rPr>
        <w:t>irección Regional</w:t>
      </w:r>
      <w:r w:rsidR="004C0807" w:rsidRPr="00E2659D">
        <w:rPr>
          <w:rFonts w:ascii="Times New Roman" w:eastAsia="Times New Roman" w:hAnsi="Times New Roman"/>
          <w:sz w:val="22"/>
          <w:szCs w:val="22"/>
        </w:rPr>
        <w:t>.</w:t>
      </w:r>
    </w:p>
    <w:p w:rsidR="00787349" w:rsidRDefault="00787349" w:rsidP="004C4C7E">
      <w:pPr>
        <w:pStyle w:val="Encabezado"/>
        <w:jc w:val="both"/>
        <w:rPr>
          <w:rFonts w:ascii="Times New Roman" w:hAnsi="Times New Roman"/>
          <w:sz w:val="22"/>
          <w:szCs w:val="22"/>
        </w:rPr>
      </w:pPr>
    </w:p>
    <w:p w:rsidR="004C4C7E" w:rsidRPr="00E2659D" w:rsidRDefault="00D54775" w:rsidP="004C4C7E">
      <w:pPr>
        <w:pStyle w:val="Encabezado"/>
        <w:jc w:val="both"/>
        <w:rPr>
          <w:rFonts w:ascii="Times New Roman" w:hAnsi="Times New Roman"/>
          <w:sz w:val="22"/>
          <w:szCs w:val="22"/>
        </w:rPr>
      </w:pPr>
      <w:r w:rsidRPr="00E2659D">
        <w:rPr>
          <w:rFonts w:ascii="Times New Roman" w:hAnsi="Times New Roman"/>
          <w:sz w:val="22"/>
          <w:szCs w:val="22"/>
        </w:rPr>
        <w:t xml:space="preserve">Estas situaciones demuestran que en </w:t>
      </w:r>
      <w:r w:rsidR="003F6D43" w:rsidRPr="00E2659D">
        <w:rPr>
          <w:rFonts w:ascii="Times New Roman" w:hAnsi="Times New Roman"/>
          <w:sz w:val="22"/>
          <w:szCs w:val="22"/>
        </w:rPr>
        <w:t>la Dirección Regional e</w:t>
      </w:r>
      <w:r w:rsidR="0083453F" w:rsidRPr="00E2659D">
        <w:rPr>
          <w:rFonts w:ascii="Times New Roman" w:hAnsi="Times New Roman"/>
          <w:sz w:val="22"/>
          <w:szCs w:val="22"/>
        </w:rPr>
        <w:t>xiste</w:t>
      </w:r>
      <w:r w:rsidR="00787349">
        <w:rPr>
          <w:rFonts w:ascii="Times New Roman" w:hAnsi="Times New Roman"/>
          <w:sz w:val="22"/>
          <w:szCs w:val="22"/>
        </w:rPr>
        <w:t>n controles insuficientes, aplicados por parte de las jefa</w:t>
      </w:r>
      <w:r w:rsidR="004C4C7E" w:rsidRPr="00E2659D">
        <w:rPr>
          <w:rFonts w:ascii="Times New Roman" w:hAnsi="Times New Roman"/>
          <w:sz w:val="22"/>
          <w:szCs w:val="22"/>
        </w:rPr>
        <w:t>tura</w:t>
      </w:r>
      <w:r w:rsidRPr="00E2659D">
        <w:rPr>
          <w:rFonts w:ascii="Times New Roman" w:hAnsi="Times New Roman"/>
          <w:sz w:val="22"/>
          <w:szCs w:val="22"/>
        </w:rPr>
        <w:t>s</w:t>
      </w:r>
      <w:r w:rsidR="004C4C7E" w:rsidRPr="00E2659D">
        <w:rPr>
          <w:rFonts w:ascii="Times New Roman" w:hAnsi="Times New Roman"/>
          <w:sz w:val="22"/>
          <w:szCs w:val="22"/>
        </w:rPr>
        <w:t xml:space="preserve"> respectiva</w:t>
      </w:r>
      <w:r w:rsidRPr="00E2659D">
        <w:rPr>
          <w:rFonts w:ascii="Times New Roman" w:hAnsi="Times New Roman"/>
          <w:sz w:val="22"/>
          <w:szCs w:val="22"/>
        </w:rPr>
        <w:t xml:space="preserve">s. </w:t>
      </w:r>
      <w:r w:rsidR="0083453F" w:rsidRPr="00E2659D">
        <w:rPr>
          <w:rFonts w:ascii="Times New Roman" w:hAnsi="Times New Roman"/>
          <w:sz w:val="22"/>
          <w:szCs w:val="22"/>
        </w:rPr>
        <w:t>Por lo tanto</w:t>
      </w:r>
      <w:r w:rsidRPr="00E2659D">
        <w:rPr>
          <w:rFonts w:ascii="Times New Roman" w:hAnsi="Times New Roman"/>
          <w:sz w:val="22"/>
          <w:szCs w:val="22"/>
        </w:rPr>
        <w:t>,</w:t>
      </w:r>
      <w:r w:rsidR="0083453F" w:rsidRPr="00E2659D">
        <w:rPr>
          <w:rFonts w:ascii="Times New Roman" w:hAnsi="Times New Roman"/>
          <w:sz w:val="22"/>
          <w:szCs w:val="22"/>
        </w:rPr>
        <w:t xml:space="preserve"> e</w:t>
      </w:r>
      <w:r w:rsidR="004C4C7E" w:rsidRPr="00E2659D">
        <w:rPr>
          <w:rFonts w:ascii="Times New Roman" w:hAnsi="Times New Roman"/>
          <w:sz w:val="22"/>
          <w:szCs w:val="22"/>
        </w:rPr>
        <w:t>l no mantener un</w:t>
      </w:r>
      <w:r w:rsidR="00787349">
        <w:rPr>
          <w:rFonts w:ascii="Times New Roman" w:hAnsi="Times New Roman"/>
          <w:sz w:val="22"/>
          <w:szCs w:val="22"/>
        </w:rPr>
        <w:t xml:space="preserve">a revisión continua del control de asistencia, </w:t>
      </w:r>
      <w:r w:rsidR="004C4C7E" w:rsidRPr="00E2659D">
        <w:rPr>
          <w:rFonts w:ascii="Times New Roman" w:hAnsi="Times New Roman"/>
          <w:sz w:val="22"/>
          <w:szCs w:val="22"/>
        </w:rPr>
        <w:t>no se aplican l</w:t>
      </w:r>
      <w:r w:rsidR="00787349">
        <w:rPr>
          <w:rFonts w:ascii="Times New Roman" w:hAnsi="Times New Roman"/>
          <w:sz w:val="22"/>
          <w:szCs w:val="22"/>
        </w:rPr>
        <w:t>a</w:t>
      </w:r>
      <w:r w:rsidR="004C4C7E" w:rsidRPr="00E2659D">
        <w:rPr>
          <w:rFonts w:ascii="Times New Roman" w:hAnsi="Times New Roman"/>
          <w:sz w:val="22"/>
          <w:szCs w:val="22"/>
        </w:rPr>
        <w:t>s</w:t>
      </w:r>
      <w:r w:rsidR="00787349">
        <w:rPr>
          <w:rFonts w:ascii="Times New Roman" w:hAnsi="Times New Roman"/>
          <w:sz w:val="22"/>
          <w:szCs w:val="22"/>
        </w:rPr>
        <w:t xml:space="preserve"> medidas correctivas correspondientes, tales como rebajos de las jornadas respectivas, rebajo de ausencias, entre otros</w:t>
      </w:r>
      <w:r w:rsidRPr="00E2659D">
        <w:rPr>
          <w:rFonts w:ascii="Times New Roman" w:hAnsi="Times New Roman"/>
          <w:sz w:val="22"/>
          <w:szCs w:val="22"/>
        </w:rPr>
        <w:t>, a los funcionarios, es decir, existe incumplimiento a la normativa.</w:t>
      </w:r>
    </w:p>
    <w:p w:rsidR="007409AA" w:rsidRDefault="007409AA" w:rsidP="00E843D7">
      <w:pPr>
        <w:pStyle w:val="Encabezado"/>
        <w:tabs>
          <w:tab w:val="left" w:pos="2977"/>
        </w:tabs>
        <w:jc w:val="both"/>
        <w:rPr>
          <w:rFonts w:ascii="Times New Roman" w:hAnsi="Times New Roman"/>
          <w:b/>
          <w:sz w:val="22"/>
          <w:szCs w:val="22"/>
        </w:rPr>
      </w:pPr>
    </w:p>
    <w:p w:rsidR="004C4C7E" w:rsidRPr="00E2659D" w:rsidRDefault="004C4C7E" w:rsidP="00E843D7">
      <w:pPr>
        <w:pStyle w:val="Encabezado"/>
        <w:tabs>
          <w:tab w:val="left" w:pos="2977"/>
        </w:tabs>
        <w:jc w:val="both"/>
        <w:rPr>
          <w:rFonts w:ascii="Times New Roman" w:hAnsi="Times New Roman"/>
          <w:b/>
          <w:sz w:val="22"/>
          <w:szCs w:val="22"/>
        </w:rPr>
      </w:pPr>
      <w:r w:rsidRPr="00E2659D">
        <w:rPr>
          <w:rFonts w:ascii="Times New Roman" w:hAnsi="Times New Roman"/>
          <w:b/>
          <w:sz w:val="22"/>
          <w:szCs w:val="22"/>
        </w:rPr>
        <w:t>Recomendación: A la Directora Regional</w:t>
      </w:r>
    </w:p>
    <w:p w:rsidR="004C4C7E" w:rsidRPr="00E2659D" w:rsidRDefault="004C4C7E" w:rsidP="004C4C7E">
      <w:pPr>
        <w:pStyle w:val="Encabezado"/>
        <w:jc w:val="both"/>
        <w:rPr>
          <w:rFonts w:ascii="Times New Roman" w:hAnsi="Times New Roman"/>
          <w:sz w:val="22"/>
          <w:szCs w:val="22"/>
        </w:rPr>
      </w:pPr>
    </w:p>
    <w:p w:rsidR="004C4C7E" w:rsidRPr="00E2659D" w:rsidRDefault="004C4C7E" w:rsidP="006A0AC8">
      <w:pPr>
        <w:pStyle w:val="Encabezado"/>
        <w:jc w:val="both"/>
        <w:rPr>
          <w:rFonts w:ascii="Times New Roman" w:hAnsi="Times New Roman"/>
          <w:sz w:val="22"/>
          <w:szCs w:val="22"/>
        </w:rPr>
      </w:pPr>
      <w:r w:rsidRPr="00E2659D">
        <w:rPr>
          <w:rFonts w:ascii="Times New Roman" w:hAnsi="Times New Roman"/>
          <w:sz w:val="22"/>
          <w:szCs w:val="22"/>
        </w:rPr>
        <w:t xml:space="preserve">Girar instrucciones y dar seguimiento para que </w:t>
      </w:r>
      <w:proofErr w:type="gramStart"/>
      <w:r w:rsidRPr="00E2659D">
        <w:rPr>
          <w:rFonts w:ascii="Times New Roman" w:hAnsi="Times New Roman"/>
          <w:sz w:val="22"/>
          <w:szCs w:val="22"/>
        </w:rPr>
        <w:t>la</w:t>
      </w:r>
      <w:proofErr w:type="gramEnd"/>
      <w:r w:rsidRPr="00E2659D">
        <w:rPr>
          <w:rFonts w:ascii="Times New Roman" w:hAnsi="Times New Roman"/>
          <w:sz w:val="22"/>
          <w:szCs w:val="22"/>
        </w:rPr>
        <w:t xml:space="preserve"> Jef</w:t>
      </w:r>
      <w:r w:rsidR="00A65866">
        <w:rPr>
          <w:rFonts w:ascii="Times New Roman" w:hAnsi="Times New Roman"/>
          <w:sz w:val="22"/>
          <w:szCs w:val="22"/>
        </w:rPr>
        <w:t>e</w:t>
      </w:r>
      <w:r w:rsidRPr="00E2659D">
        <w:rPr>
          <w:rFonts w:ascii="Times New Roman" w:hAnsi="Times New Roman"/>
          <w:sz w:val="22"/>
          <w:szCs w:val="22"/>
        </w:rPr>
        <w:t xml:space="preserve"> de Dep</w:t>
      </w:r>
      <w:r w:rsidR="00FE35AB" w:rsidRPr="00E2659D">
        <w:rPr>
          <w:rFonts w:ascii="Times New Roman" w:hAnsi="Times New Roman"/>
          <w:sz w:val="22"/>
          <w:szCs w:val="22"/>
        </w:rPr>
        <w:t>artamen</w:t>
      </w:r>
      <w:r w:rsidRPr="00E2659D">
        <w:rPr>
          <w:rFonts w:ascii="Times New Roman" w:hAnsi="Times New Roman"/>
          <w:sz w:val="22"/>
          <w:szCs w:val="22"/>
        </w:rPr>
        <w:t>to de Servicios Administrativos y Financieros, proceda según lo estipula el oficio DGDR-1220-12-2016 dictado por la Dirección de Gestión y Desarrollo Regional, sobre el control de asistencia biométrico. Plazo inmediato.</w:t>
      </w:r>
    </w:p>
    <w:p w:rsidR="008D0454" w:rsidRDefault="008D0454" w:rsidP="00227B20">
      <w:pPr>
        <w:pStyle w:val="Ttulo2"/>
      </w:pPr>
      <w:bookmarkStart w:id="46" w:name="_Toc474927222"/>
      <w:bookmarkStart w:id="47" w:name="_Toc475620526"/>
    </w:p>
    <w:p w:rsidR="00855876" w:rsidRPr="00E2659D" w:rsidRDefault="008470D8" w:rsidP="00227B20">
      <w:pPr>
        <w:pStyle w:val="Ttulo2"/>
      </w:pPr>
      <w:r w:rsidRPr="00E2659D">
        <w:t>2.3.4</w:t>
      </w:r>
      <w:r w:rsidR="00855876" w:rsidRPr="00E2659D">
        <w:t xml:space="preserve"> Capacitaciones</w:t>
      </w:r>
      <w:bookmarkEnd w:id="46"/>
      <w:bookmarkEnd w:id="47"/>
    </w:p>
    <w:p w:rsidR="00855876" w:rsidRPr="00E2659D" w:rsidRDefault="00855876" w:rsidP="00855876">
      <w:pPr>
        <w:jc w:val="both"/>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El Instituto de Desarrollo Profesional Uladislao Gámez, asignó a la Dirección Regional de Educación de San José Norte, recursos por concepto de capacitaciones en los años 2015-201</w:t>
      </w:r>
      <w:r w:rsidR="00D54775" w:rsidRPr="00E2659D">
        <w:rPr>
          <w:rFonts w:ascii="Times New Roman" w:eastAsiaTheme="minorEastAsia" w:hAnsi="Times New Roman"/>
          <w:color w:val="000000"/>
          <w:sz w:val="22"/>
          <w:szCs w:val="22"/>
          <w:lang w:val="es-ES"/>
        </w:rPr>
        <w:t>6 según detalle:</w:t>
      </w:r>
    </w:p>
    <w:p w:rsidR="00275B63" w:rsidRDefault="00275B63" w:rsidP="00855876">
      <w:pPr>
        <w:jc w:val="both"/>
        <w:rPr>
          <w:rFonts w:ascii="Times New Roman" w:eastAsiaTheme="minorEastAsia" w:hAnsi="Times New Roman"/>
          <w:color w:val="000000"/>
          <w:sz w:val="22"/>
          <w:szCs w:val="22"/>
          <w:lang w:val="es-ES"/>
        </w:rPr>
      </w:pPr>
    </w:p>
    <w:p w:rsidR="00855876" w:rsidRPr="00E2659D" w:rsidRDefault="00855876" w:rsidP="00855876">
      <w:pPr>
        <w:jc w:val="center"/>
        <w:rPr>
          <w:rFonts w:ascii="Times New Roman" w:eastAsiaTheme="minorEastAsia" w:hAnsi="Times New Roman"/>
          <w:b/>
          <w:color w:val="000000"/>
          <w:sz w:val="22"/>
          <w:szCs w:val="22"/>
          <w:lang w:val="es-ES"/>
        </w:rPr>
      </w:pPr>
      <w:r w:rsidRPr="00E2659D">
        <w:rPr>
          <w:rFonts w:ascii="Times New Roman" w:eastAsiaTheme="minorEastAsia" w:hAnsi="Times New Roman"/>
          <w:b/>
          <w:color w:val="000000"/>
          <w:sz w:val="22"/>
          <w:szCs w:val="22"/>
          <w:lang w:val="es-ES"/>
        </w:rPr>
        <w:t>Presupuesto DRE San José Norte</w:t>
      </w:r>
    </w:p>
    <w:p w:rsidR="00855876" w:rsidRPr="00E2659D" w:rsidRDefault="00855876" w:rsidP="00855876">
      <w:pPr>
        <w:jc w:val="center"/>
        <w:rPr>
          <w:rFonts w:ascii="Times New Roman" w:eastAsiaTheme="minorEastAsia" w:hAnsi="Times New Roman"/>
          <w:b/>
          <w:color w:val="000000"/>
          <w:sz w:val="22"/>
          <w:szCs w:val="22"/>
          <w:lang w:val="es-ES"/>
        </w:rPr>
      </w:pPr>
      <w:r w:rsidRPr="00E2659D">
        <w:rPr>
          <w:rFonts w:ascii="Times New Roman" w:eastAsiaTheme="minorEastAsia" w:hAnsi="Times New Roman"/>
          <w:b/>
          <w:color w:val="000000"/>
          <w:sz w:val="22"/>
          <w:szCs w:val="22"/>
          <w:lang w:val="es-ES"/>
        </w:rPr>
        <w:t>Capacitaciones</w:t>
      </w:r>
    </w:p>
    <w:tbl>
      <w:tblPr>
        <w:tblStyle w:val="Tabladecuadrcula4-nfasis31"/>
        <w:tblW w:w="0" w:type="auto"/>
        <w:tblInd w:w="1129" w:type="dxa"/>
        <w:tblLook w:val="04A0" w:firstRow="1" w:lastRow="0" w:firstColumn="1" w:lastColumn="0" w:noHBand="0" w:noVBand="1"/>
      </w:tblPr>
      <w:tblGrid>
        <w:gridCol w:w="3148"/>
        <w:gridCol w:w="2126"/>
        <w:gridCol w:w="1984"/>
      </w:tblGrid>
      <w:tr w:rsidR="00855876" w:rsidRPr="00E2659D" w:rsidTr="00275B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rsidR="00855876" w:rsidRPr="00E2659D" w:rsidRDefault="00855876" w:rsidP="009C23F3">
            <w:pPr>
              <w:jc w:val="center"/>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Concepto</w:t>
            </w:r>
          </w:p>
        </w:tc>
        <w:tc>
          <w:tcPr>
            <w:tcW w:w="2126" w:type="dxa"/>
          </w:tcPr>
          <w:p w:rsidR="00855876" w:rsidRPr="00E2659D" w:rsidRDefault="00855876" w:rsidP="009C23F3">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2015</w:t>
            </w:r>
          </w:p>
        </w:tc>
        <w:tc>
          <w:tcPr>
            <w:tcW w:w="1984" w:type="dxa"/>
          </w:tcPr>
          <w:p w:rsidR="00855876" w:rsidRPr="00E2659D" w:rsidRDefault="00855876" w:rsidP="009C23F3">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2016</w:t>
            </w:r>
          </w:p>
        </w:tc>
      </w:tr>
      <w:tr w:rsidR="00855876" w:rsidRPr="00E2659D" w:rsidTr="00275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rsidR="00855876" w:rsidRPr="00E2659D" w:rsidRDefault="00855876" w:rsidP="00855876">
            <w:pPr>
              <w:ind w:firstLine="62"/>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Presupuesto asignado</w:t>
            </w:r>
          </w:p>
        </w:tc>
        <w:tc>
          <w:tcPr>
            <w:tcW w:w="2126" w:type="dxa"/>
          </w:tcPr>
          <w:p w:rsidR="00855876" w:rsidRPr="00E2659D" w:rsidRDefault="00855876" w:rsidP="00855876">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¢9.000.000,00</w:t>
            </w:r>
          </w:p>
        </w:tc>
        <w:tc>
          <w:tcPr>
            <w:tcW w:w="1984" w:type="dxa"/>
          </w:tcPr>
          <w:p w:rsidR="00855876" w:rsidRPr="00E2659D" w:rsidRDefault="00855876" w:rsidP="00855876">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¢0,00</w:t>
            </w:r>
          </w:p>
        </w:tc>
      </w:tr>
      <w:tr w:rsidR="00855876" w:rsidRPr="00E2659D" w:rsidTr="00275B63">
        <w:tc>
          <w:tcPr>
            <w:cnfStyle w:val="001000000000" w:firstRow="0" w:lastRow="0" w:firstColumn="1" w:lastColumn="0" w:oddVBand="0" w:evenVBand="0" w:oddHBand="0" w:evenHBand="0" w:firstRowFirstColumn="0" w:firstRowLastColumn="0" w:lastRowFirstColumn="0" w:lastRowLastColumn="0"/>
            <w:tcW w:w="3148" w:type="dxa"/>
          </w:tcPr>
          <w:p w:rsidR="00855876" w:rsidRPr="00E2659D" w:rsidRDefault="00855876" w:rsidP="00855876">
            <w:pPr>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Presupuesto ejecutado</w:t>
            </w:r>
          </w:p>
        </w:tc>
        <w:tc>
          <w:tcPr>
            <w:tcW w:w="2126" w:type="dxa"/>
          </w:tcPr>
          <w:p w:rsidR="00855876" w:rsidRPr="00E2659D" w:rsidRDefault="00855876" w:rsidP="00855876">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¢4.884.000,00</w:t>
            </w:r>
          </w:p>
        </w:tc>
        <w:tc>
          <w:tcPr>
            <w:tcW w:w="1984" w:type="dxa"/>
          </w:tcPr>
          <w:p w:rsidR="00855876" w:rsidRPr="00E2659D" w:rsidRDefault="00855876" w:rsidP="00855876">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No se asignó</w:t>
            </w:r>
          </w:p>
        </w:tc>
      </w:tr>
    </w:tbl>
    <w:p w:rsidR="00855876" w:rsidRPr="00E2659D" w:rsidRDefault="00855876" w:rsidP="00AE735D">
      <w:pPr>
        <w:ind w:left="1134"/>
        <w:rPr>
          <w:rFonts w:ascii="Times New Roman" w:eastAsiaTheme="minorEastAsia" w:hAnsi="Times New Roman"/>
          <w:color w:val="000000"/>
          <w:sz w:val="22"/>
          <w:szCs w:val="22"/>
          <w:lang w:val="es-ES"/>
        </w:rPr>
      </w:pPr>
      <w:r w:rsidRPr="00E2659D">
        <w:rPr>
          <w:rFonts w:ascii="Times New Roman" w:eastAsiaTheme="minorEastAsia" w:hAnsi="Times New Roman"/>
          <w:color w:val="000000"/>
          <w:sz w:val="22"/>
          <w:szCs w:val="22"/>
          <w:lang w:val="es-ES"/>
        </w:rPr>
        <w:t>Fuente: Instituto Desarrollo Profesional Uladislao Gámez</w:t>
      </w:r>
    </w:p>
    <w:p w:rsidR="00855876" w:rsidRPr="00E2659D" w:rsidRDefault="00855876" w:rsidP="00855876">
      <w:pPr>
        <w:jc w:val="both"/>
        <w:rPr>
          <w:rFonts w:ascii="Times New Roman" w:eastAsiaTheme="minorEastAsia" w:hAnsi="Times New Roman"/>
          <w:color w:val="000000"/>
          <w:sz w:val="22"/>
          <w:szCs w:val="22"/>
          <w:lang w:val="es-ES"/>
        </w:rPr>
      </w:pPr>
    </w:p>
    <w:p w:rsidR="00855876" w:rsidRPr="00E2659D" w:rsidRDefault="00855876" w:rsidP="00855876">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t>En consulta realizada al Jefe de Gestión Administrativa y Financiera del Instituto de Desarrollo Profesional Uladislao Gámez Solano, respecto a la no asignación de recursos para el año 2016 para la Dirección Regional San José Norte, nos indicó que los cursos solicitados fuera del subsistema inglés introductorio, intermedio y avanzado, no fuer</w:t>
      </w:r>
      <w:r w:rsidR="003D77B1" w:rsidRPr="00E2659D">
        <w:rPr>
          <w:rFonts w:ascii="Times New Roman" w:eastAsia="Times New Roman" w:hAnsi="Times New Roman"/>
          <w:color w:val="000000"/>
          <w:sz w:val="22"/>
          <w:szCs w:val="22"/>
        </w:rPr>
        <w:t>on aprobados por varios motivos;</w:t>
      </w:r>
      <w:r w:rsidRPr="00E2659D">
        <w:rPr>
          <w:rFonts w:ascii="Times New Roman" w:eastAsia="Times New Roman" w:hAnsi="Times New Roman"/>
          <w:color w:val="000000"/>
          <w:sz w:val="22"/>
          <w:szCs w:val="22"/>
        </w:rPr>
        <w:t xml:space="preserve"> no indicaron la necesidad de la administración y los objetivos que persiguen, además, n</w:t>
      </w:r>
      <w:r w:rsidR="003D77B1" w:rsidRPr="00E2659D">
        <w:rPr>
          <w:rFonts w:ascii="Times New Roman" w:eastAsia="Times New Roman" w:hAnsi="Times New Roman"/>
          <w:color w:val="000000"/>
          <w:sz w:val="22"/>
          <w:szCs w:val="22"/>
        </w:rPr>
        <w:t>unca</w:t>
      </w:r>
      <w:r w:rsidRPr="00E2659D">
        <w:rPr>
          <w:rFonts w:ascii="Times New Roman" w:eastAsia="Times New Roman" w:hAnsi="Times New Roman"/>
          <w:color w:val="000000"/>
          <w:sz w:val="22"/>
          <w:szCs w:val="22"/>
        </w:rPr>
        <w:t xml:space="preserve"> mencionaron porque se requiere la capacitación y la relación con sus labores diarias.</w:t>
      </w:r>
    </w:p>
    <w:p w:rsidR="00855876" w:rsidRPr="00E2659D" w:rsidRDefault="00855876" w:rsidP="00855876">
      <w:pPr>
        <w:jc w:val="both"/>
        <w:rPr>
          <w:rFonts w:ascii="Times New Roman" w:eastAsia="Times New Roman" w:hAnsi="Times New Roman"/>
          <w:color w:val="000000"/>
          <w:sz w:val="22"/>
          <w:szCs w:val="22"/>
        </w:rPr>
      </w:pPr>
    </w:p>
    <w:p w:rsidR="00855876" w:rsidRPr="00E2659D" w:rsidRDefault="00855876" w:rsidP="00855876">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t>Otro factor no señalado, fue la especialidad de los docentes, por ejemplo: si tratara de formación para los docentes en la especialidad de inglés, el Ministerio estaría realizando todo un programa de evaluación y capacitación para estos funcionarios.</w:t>
      </w:r>
    </w:p>
    <w:p w:rsidR="00855876" w:rsidRPr="00E2659D" w:rsidRDefault="00855876" w:rsidP="00855876">
      <w:pPr>
        <w:jc w:val="both"/>
        <w:rPr>
          <w:rFonts w:ascii="Times New Roman" w:eastAsia="Times New Roman" w:hAnsi="Times New Roman"/>
          <w:color w:val="000000"/>
          <w:sz w:val="22"/>
          <w:szCs w:val="22"/>
        </w:rPr>
      </w:pPr>
    </w:p>
    <w:p w:rsidR="00855876" w:rsidRPr="00E2659D" w:rsidRDefault="00855876" w:rsidP="00855876">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t>Es importante resaltar que la Dirección Regional para el año 2016, no contaba con un estudio o diagnóstico de necesidades de capacitación a nivel regional.</w:t>
      </w:r>
    </w:p>
    <w:p w:rsidR="00855876" w:rsidRPr="00E2659D" w:rsidRDefault="00855876" w:rsidP="00855876">
      <w:pPr>
        <w:jc w:val="both"/>
        <w:rPr>
          <w:rFonts w:ascii="Times New Roman" w:eastAsia="Times New Roman" w:hAnsi="Times New Roman"/>
          <w:color w:val="000000"/>
          <w:sz w:val="22"/>
          <w:szCs w:val="22"/>
        </w:rPr>
      </w:pPr>
    </w:p>
    <w:p w:rsidR="00855876" w:rsidRPr="00E2659D" w:rsidRDefault="00855876" w:rsidP="00855876">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t xml:space="preserve">Respecto a la no asignación de recursos para el año 2016, la funcionaria nos indicó que estaban esperando la respuesta por parte del Instituto de Desarrollo Profesional Uladislao Gámez Solano. </w:t>
      </w:r>
    </w:p>
    <w:p w:rsidR="00855876" w:rsidRPr="00E2659D" w:rsidRDefault="00855876" w:rsidP="00855876">
      <w:pPr>
        <w:jc w:val="both"/>
        <w:rPr>
          <w:rFonts w:ascii="Times New Roman" w:eastAsia="Times New Roman" w:hAnsi="Times New Roman"/>
          <w:color w:val="000000"/>
          <w:sz w:val="22"/>
          <w:szCs w:val="22"/>
        </w:rPr>
      </w:pPr>
    </w:p>
    <w:p w:rsidR="00855876" w:rsidRPr="00E2659D" w:rsidRDefault="00855876" w:rsidP="00855876">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t xml:space="preserve">Por lo antes citado, llama la atención a esta Auditoría </w:t>
      </w:r>
      <w:r w:rsidR="00B25015" w:rsidRPr="00E2659D">
        <w:rPr>
          <w:rFonts w:ascii="Times New Roman" w:eastAsia="Times New Roman" w:hAnsi="Times New Roman"/>
          <w:color w:val="000000"/>
          <w:sz w:val="22"/>
          <w:szCs w:val="22"/>
        </w:rPr>
        <w:t xml:space="preserve">Interna </w:t>
      </w:r>
      <w:r w:rsidRPr="00E2659D">
        <w:rPr>
          <w:rFonts w:ascii="Times New Roman" w:eastAsia="Times New Roman" w:hAnsi="Times New Roman"/>
          <w:color w:val="000000"/>
          <w:sz w:val="22"/>
          <w:szCs w:val="22"/>
        </w:rPr>
        <w:t>que la Dirección Regional, solicite ca</w:t>
      </w:r>
      <w:r w:rsidR="00787349">
        <w:rPr>
          <w:rFonts w:ascii="Times New Roman" w:eastAsia="Times New Roman" w:hAnsi="Times New Roman"/>
          <w:color w:val="000000"/>
          <w:sz w:val="22"/>
          <w:szCs w:val="22"/>
        </w:rPr>
        <w:t>pacitación en el área de inglés sin que estén apoyados en un diagnóstico de necesidades</w:t>
      </w:r>
      <w:r w:rsidRPr="00E2659D">
        <w:rPr>
          <w:rFonts w:ascii="Times New Roman" w:eastAsia="Times New Roman" w:hAnsi="Times New Roman"/>
          <w:color w:val="000000"/>
          <w:sz w:val="22"/>
          <w:szCs w:val="22"/>
        </w:rPr>
        <w:t>, cuando la necesidad real de acuerdo con el examen efectuado</w:t>
      </w:r>
      <w:r w:rsidR="00B25015" w:rsidRPr="00E2659D">
        <w:rPr>
          <w:rFonts w:ascii="Times New Roman" w:eastAsia="Times New Roman" w:hAnsi="Times New Roman"/>
          <w:color w:val="000000"/>
          <w:sz w:val="22"/>
          <w:szCs w:val="22"/>
        </w:rPr>
        <w:t>,</w:t>
      </w:r>
      <w:r w:rsidRPr="00E2659D">
        <w:rPr>
          <w:rFonts w:ascii="Times New Roman" w:eastAsia="Times New Roman" w:hAnsi="Times New Roman"/>
          <w:color w:val="000000"/>
          <w:sz w:val="22"/>
          <w:szCs w:val="22"/>
        </w:rPr>
        <w:t xml:space="preserve"> refleja desconocimiento en temas como: control interno, contratación administrativa, archivo, planificación, entre otros.</w:t>
      </w:r>
    </w:p>
    <w:p w:rsidR="00855876" w:rsidRPr="00E2659D" w:rsidRDefault="00855876" w:rsidP="00855876">
      <w:pPr>
        <w:jc w:val="both"/>
        <w:rPr>
          <w:rFonts w:ascii="Times New Roman" w:eastAsia="Times New Roman" w:hAnsi="Times New Roman"/>
          <w:color w:val="000000"/>
          <w:sz w:val="22"/>
          <w:szCs w:val="22"/>
        </w:rPr>
      </w:pPr>
    </w:p>
    <w:p w:rsidR="00855876" w:rsidRPr="00E2659D" w:rsidRDefault="00B25015" w:rsidP="00855876">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t>Cabe mencionar que l</w:t>
      </w:r>
      <w:r w:rsidR="00855876" w:rsidRPr="00E2659D">
        <w:rPr>
          <w:rFonts w:ascii="Times New Roman" w:eastAsia="Times New Roman" w:hAnsi="Times New Roman"/>
          <w:color w:val="000000"/>
          <w:sz w:val="22"/>
          <w:szCs w:val="22"/>
        </w:rPr>
        <w:t xml:space="preserve">a Dirección Regional, </w:t>
      </w:r>
      <w:r w:rsidRPr="00E2659D">
        <w:rPr>
          <w:rFonts w:ascii="Times New Roman" w:eastAsia="Times New Roman" w:hAnsi="Times New Roman"/>
          <w:color w:val="000000"/>
          <w:sz w:val="22"/>
          <w:szCs w:val="22"/>
        </w:rPr>
        <w:t xml:space="preserve">al </w:t>
      </w:r>
      <w:r w:rsidR="002A0A67">
        <w:rPr>
          <w:rFonts w:ascii="Times New Roman" w:eastAsia="Times New Roman" w:hAnsi="Times New Roman"/>
          <w:color w:val="000000"/>
          <w:sz w:val="22"/>
          <w:szCs w:val="22"/>
        </w:rPr>
        <w:t>no contar</w:t>
      </w:r>
      <w:r w:rsidR="00855876" w:rsidRPr="00E2659D">
        <w:rPr>
          <w:rFonts w:ascii="Times New Roman" w:eastAsia="Times New Roman" w:hAnsi="Times New Roman"/>
          <w:color w:val="000000"/>
          <w:sz w:val="22"/>
          <w:szCs w:val="22"/>
        </w:rPr>
        <w:t xml:space="preserve"> con un Asesor Regional de Capacitación y Desarrollo Educativo, </w:t>
      </w:r>
      <w:r w:rsidRPr="00E2659D">
        <w:rPr>
          <w:rFonts w:ascii="Times New Roman" w:eastAsia="Times New Roman" w:hAnsi="Times New Roman"/>
          <w:color w:val="000000"/>
          <w:sz w:val="22"/>
          <w:szCs w:val="22"/>
        </w:rPr>
        <w:t>a partir de marzo del 2016</w:t>
      </w:r>
      <w:r w:rsidR="00855876" w:rsidRPr="00E2659D">
        <w:rPr>
          <w:rFonts w:ascii="Times New Roman" w:eastAsia="Times New Roman" w:hAnsi="Times New Roman"/>
          <w:color w:val="000000"/>
          <w:sz w:val="22"/>
          <w:szCs w:val="22"/>
        </w:rPr>
        <w:t xml:space="preserve"> la Directora Regional asignó como encargada de capacitaciones a una funcionaria reubicada por funciones especiales que ostenta el puesto de Profesora en Enseñanza Preescolar y quien además cumple con el perfil y formación que requiere el puesto. </w:t>
      </w:r>
    </w:p>
    <w:p w:rsidR="00855876" w:rsidRPr="00E2659D" w:rsidRDefault="00855876" w:rsidP="00855876">
      <w:pPr>
        <w:jc w:val="both"/>
        <w:rPr>
          <w:rFonts w:ascii="Times New Roman" w:eastAsia="Times New Roman" w:hAnsi="Times New Roman"/>
          <w:color w:val="000000"/>
          <w:sz w:val="22"/>
          <w:szCs w:val="22"/>
        </w:rPr>
      </w:pPr>
    </w:p>
    <w:p w:rsidR="00855876" w:rsidRPr="00E2659D" w:rsidRDefault="00855876" w:rsidP="00855876">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t>Se solicitó el detalle de las capacitaciones fuera del subsistema recibidas el año 2015, la cual indica:</w:t>
      </w:r>
    </w:p>
    <w:p w:rsidR="005141BF" w:rsidRDefault="005141BF" w:rsidP="008D0454">
      <w:pPr>
        <w:rPr>
          <w:rFonts w:ascii="Times New Roman" w:eastAsia="Times New Roman" w:hAnsi="Times New Roman"/>
          <w:b/>
          <w:color w:val="000000"/>
          <w:sz w:val="22"/>
          <w:szCs w:val="22"/>
        </w:rPr>
      </w:pPr>
    </w:p>
    <w:p w:rsidR="00855876" w:rsidRPr="00E2659D" w:rsidRDefault="00855876" w:rsidP="00855876">
      <w:pPr>
        <w:jc w:val="center"/>
        <w:rPr>
          <w:rFonts w:ascii="Times New Roman" w:eastAsia="Times New Roman" w:hAnsi="Times New Roman"/>
          <w:b/>
          <w:color w:val="000000"/>
          <w:sz w:val="22"/>
          <w:szCs w:val="22"/>
        </w:rPr>
      </w:pPr>
      <w:r w:rsidRPr="00E2659D">
        <w:rPr>
          <w:rFonts w:ascii="Times New Roman" w:eastAsia="Times New Roman" w:hAnsi="Times New Roman"/>
          <w:b/>
          <w:color w:val="000000"/>
          <w:sz w:val="22"/>
          <w:szCs w:val="22"/>
        </w:rPr>
        <w:t>Desglose de capacitaciones realizadas 2015</w:t>
      </w:r>
    </w:p>
    <w:p w:rsidR="00667A03" w:rsidRPr="00E2659D" w:rsidRDefault="00855876" w:rsidP="003D77B1">
      <w:pPr>
        <w:jc w:val="center"/>
        <w:rPr>
          <w:rFonts w:ascii="Times New Roman" w:eastAsia="Times New Roman" w:hAnsi="Times New Roman"/>
          <w:b/>
          <w:color w:val="000000"/>
          <w:sz w:val="22"/>
          <w:szCs w:val="22"/>
        </w:rPr>
      </w:pPr>
      <w:r w:rsidRPr="00E2659D">
        <w:rPr>
          <w:rFonts w:ascii="Times New Roman" w:eastAsia="Times New Roman" w:hAnsi="Times New Roman"/>
          <w:b/>
          <w:color w:val="000000"/>
          <w:sz w:val="22"/>
          <w:szCs w:val="22"/>
        </w:rPr>
        <w:t>DRE San José Norte</w:t>
      </w:r>
    </w:p>
    <w:tbl>
      <w:tblPr>
        <w:tblStyle w:val="Tabladecuadrcula4-nfasis31"/>
        <w:tblpPr w:leftFromText="141" w:rightFromText="141" w:vertAnchor="text" w:horzAnchor="margin" w:tblpX="108" w:tblpY="56"/>
        <w:tblW w:w="9039" w:type="dxa"/>
        <w:tblLook w:val="04A0" w:firstRow="1" w:lastRow="0" w:firstColumn="1" w:lastColumn="0" w:noHBand="0" w:noVBand="1"/>
      </w:tblPr>
      <w:tblGrid>
        <w:gridCol w:w="1271"/>
        <w:gridCol w:w="1275"/>
        <w:gridCol w:w="2411"/>
        <w:gridCol w:w="1134"/>
        <w:gridCol w:w="2948"/>
      </w:tblGrid>
      <w:tr w:rsidR="00855876" w:rsidRPr="00E2659D" w:rsidTr="009C23F3">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271" w:type="dxa"/>
            <w:vAlign w:val="center"/>
          </w:tcPr>
          <w:p w:rsidR="00855876" w:rsidRPr="00E2659D" w:rsidRDefault="00855876" w:rsidP="009C23F3">
            <w:pPr>
              <w:jc w:val="center"/>
              <w:rPr>
                <w:rFonts w:ascii="Times New Roman" w:hAnsi="Times New Roman"/>
                <w:color w:val="000000"/>
                <w:sz w:val="22"/>
                <w:szCs w:val="22"/>
              </w:rPr>
            </w:pPr>
            <w:r w:rsidRPr="00E2659D">
              <w:rPr>
                <w:rFonts w:ascii="Times New Roman" w:hAnsi="Times New Roman"/>
                <w:color w:val="000000"/>
                <w:sz w:val="22"/>
                <w:szCs w:val="22"/>
              </w:rPr>
              <w:t>Fecha inicio</w:t>
            </w:r>
          </w:p>
        </w:tc>
        <w:tc>
          <w:tcPr>
            <w:tcW w:w="1275" w:type="dxa"/>
            <w:vAlign w:val="center"/>
          </w:tcPr>
          <w:p w:rsidR="00855876" w:rsidRPr="00E2659D" w:rsidRDefault="00855876" w:rsidP="009C23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Fecha final</w:t>
            </w:r>
          </w:p>
        </w:tc>
        <w:tc>
          <w:tcPr>
            <w:tcW w:w="2411" w:type="dxa"/>
            <w:vAlign w:val="center"/>
          </w:tcPr>
          <w:p w:rsidR="00855876" w:rsidRPr="00E2659D" w:rsidRDefault="00855876" w:rsidP="009C23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Nombre del Curso</w:t>
            </w:r>
          </w:p>
        </w:tc>
        <w:tc>
          <w:tcPr>
            <w:tcW w:w="1134" w:type="dxa"/>
            <w:vAlign w:val="center"/>
          </w:tcPr>
          <w:p w:rsidR="00855876" w:rsidRPr="00E2659D" w:rsidRDefault="00855876" w:rsidP="009C23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2"/>
                <w:szCs w:val="22"/>
              </w:rPr>
            </w:pPr>
            <w:proofErr w:type="spellStart"/>
            <w:r w:rsidRPr="00E2659D">
              <w:rPr>
                <w:rFonts w:ascii="Times New Roman" w:hAnsi="Times New Roman"/>
                <w:color w:val="000000"/>
                <w:sz w:val="22"/>
                <w:szCs w:val="22"/>
              </w:rPr>
              <w:t>Cant</w:t>
            </w:r>
            <w:proofErr w:type="spellEnd"/>
            <w:r w:rsidRPr="00E2659D">
              <w:rPr>
                <w:rFonts w:ascii="Times New Roman" w:hAnsi="Times New Roman"/>
                <w:color w:val="000000"/>
                <w:sz w:val="22"/>
                <w:szCs w:val="22"/>
              </w:rPr>
              <w:t>. Personas</w:t>
            </w:r>
          </w:p>
        </w:tc>
        <w:tc>
          <w:tcPr>
            <w:tcW w:w="2948" w:type="dxa"/>
            <w:vAlign w:val="center"/>
          </w:tcPr>
          <w:p w:rsidR="00855876" w:rsidRPr="00E2659D" w:rsidRDefault="00855876" w:rsidP="009C23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Funcionarios</w:t>
            </w:r>
          </w:p>
          <w:p w:rsidR="00855876" w:rsidRPr="00E2659D" w:rsidRDefault="00855876" w:rsidP="009C23F3">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2"/>
                <w:szCs w:val="22"/>
              </w:rPr>
            </w:pPr>
          </w:p>
        </w:tc>
      </w:tr>
      <w:tr w:rsidR="00855876" w:rsidRPr="00E2659D" w:rsidTr="009C2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rsidR="00855876" w:rsidRPr="00E2659D" w:rsidRDefault="00855876" w:rsidP="009C23F3">
            <w:pPr>
              <w:rPr>
                <w:rFonts w:ascii="Times New Roman" w:hAnsi="Times New Roman"/>
                <w:b w:val="0"/>
                <w:color w:val="000000"/>
                <w:sz w:val="22"/>
                <w:szCs w:val="22"/>
              </w:rPr>
            </w:pPr>
            <w:r w:rsidRPr="00E2659D">
              <w:rPr>
                <w:rFonts w:ascii="Times New Roman" w:hAnsi="Times New Roman"/>
                <w:b w:val="0"/>
                <w:color w:val="000000"/>
                <w:sz w:val="22"/>
                <w:szCs w:val="22"/>
              </w:rPr>
              <w:t>09/05/2015</w:t>
            </w:r>
          </w:p>
        </w:tc>
        <w:tc>
          <w:tcPr>
            <w:tcW w:w="1275" w:type="dxa"/>
            <w:vAlign w:val="center"/>
          </w:tcPr>
          <w:p w:rsidR="00855876" w:rsidRPr="00E2659D" w:rsidRDefault="00855876" w:rsidP="009C23F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25/08/2015</w:t>
            </w:r>
          </w:p>
        </w:tc>
        <w:tc>
          <w:tcPr>
            <w:tcW w:w="2411" w:type="dxa"/>
            <w:vAlign w:val="center"/>
          </w:tcPr>
          <w:p w:rsidR="00855876" w:rsidRPr="00E2659D" w:rsidRDefault="00855876" w:rsidP="009C23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 xml:space="preserve">Inglés </w:t>
            </w:r>
            <w:proofErr w:type="spellStart"/>
            <w:r w:rsidRPr="00E2659D">
              <w:rPr>
                <w:rFonts w:ascii="Times New Roman" w:hAnsi="Times New Roman"/>
                <w:color w:val="000000"/>
                <w:sz w:val="22"/>
                <w:szCs w:val="22"/>
              </w:rPr>
              <w:t>Preintermedio</w:t>
            </w:r>
            <w:proofErr w:type="spellEnd"/>
            <w:r w:rsidRPr="00E2659D">
              <w:rPr>
                <w:rFonts w:ascii="Times New Roman" w:hAnsi="Times New Roman"/>
                <w:color w:val="000000"/>
                <w:sz w:val="22"/>
                <w:szCs w:val="22"/>
              </w:rPr>
              <w:t xml:space="preserve"> A</w:t>
            </w:r>
          </w:p>
        </w:tc>
        <w:tc>
          <w:tcPr>
            <w:tcW w:w="1134" w:type="dxa"/>
            <w:vAlign w:val="center"/>
          </w:tcPr>
          <w:p w:rsidR="00855876" w:rsidRPr="00E2659D" w:rsidRDefault="00855876" w:rsidP="009C2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12</w:t>
            </w:r>
          </w:p>
        </w:tc>
        <w:tc>
          <w:tcPr>
            <w:tcW w:w="2948" w:type="dxa"/>
            <w:vAlign w:val="center"/>
          </w:tcPr>
          <w:p w:rsidR="00855876" w:rsidRPr="00E2659D" w:rsidRDefault="00855876" w:rsidP="009C23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6 Directores, 4 Funcionarios DRE y 2 Asistentes de supervisión.</w:t>
            </w:r>
          </w:p>
        </w:tc>
      </w:tr>
      <w:tr w:rsidR="00855876" w:rsidRPr="00E2659D" w:rsidTr="009C23F3">
        <w:tc>
          <w:tcPr>
            <w:cnfStyle w:val="001000000000" w:firstRow="0" w:lastRow="0" w:firstColumn="1" w:lastColumn="0" w:oddVBand="0" w:evenVBand="0" w:oddHBand="0" w:evenHBand="0" w:firstRowFirstColumn="0" w:firstRowLastColumn="0" w:lastRowFirstColumn="0" w:lastRowLastColumn="0"/>
            <w:tcW w:w="1271" w:type="dxa"/>
            <w:vAlign w:val="center"/>
          </w:tcPr>
          <w:p w:rsidR="00855876" w:rsidRPr="00E2659D" w:rsidRDefault="00855876" w:rsidP="009C23F3">
            <w:pPr>
              <w:rPr>
                <w:rFonts w:ascii="Times New Roman" w:hAnsi="Times New Roman"/>
                <w:b w:val="0"/>
                <w:color w:val="000000"/>
                <w:sz w:val="22"/>
                <w:szCs w:val="22"/>
              </w:rPr>
            </w:pPr>
            <w:r w:rsidRPr="00E2659D">
              <w:rPr>
                <w:rFonts w:ascii="Times New Roman" w:hAnsi="Times New Roman"/>
                <w:b w:val="0"/>
                <w:color w:val="000000"/>
                <w:sz w:val="22"/>
                <w:szCs w:val="22"/>
              </w:rPr>
              <w:t>10/06/2015</w:t>
            </w:r>
          </w:p>
        </w:tc>
        <w:tc>
          <w:tcPr>
            <w:tcW w:w="1275" w:type="dxa"/>
            <w:vAlign w:val="center"/>
          </w:tcPr>
          <w:p w:rsidR="00855876" w:rsidRPr="00E2659D" w:rsidRDefault="00855876" w:rsidP="009C23F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25/08/2015</w:t>
            </w:r>
          </w:p>
        </w:tc>
        <w:tc>
          <w:tcPr>
            <w:tcW w:w="2411" w:type="dxa"/>
            <w:vAlign w:val="center"/>
          </w:tcPr>
          <w:p w:rsidR="00855876" w:rsidRPr="00E2659D" w:rsidRDefault="00855876" w:rsidP="009C23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 xml:space="preserve">Inglés </w:t>
            </w:r>
            <w:proofErr w:type="spellStart"/>
            <w:r w:rsidRPr="00E2659D">
              <w:rPr>
                <w:rFonts w:ascii="Times New Roman" w:hAnsi="Times New Roman"/>
                <w:color w:val="000000"/>
                <w:sz w:val="22"/>
                <w:szCs w:val="22"/>
              </w:rPr>
              <w:t>Preintermedio</w:t>
            </w:r>
            <w:proofErr w:type="spellEnd"/>
            <w:r w:rsidRPr="00E2659D">
              <w:rPr>
                <w:rFonts w:ascii="Times New Roman" w:hAnsi="Times New Roman"/>
                <w:color w:val="000000"/>
                <w:sz w:val="22"/>
                <w:szCs w:val="22"/>
              </w:rPr>
              <w:t xml:space="preserve"> A</w:t>
            </w:r>
          </w:p>
        </w:tc>
        <w:tc>
          <w:tcPr>
            <w:tcW w:w="1134" w:type="dxa"/>
            <w:vAlign w:val="center"/>
          </w:tcPr>
          <w:p w:rsidR="00855876" w:rsidRPr="00E2659D" w:rsidRDefault="00855876" w:rsidP="009C2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12</w:t>
            </w:r>
          </w:p>
        </w:tc>
        <w:tc>
          <w:tcPr>
            <w:tcW w:w="2948" w:type="dxa"/>
            <w:vAlign w:val="center"/>
          </w:tcPr>
          <w:p w:rsidR="00855876" w:rsidRPr="00E2659D" w:rsidRDefault="00855876" w:rsidP="009C23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1 Director, 9 funcionarios DRE y 2 Supervisores</w:t>
            </w:r>
          </w:p>
        </w:tc>
      </w:tr>
      <w:tr w:rsidR="00855876" w:rsidRPr="00E2659D" w:rsidTr="009C2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855876" w:rsidRPr="00E2659D" w:rsidRDefault="00855876" w:rsidP="009C23F3">
            <w:pPr>
              <w:rPr>
                <w:rFonts w:ascii="Times New Roman" w:hAnsi="Times New Roman"/>
                <w:b w:val="0"/>
                <w:color w:val="000000"/>
                <w:sz w:val="22"/>
                <w:szCs w:val="22"/>
              </w:rPr>
            </w:pPr>
            <w:r w:rsidRPr="00E2659D">
              <w:rPr>
                <w:rFonts w:ascii="Times New Roman" w:hAnsi="Times New Roman"/>
                <w:b w:val="0"/>
                <w:color w:val="000000"/>
                <w:sz w:val="22"/>
                <w:szCs w:val="22"/>
              </w:rPr>
              <w:t>11/06/2015</w:t>
            </w:r>
          </w:p>
        </w:tc>
        <w:tc>
          <w:tcPr>
            <w:tcW w:w="1275" w:type="dxa"/>
          </w:tcPr>
          <w:p w:rsidR="00855876" w:rsidRPr="00E2659D" w:rsidRDefault="00855876" w:rsidP="009C23F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27/08/2015</w:t>
            </w:r>
          </w:p>
        </w:tc>
        <w:tc>
          <w:tcPr>
            <w:tcW w:w="2411" w:type="dxa"/>
          </w:tcPr>
          <w:p w:rsidR="00855876" w:rsidRPr="00E2659D" w:rsidRDefault="00855876" w:rsidP="009C23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Inglés básico Módulo A</w:t>
            </w:r>
          </w:p>
        </w:tc>
        <w:tc>
          <w:tcPr>
            <w:tcW w:w="1134" w:type="dxa"/>
          </w:tcPr>
          <w:p w:rsidR="00855876" w:rsidRPr="00E2659D" w:rsidRDefault="00855876" w:rsidP="009C2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13</w:t>
            </w:r>
          </w:p>
        </w:tc>
        <w:tc>
          <w:tcPr>
            <w:tcW w:w="2948" w:type="dxa"/>
          </w:tcPr>
          <w:p w:rsidR="00855876" w:rsidRPr="00E2659D" w:rsidRDefault="00855876" w:rsidP="009C23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13 Directores</w:t>
            </w:r>
          </w:p>
        </w:tc>
      </w:tr>
    </w:tbl>
    <w:p w:rsidR="006C4B18" w:rsidRPr="006A0AC8" w:rsidRDefault="00855876" w:rsidP="006A0AC8">
      <w:pPr>
        <w:ind w:left="142"/>
        <w:jc w:val="both"/>
        <w:rPr>
          <w:rFonts w:ascii="Times New Roman" w:eastAsia="Times New Roman" w:hAnsi="Times New Roman"/>
          <w:color w:val="000000"/>
          <w:sz w:val="18"/>
          <w:szCs w:val="22"/>
        </w:rPr>
      </w:pPr>
      <w:r w:rsidRPr="00F46BCF">
        <w:rPr>
          <w:rFonts w:ascii="Times New Roman" w:eastAsia="Times New Roman" w:hAnsi="Times New Roman"/>
          <w:color w:val="000000"/>
          <w:sz w:val="18"/>
          <w:szCs w:val="22"/>
        </w:rPr>
        <w:t>Fuente: Dirección Regional de Educación San José Norte</w:t>
      </w:r>
      <w:r w:rsidR="00F46BCF">
        <w:rPr>
          <w:rFonts w:ascii="Times New Roman" w:eastAsia="Times New Roman" w:hAnsi="Times New Roman"/>
          <w:color w:val="000000"/>
          <w:sz w:val="18"/>
          <w:szCs w:val="22"/>
        </w:rPr>
        <w:t>.</w:t>
      </w:r>
    </w:p>
    <w:p w:rsidR="00A65866" w:rsidRDefault="00A65866" w:rsidP="00855876">
      <w:pPr>
        <w:jc w:val="both"/>
        <w:rPr>
          <w:rFonts w:ascii="Times New Roman" w:eastAsia="Times New Roman" w:hAnsi="Times New Roman"/>
          <w:color w:val="000000"/>
          <w:sz w:val="22"/>
          <w:szCs w:val="22"/>
        </w:rPr>
      </w:pPr>
    </w:p>
    <w:p w:rsidR="00855876" w:rsidRPr="00E2659D" w:rsidRDefault="00855876" w:rsidP="00855876">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lastRenderedPageBreak/>
        <w:t xml:space="preserve">Al consultarle a la encargada, el motivo por el cual tramitaron sólo tres capacitaciones para el año 2015, nos indicó: primero la duración del Instituto de Desarrollo Profesional en comunicar el monto asignado para capacitaciones, segundo las múltiples actividades propias de la Dirección Regional y tercero la difícil coordinación de las agendas de los funcionarios participantes. </w:t>
      </w:r>
    </w:p>
    <w:p w:rsidR="00855876" w:rsidRPr="00E2659D" w:rsidRDefault="00855876" w:rsidP="00855876">
      <w:pPr>
        <w:jc w:val="both"/>
        <w:rPr>
          <w:rFonts w:ascii="Times New Roman" w:eastAsia="Times New Roman" w:hAnsi="Times New Roman"/>
          <w:color w:val="000000"/>
          <w:sz w:val="22"/>
          <w:szCs w:val="22"/>
        </w:rPr>
      </w:pPr>
    </w:p>
    <w:p w:rsidR="00855876" w:rsidRPr="00E2659D" w:rsidRDefault="00855876" w:rsidP="00855876">
      <w:pPr>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t>A continuación se presenta un desglose de las capacitaciones fuera del subsistema solicitadas por la Dirección Regional de Educación de San José Norte para el 2016:</w:t>
      </w:r>
    </w:p>
    <w:p w:rsidR="00667A03" w:rsidRPr="00E2659D" w:rsidRDefault="00667A03" w:rsidP="00855876">
      <w:pPr>
        <w:jc w:val="both"/>
        <w:rPr>
          <w:rFonts w:ascii="Times New Roman" w:eastAsia="Times New Roman" w:hAnsi="Times New Roman"/>
          <w:color w:val="000000"/>
          <w:sz w:val="22"/>
          <w:szCs w:val="22"/>
        </w:rPr>
      </w:pPr>
    </w:p>
    <w:p w:rsidR="00855876" w:rsidRPr="00E2659D" w:rsidRDefault="00855876" w:rsidP="00855876">
      <w:pPr>
        <w:jc w:val="center"/>
        <w:rPr>
          <w:rFonts w:ascii="Times New Roman" w:eastAsia="Times New Roman" w:hAnsi="Times New Roman"/>
          <w:b/>
          <w:color w:val="000000"/>
          <w:sz w:val="22"/>
          <w:szCs w:val="22"/>
        </w:rPr>
      </w:pPr>
      <w:r w:rsidRPr="00E2659D">
        <w:rPr>
          <w:rFonts w:ascii="Times New Roman" w:eastAsia="Times New Roman" w:hAnsi="Times New Roman"/>
          <w:b/>
          <w:color w:val="000000"/>
          <w:sz w:val="22"/>
          <w:szCs w:val="22"/>
        </w:rPr>
        <w:t>Desglose de capacitaciones 2016</w:t>
      </w:r>
    </w:p>
    <w:p w:rsidR="00855876" w:rsidRPr="00E2659D" w:rsidRDefault="00855876" w:rsidP="00855876">
      <w:pPr>
        <w:jc w:val="center"/>
        <w:rPr>
          <w:rFonts w:ascii="Times New Roman" w:eastAsia="Times New Roman" w:hAnsi="Times New Roman"/>
          <w:b/>
          <w:color w:val="000000"/>
          <w:sz w:val="22"/>
          <w:szCs w:val="22"/>
        </w:rPr>
      </w:pPr>
      <w:r w:rsidRPr="00E2659D">
        <w:rPr>
          <w:rFonts w:ascii="Times New Roman" w:eastAsia="Times New Roman" w:hAnsi="Times New Roman"/>
          <w:b/>
          <w:color w:val="000000"/>
          <w:sz w:val="22"/>
          <w:szCs w:val="22"/>
        </w:rPr>
        <w:t>DRE San José Norte</w:t>
      </w:r>
    </w:p>
    <w:tbl>
      <w:tblPr>
        <w:tblStyle w:val="Tabladecuadrcula4-nfasis31"/>
        <w:tblpPr w:leftFromText="141" w:rightFromText="141" w:vertAnchor="text" w:horzAnchor="margin" w:tblpXSpec="right" w:tblpY="15"/>
        <w:tblOverlap w:val="never"/>
        <w:tblW w:w="8755" w:type="dxa"/>
        <w:tblLook w:val="04A0" w:firstRow="1" w:lastRow="0" w:firstColumn="1" w:lastColumn="0" w:noHBand="0" w:noVBand="1"/>
      </w:tblPr>
      <w:tblGrid>
        <w:gridCol w:w="5353"/>
        <w:gridCol w:w="2126"/>
        <w:gridCol w:w="1276"/>
      </w:tblGrid>
      <w:tr w:rsidR="00855876" w:rsidRPr="00E2659D" w:rsidTr="003D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855876" w:rsidRPr="00E2659D" w:rsidRDefault="00855876" w:rsidP="003D77B1">
            <w:pPr>
              <w:jc w:val="center"/>
              <w:rPr>
                <w:rFonts w:ascii="Times New Roman" w:hAnsi="Times New Roman"/>
                <w:color w:val="000000"/>
                <w:sz w:val="22"/>
                <w:szCs w:val="22"/>
              </w:rPr>
            </w:pPr>
            <w:r w:rsidRPr="00E2659D">
              <w:rPr>
                <w:rFonts w:ascii="Times New Roman" w:hAnsi="Times New Roman"/>
                <w:color w:val="000000"/>
                <w:sz w:val="22"/>
                <w:szCs w:val="22"/>
              </w:rPr>
              <w:t>Nombre Curso</w:t>
            </w:r>
          </w:p>
        </w:tc>
        <w:tc>
          <w:tcPr>
            <w:tcW w:w="2126" w:type="dxa"/>
          </w:tcPr>
          <w:p w:rsidR="00855876" w:rsidRPr="00E2659D" w:rsidRDefault="00855876" w:rsidP="003D77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2"/>
                <w:szCs w:val="22"/>
              </w:rPr>
            </w:pPr>
            <w:proofErr w:type="spellStart"/>
            <w:r w:rsidRPr="00E2659D">
              <w:rPr>
                <w:rFonts w:ascii="Times New Roman" w:hAnsi="Times New Roman"/>
                <w:color w:val="000000"/>
                <w:sz w:val="22"/>
                <w:szCs w:val="22"/>
              </w:rPr>
              <w:t>Cant</w:t>
            </w:r>
            <w:proofErr w:type="spellEnd"/>
            <w:r w:rsidRPr="00E2659D">
              <w:rPr>
                <w:rFonts w:ascii="Times New Roman" w:hAnsi="Times New Roman"/>
                <w:color w:val="000000"/>
                <w:sz w:val="22"/>
                <w:szCs w:val="22"/>
              </w:rPr>
              <w:t>. Funcionarios</w:t>
            </w:r>
          </w:p>
        </w:tc>
        <w:tc>
          <w:tcPr>
            <w:tcW w:w="1276" w:type="dxa"/>
          </w:tcPr>
          <w:p w:rsidR="00855876" w:rsidRPr="00E2659D" w:rsidRDefault="00855876" w:rsidP="003D77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E2659D">
              <w:rPr>
                <w:rFonts w:ascii="Times New Roman" w:hAnsi="Times New Roman"/>
                <w:color w:val="000000"/>
                <w:sz w:val="22"/>
                <w:szCs w:val="22"/>
              </w:rPr>
              <w:t>Estrato</w:t>
            </w:r>
          </w:p>
        </w:tc>
      </w:tr>
      <w:tr w:rsidR="00855876" w:rsidRPr="00E2659D" w:rsidTr="003D7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Inglés Introductorio A</w:t>
            </w:r>
          </w:p>
        </w:tc>
        <w:tc>
          <w:tcPr>
            <w:tcW w:w="2126" w:type="dxa"/>
            <w:vAlign w:val="center"/>
          </w:tcPr>
          <w:p w:rsidR="00855876" w:rsidRPr="0003107A" w:rsidRDefault="00855876" w:rsidP="003D77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40</w:t>
            </w:r>
          </w:p>
        </w:tc>
        <w:tc>
          <w:tcPr>
            <w:tcW w:w="1276" w:type="dxa"/>
            <w:vAlign w:val="center"/>
          </w:tcPr>
          <w:p w:rsidR="00855876" w:rsidRPr="0003107A" w:rsidRDefault="00855876" w:rsidP="003D77B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Docente</w:t>
            </w:r>
          </w:p>
        </w:tc>
      </w:tr>
      <w:tr w:rsidR="00855876" w:rsidRPr="00E2659D" w:rsidTr="003D77B1">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tabs>
                <w:tab w:val="left" w:pos="660"/>
              </w:tabs>
              <w:rPr>
                <w:rFonts w:ascii="Times New Roman" w:hAnsi="Times New Roman"/>
                <w:b w:val="0"/>
                <w:color w:val="000000"/>
                <w:sz w:val="22"/>
                <w:szCs w:val="22"/>
              </w:rPr>
            </w:pPr>
            <w:r w:rsidRPr="0003107A">
              <w:rPr>
                <w:rFonts w:ascii="Times New Roman" w:hAnsi="Times New Roman"/>
                <w:b w:val="0"/>
                <w:color w:val="000000"/>
                <w:sz w:val="22"/>
                <w:szCs w:val="22"/>
              </w:rPr>
              <w:t>Inglés Introductorio B</w:t>
            </w:r>
          </w:p>
        </w:tc>
        <w:tc>
          <w:tcPr>
            <w:tcW w:w="2126" w:type="dxa"/>
            <w:vAlign w:val="center"/>
          </w:tcPr>
          <w:p w:rsidR="00855876" w:rsidRPr="0003107A" w:rsidRDefault="00855876" w:rsidP="003D77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40</w:t>
            </w:r>
          </w:p>
        </w:tc>
        <w:tc>
          <w:tcPr>
            <w:tcW w:w="1276" w:type="dxa"/>
            <w:vAlign w:val="center"/>
          </w:tcPr>
          <w:p w:rsidR="00855876" w:rsidRPr="0003107A" w:rsidRDefault="00855876" w:rsidP="003D77B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Docente</w:t>
            </w:r>
          </w:p>
        </w:tc>
      </w:tr>
      <w:tr w:rsidR="00855876" w:rsidRPr="00E2659D" w:rsidTr="003D7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Inglés Básico B</w:t>
            </w:r>
          </w:p>
        </w:tc>
        <w:tc>
          <w:tcPr>
            <w:tcW w:w="2126" w:type="dxa"/>
            <w:vAlign w:val="center"/>
          </w:tcPr>
          <w:p w:rsidR="00855876" w:rsidRPr="0003107A" w:rsidRDefault="00855876" w:rsidP="003D77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20</w:t>
            </w:r>
          </w:p>
        </w:tc>
        <w:tc>
          <w:tcPr>
            <w:tcW w:w="1276" w:type="dxa"/>
            <w:vAlign w:val="center"/>
          </w:tcPr>
          <w:p w:rsidR="00855876" w:rsidRPr="0003107A" w:rsidRDefault="00855876" w:rsidP="003D77B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Docente</w:t>
            </w:r>
          </w:p>
        </w:tc>
      </w:tr>
      <w:tr w:rsidR="00855876" w:rsidRPr="00E2659D" w:rsidTr="003D77B1">
        <w:trPr>
          <w:trHeight w:val="308"/>
        </w:trPr>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Inglés pre intermedio A</w:t>
            </w:r>
          </w:p>
        </w:tc>
        <w:tc>
          <w:tcPr>
            <w:tcW w:w="2126" w:type="dxa"/>
            <w:vAlign w:val="center"/>
          </w:tcPr>
          <w:p w:rsidR="00855876" w:rsidRPr="0003107A" w:rsidRDefault="00855876" w:rsidP="003D77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20</w:t>
            </w:r>
          </w:p>
        </w:tc>
        <w:tc>
          <w:tcPr>
            <w:tcW w:w="1276" w:type="dxa"/>
            <w:vAlign w:val="center"/>
          </w:tcPr>
          <w:p w:rsidR="00855876" w:rsidRPr="0003107A" w:rsidRDefault="00855876" w:rsidP="003D77B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Docente</w:t>
            </w:r>
          </w:p>
        </w:tc>
      </w:tr>
      <w:tr w:rsidR="00855876" w:rsidRPr="00E2659D" w:rsidTr="003D7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Inglés pre intermedio B</w:t>
            </w:r>
          </w:p>
        </w:tc>
        <w:tc>
          <w:tcPr>
            <w:tcW w:w="2126" w:type="dxa"/>
            <w:vAlign w:val="center"/>
          </w:tcPr>
          <w:p w:rsidR="00855876" w:rsidRPr="0003107A" w:rsidRDefault="00855876" w:rsidP="003D77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20</w:t>
            </w:r>
          </w:p>
        </w:tc>
        <w:tc>
          <w:tcPr>
            <w:tcW w:w="1276" w:type="dxa"/>
            <w:vAlign w:val="center"/>
          </w:tcPr>
          <w:p w:rsidR="00855876" w:rsidRPr="0003107A" w:rsidRDefault="00855876" w:rsidP="003D77B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Docente</w:t>
            </w:r>
          </w:p>
        </w:tc>
      </w:tr>
      <w:tr w:rsidR="00855876" w:rsidRPr="00E2659D" w:rsidTr="003D77B1">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Inglés intermedio A</w:t>
            </w:r>
          </w:p>
        </w:tc>
        <w:tc>
          <w:tcPr>
            <w:tcW w:w="2126" w:type="dxa"/>
            <w:vAlign w:val="center"/>
          </w:tcPr>
          <w:p w:rsidR="00855876" w:rsidRPr="0003107A" w:rsidRDefault="00855876" w:rsidP="003D77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20</w:t>
            </w:r>
          </w:p>
        </w:tc>
        <w:tc>
          <w:tcPr>
            <w:tcW w:w="1276" w:type="dxa"/>
            <w:vAlign w:val="center"/>
          </w:tcPr>
          <w:p w:rsidR="00855876" w:rsidRPr="0003107A" w:rsidRDefault="00855876" w:rsidP="003D77B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Docente</w:t>
            </w:r>
          </w:p>
        </w:tc>
      </w:tr>
      <w:tr w:rsidR="00855876" w:rsidRPr="00E2659D" w:rsidTr="003D7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Excel Intermedio</w:t>
            </w:r>
          </w:p>
        </w:tc>
        <w:tc>
          <w:tcPr>
            <w:tcW w:w="2126" w:type="dxa"/>
            <w:vAlign w:val="center"/>
          </w:tcPr>
          <w:p w:rsidR="00855876" w:rsidRPr="0003107A" w:rsidRDefault="00855876" w:rsidP="003D77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20</w:t>
            </w:r>
          </w:p>
        </w:tc>
        <w:tc>
          <w:tcPr>
            <w:tcW w:w="1276" w:type="dxa"/>
            <w:vAlign w:val="center"/>
          </w:tcPr>
          <w:p w:rsidR="00855876" w:rsidRPr="0003107A" w:rsidRDefault="00855876" w:rsidP="003D77B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Docente</w:t>
            </w:r>
          </w:p>
        </w:tc>
      </w:tr>
      <w:tr w:rsidR="00855876" w:rsidRPr="00E2659D" w:rsidTr="003D77B1">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Principios básicos de Excel</w:t>
            </w:r>
          </w:p>
        </w:tc>
        <w:tc>
          <w:tcPr>
            <w:tcW w:w="2126" w:type="dxa"/>
            <w:vAlign w:val="center"/>
          </w:tcPr>
          <w:p w:rsidR="00855876" w:rsidRPr="0003107A" w:rsidRDefault="00855876" w:rsidP="003D77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20</w:t>
            </w:r>
          </w:p>
        </w:tc>
        <w:tc>
          <w:tcPr>
            <w:tcW w:w="1276" w:type="dxa"/>
            <w:vAlign w:val="center"/>
          </w:tcPr>
          <w:p w:rsidR="00855876" w:rsidRPr="0003107A" w:rsidRDefault="00855876" w:rsidP="003D77B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Docente</w:t>
            </w:r>
          </w:p>
        </w:tc>
      </w:tr>
      <w:tr w:rsidR="00855876" w:rsidRPr="00E2659D" w:rsidTr="003D7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Contabilidad Presupuestaria en la Administración Pública</w:t>
            </w:r>
          </w:p>
        </w:tc>
        <w:tc>
          <w:tcPr>
            <w:tcW w:w="2126" w:type="dxa"/>
            <w:vAlign w:val="center"/>
          </w:tcPr>
          <w:p w:rsidR="00855876" w:rsidRPr="0003107A" w:rsidRDefault="00855876" w:rsidP="003D77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10</w:t>
            </w:r>
          </w:p>
        </w:tc>
        <w:tc>
          <w:tcPr>
            <w:tcW w:w="1276" w:type="dxa"/>
            <w:vAlign w:val="center"/>
          </w:tcPr>
          <w:p w:rsidR="00855876" w:rsidRPr="0003107A" w:rsidRDefault="00855876" w:rsidP="003D77B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Profesional</w:t>
            </w:r>
          </w:p>
        </w:tc>
      </w:tr>
      <w:tr w:rsidR="00855876" w:rsidRPr="00E2659D" w:rsidTr="003D77B1">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Contratación Administrativa un primer acercamiento</w:t>
            </w:r>
          </w:p>
        </w:tc>
        <w:tc>
          <w:tcPr>
            <w:tcW w:w="2126" w:type="dxa"/>
            <w:vAlign w:val="center"/>
          </w:tcPr>
          <w:p w:rsidR="00855876" w:rsidRPr="0003107A" w:rsidRDefault="00855876" w:rsidP="003D77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10</w:t>
            </w:r>
          </w:p>
        </w:tc>
        <w:tc>
          <w:tcPr>
            <w:tcW w:w="1276" w:type="dxa"/>
            <w:vAlign w:val="center"/>
          </w:tcPr>
          <w:p w:rsidR="00855876" w:rsidRPr="0003107A" w:rsidRDefault="00855876" w:rsidP="003D77B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Profesional</w:t>
            </w:r>
          </w:p>
        </w:tc>
      </w:tr>
      <w:tr w:rsidR="00855876" w:rsidRPr="00E2659D" w:rsidTr="003D7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Control Interno de la Administración Pública</w:t>
            </w:r>
          </w:p>
        </w:tc>
        <w:tc>
          <w:tcPr>
            <w:tcW w:w="2126" w:type="dxa"/>
            <w:vAlign w:val="center"/>
          </w:tcPr>
          <w:p w:rsidR="00855876" w:rsidRPr="0003107A" w:rsidRDefault="00855876" w:rsidP="003D77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15</w:t>
            </w:r>
          </w:p>
        </w:tc>
        <w:tc>
          <w:tcPr>
            <w:tcW w:w="1276" w:type="dxa"/>
            <w:vAlign w:val="center"/>
          </w:tcPr>
          <w:p w:rsidR="00855876" w:rsidRPr="0003107A" w:rsidRDefault="00855876" w:rsidP="003D77B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Profesional</w:t>
            </w:r>
          </w:p>
        </w:tc>
      </w:tr>
      <w:tr w:rsidR="00855876" w:rsidRPr="00E2659D" w:rsidTr="003D77B1">
        <w:trPr>
          <w:trHeight w:val="64"/>
        </w:trPr>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Microsoft Access Básico</w:t>
            </w:r>
          </w:p>
        </w:tc>
        <w:tc>
          <w:tcPr>
            <w:tcW w:w="2126" w:type="dxa"/>
            <w:vAlign w:val="center"/>
          </w:tcPr>
          <w:p w:rsidR="00855876" w:rsidRPr="0003107A" w:rsidRDefault="00855876" w:rsidP="003D77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15</w:t>
            </w:r>
          </w:p>
        </w:tc>
        <w:tc>
          <w:tcPr>
            <w:tcW w:w="1276" w:type="dxa"/>
            <w:vAlign w:val="center"/>
          </w:tcPr>
          <w:p w:rsidR="00855876" w:rsidRPr="0003107A" w:rsidRDefault="00855876" w:rsidP="003D77B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Docente</w:t>
            </w:r>
          </w:p>
        </w:tc>
      </w:tr>
      <w:tr w:rsidR="00855876" w:rsidRPr="00E2659D" w:rsidTr="003D7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855876" w:rsidRPr="0003107A" w:rsidRDefault="00855876" w:rsidP="003D77B1">
            <w:pPr>
              <w:rPr>
                <w:rFonts w:ascii="Times New Roman" w:hAnsi="Times New Roman"/>
                <w:b w:val="0"/>
                <w:color w:val="000000"/>
                <w:sz w:val="22"/>
                <w:szCs w:val="22"/>
              </w:rPr>
            </w:pPr>
            <w:r w:rsidRPr="0003107A">
              <w:rPr>
                <w:rFonts w:ascii="Times New Roman" w:hAnsi="Times New Roman"/>
                <w:b w:val="0"/>
                <w:color w:val="000000"/>
                <w:sz w:val="22"/>
                <w:szCs w:val="22"/>
              </w:rPr>
              <w:t>Microsoft Access Intermedio</w:t>
            </w:r>
          </w:p>
        </w:tc>
        <w:tc>
          <w:tcPr>
            <w:tcW w:w="2126" w:type="dxa"/>
            <w:vAlign w:val="center"/>
          </w:tcPr>
          <w:p w:rsidR="00855876" w:rsidRPr="0003107A" w:rsidRDefault="00855876" w:rsidP="003D77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10</w:t>
            </w:r>
          </w:p>
        </w:tc>
        <w:tc>
          <w:tcPr>
            <w:tcW w:w="1276" w:type="dxa"/>
            <w:vAlign w:val="center"/>
          </w:tcPr>
          <w:p w:rsidR="00855876" w:rsidRPr="0003107A" w:rsidRDefault="00855876" w:rsidP="003D77B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rPr>
            </w:pPr>
            <w:r w:rsidRPr="0003107A">
              <w:rPr>
                <w:rFonts w:ascii="Times New Roman" w:hAnsi="Times New Roman"/>
                <w:color w:val="000000"/>
                <w:sz w:val="22"/>
                <w:szCs w:val="22"/>
              </w:rPr>
              <w:t>Docente</w:t>
            </w:r>
          </w:p>
        </w:tc>
      </w:tr>
    </w:tbl>
    <w:p w:rsidR="00855876" w:rsidRPr="00F46BCF" w:rsidRDefault="00855876" w:rsidP="003D77B1">
      <w:pPr>
        <w:ind w:left="142"/>
        <w:rPr>
          <w:rFonts w:ascii="Times New Roman" w:eastAsia="Times New Roman" w:hAnsi="Times New Roman"/>
          <w:color w:val="000000"/>
          <w:sz w:val="18"/>
          <w:szCs w:val="22"/>
        </w:rPr>
      </w:pPr>
      <w:r w:rsidRPr="00F46BCF">
        <w:rPr>
          <w:rFonts w:ascii="Times New Roman" w:eastAsia="Times New Roman" w:hAnsi="Times New Roman"/>
          <w:color w:val="000000"/>
          <w:sz w:val="18"/>
          <w:szCs w:val="22"/>
        </w:rPr>
        <w:t>Fuente: Dirección Regional San José Norte.</w:t>
      </w:r>
    </w:p>
    <w:p w:rsidR="00B25015" w:rsidRPr="00E2659D" w:rsidRDefault="00B25015" w:rsidP="003D77B1">
      <w:pPr>
        <w:ind w:left="142"/>
        <w:rPr>
          <w:rFonts w:ascii="Times New Roman" w:eastAsia="Times New Roman" w:hAnsi="Times New Roman"/>
          <w:color w:val="000000"/>
          <w:sz w:val="22"/>
          <w:szCs w:val="22"/>
        </w:rPr>
      </w:pPr>
    </w:p>
    <w:p w:rsidR="00BF33EF" w:rsidRDefault="00855876" w:rsidP="00855876">
      <w:pPr>
        <w:pStyle w:val="Encabezado"/>
        <w:jc w:val="both"/>
        <w:rPr>
          <w:rFonts w:ascii="Times New Roman" w:eastAsia="Times New Roman" w:hAnsi="Times New Roman"/>
          <w:color w:val="000000"/>
          <w:sz w:val="22"/>
          <w:szCs w:val="22"/>
        </w:rPr>
      </w:pPr>
      <w:r w:rsidRPr="00E2659D">
        <w:rPr>
          <w:rFonts w:ascii="Times New Roman" w:eastAsia="Times New Roman" w:hAnsi="Times New Roman"/>
          <w:color w:val="000000"/>
          <w:sz w:val="22"/>
          <w:szCs w:val="22"/>
        </w:rPr>
        <w:t>De las capacitaciones propuestas para ejecutarse en el año 2016, la Dirección Regional de Educación de San José Norte no logró realizarlas a través del Instituto de Desarrollo Profesional y tampoco se indagó con otras instituciones como por ejemplo el I</w:t>
      </w:r>
      <w:r w:rsidR="00FE35AB" w:rsidRPr="00E2659D">
        <w:rPr>
          <w:rFonts w:ascii="Times New Roman" w:eastAsia="Times New Roman" w:hAnsi="Times New Roman"/>
          <w:color w:val="000000"/>
          <w:sz w:val="22"/>
          <w:szCs w:val="22"/>
        </w:rPr>
        <w:t xml:space="preserve">nstituto </w:t>
      </w:r>
      <w:r w:rsidRPr="00E2659D">
        <w:rPr>
          <w:rFonts w:ascii="Times New Roman" w:eastAsia="Times New Roman" w:hAnsi="Times New Roman"/>
          <w:color w:val="000000"/>
          <w:sz w:val="22"/>
          <w:szCs w:val="22"/>
        </w:rPr>
        <w:t>N</w:t>
      </w:r>
      <w:r w:rsidR="00FE35AB" w:rsidRPr="00E2659D">
        <w:rPr>
          <w:rFonts w:ascii="Times New Roman" w:eastAsia="Times New Roman" w:hAnsi="Times New Roman"/>
          <w:color w:val="000000"/>
          <w:sz w:val="22"/>
          <w:szCs w:val="22"/>
        </w:rPr>
        <w:t xml:space="preserve">acional de </w:t>
      </w:r>
      <w:r w:rsidRPr="00E2659D">
        <w:rPr>
          <w:rFonts w:ascii="Times New Roman" w:eastAsia="Times New Roman" w:hAnsi="Times New Roman"/>
          <w:color w:val="000000"/>
          <w:sz w:val="22"/>
          <w:szCs w:val="22"/>
        </w:rPr>
        <w:t>A</w:t>
      </w:r>
      <w:r w:rsidR="00FE35AB" w:rsidRPr="00E2659D">
        <w:rPr>
          <w:rFonts w:ascii="Times New Roman" w:eastAsia="Times New Roman" w:hAnsi="Times New Roman"/>
          <w:color w:val="000000"/>
          <w:sz w:val="22"/>
          <w:szCs w:val="22"/>
        </w:rPr>
        <w:t>prendizaje</w:t>
      </w:r>
      <w:r w:rsidRPr="00E2659D">
        <w:rPr>
          <w:rFonts w:ascii="Times New Roman" w:eastAsia="Times New Roman" w:hAnsi="Times New Roman"/>
          <w:color w:val="000000"/>
          <w:sz w:val="22"/>
          <w:szCs w:val="22"/>
        </w:rPr>
        <w:t>, Universidades públicas o privadas y Colegios Profesionales</w:t>
      </w:r>
      <w:r w:rsidR="00B25015" w:rsidRPr="00E2659D">
        <w:rPr>
          <w:rFonts w:ascii="Times New Roman" w:eastAsia="Times New Roman" w:hAnsi="Times New Roman"/>
          <w:color w:val="000000"/>
          <w:sz w:val="22"/>
          <w:szCs w:val="22"/>
        </w:rPr>
        <w:t xml:space="preserve"> para coordinar las capacitaciones.</w:t>
      </w:r>
    </w:p>
    <w:p w:rsidR="00752ADB" w:rsidRPr="00E2659D" w:rsidRDefault="00752ADB" w:rsidP="00855876">
      <w:pPr>
        <w:pStyle w:val="Encabezado"/>
        <w:jc w:val="both"/>
        <w:rPr>
          <w:rFonts w:ascii="Times New Roman" w:hAnsi="Times New Roman"/>
          <w:b/>
          <w:sz w:val="22"/>
          <w:szCs w:val="22"/>
        </w:rPr>
      </w:pPr>
    </w:p>
    <w:p w:rsidR="00855876" w:rsidRPr="00E2659D" w:rsidRDefault="00B51167" w:rsidP="00286407">
      <w:pPr>
        <w:pStyle w:val="Encabezado"/>
        <w:jc w:val="both"/>
        <w:rPr>
          <w:rFonts w:ascii="Times New Roman" w:hAnsi="Times New Roman"/>
          <w:sz w:val="22"/>
          <w:szCs w:val="22"/>
        </w:rPr>
      </w:pPr>
      <w:r w:rsidRPr="00E2659D">
        <w:rPr>
          <w:rFonts w:ascii="Times New Roman" w:hAnsi="Times New Roman"/>
          <w:sz w:val="22"/>
          <w:szCs w:val="22"/>
        </w:rPr>
        <w:t xml:space="preserve">Es función del </w:t>
      </w:r>
      <w:r w:rsidR="004660B6" w:rsidRPr="00E2659D">
        <w:rPr>
          <w:rFonts w:ascii="Times New Roman" w:hAnsi="Times New Roman"/>
          <w:sz w:val="22"/>
          <w:szCs w:val="22"/>
        </w:rPr>
        <w:t>jer</w:t>
      </w:r>
      <w:r w:rsidR="003D77B1" w:rsidRPr="00E2659D">
        <w:rPr>
          <w:rFonts w:ascii="Times New Roman" w:hAnsi="Times New Roman"/>
          <w:sz w:val="22"/>
          <w:szCs w:val="22"/>
        </w:rPr>
        <w:t>arca y los titulares subordinado</w:t>
      </w:r>
      <w:r w:rsidR="004660B6" w:rsidRPr="00E2659D">
        <w:rPr>
          <w:rFonts w:ascii="Times New Roman" w:hAnsi="Times New Roman"/>
          <w:sz w:val="22"/>
          <w:szCs w:val="22"/>
        </w:rPr>
        <w:t>s establecer las políticas y prácticas de gestión apropiadas para la contratación, vinculación y entrenamiento,</w:t>
      </w:r>
      <w:r w:rsidR="00B25015" w:rsidRPr="00E2659D">
        <w:rPr>
          <w:rFonts w:ascii="Times New Roman" w:hAnsi="Times New Roman"/>
          <w:sz w:val="22"/>
          <w:szCs w:val="22"/>
        </w:rPr>
        <w:t xml:space="preserve"> así</w:t>
      </w:r>
      <w:r w:rsidR="001E1F4F">
        <w:rPr>
          <w:rFonts w:ascii="Times New Roman" w:hAnsi="Times New Roman"/>
          <w:sz w:val="22"/>
          <w:szCs w:val="22"/>
        </w:rPr>
        <w:t xml:space="preserve"> </w:t>
      </w:r>
      <w:r w:rsidRPr="00E2659D">
        <w:rPr>
          <w:rFonts w:ascii="Times New Roman" w:hAnsi="Times New Roman"/>
          <w:sz w:val="22"/>
          <w:szCs w:val="22"/>
        </w:rPr>
        <w:t xml:space="preserve">lo indica la </w:t>
      </w:r>
      <w:r w:rsidR="004660B6" w:rsidRPr="00E2659D">
        <w:rPr>
          <w:rFonts w:ascii="Times New Roman" w:hAnsi="Times New Roman"/>
          <w:sz w:val="22"/>
          <w:szCs w:val="22"/>
        </w:rPr>
        <w:t>Ley</w:t>
      </w:r>
      <w:r w:rsidRPr="00E2659D">
        <w:rPr>
          <w:rFonts w:ascii="Times New Roman" w:hAnsi="Times New Roman"/>
          <w:sz w:val="22"/>
          <w:szCs w:val="22"/>
        </w:rPr>
        <w:t xml:space="preserve"> General de Control Interno</w:t>
      </w:r>
      <w:r w:rsidR="004660B6" w:rsidRPr="00E2659D">
        <w:rPr>
          <w:rFonts w:ascii="Times New Roman" w:hAnsi="Times New Roman"/>
          <w:sz w:val="22"/>
          <w:szCs w:val="22"/>
        </w:rPr>
        <w:t>, artíc</w:t>
      </w:r>
      <w:r w:rsidRPr="00E2659D">
        <w:rPr>
          <w:rFonts w:ascii="Times New Roman" w:hAnsi="Times New Roman"/>
          <w:sz w:val="22"/>
          <w:szCs w:val="22"/>
        </w:rPr>
        <w:t>ulo 13, inciso e</w:t>
      </w:r>
      <w:r w:rsidR="004660B6" w:rsidRPr="00E2659D">
        <w:rPr>
          <w:rFonts w:ascii="Times New Roman" w:hAnsi="Times New Roman"/>
          <w:sz w:val="22"/>
          <w:szCs w:val="22"/>
        </w:rPr>
        <w:t>.</w:t>
      </w:r>
    </w:p>
    <w:p w:rsidR="008E4E04" w:rsidRDefault="008E4E04" w:rsidP="00286407">
      <w:pPr>
        <w:pStyle w:val="Encabezado"/>
        <w:jc w:val="both"/>
        <w:rPr>
          <w:rFonts w:ascii="Times New Roman" w:hAnsi="Times New Roman"/>
          <w:b/>
          <w:sz w:val="22"/>
          <w:szCs w:val="22"/>
        </w:rPr>
      </w:pPr>
    </w:p>
    <w:p w:rsidR="00855876" w:rsidRPr="00E2659D" w:rsidRDefault="00855876" w:rsidP="00286407">
      <w:pPr>
        <w:pStyle w:val="Encabezado"/>
        <w:jc w:val="both"/>
        <w:rPr>
          <w:rFonts w:ascii="Times New Roman" w:hAnsi="Times New Roman"/>
          <w:b/>
          <w:sz w:val="22"/>
          <w:szCs w:val="22"/>
        </w:rPr>
      </w:pPr>
      <w:r w:rsidRPr="00E2659D">
        <w:rPr>
          <w:rFonts w:ascii="Times New Roman" w:hAnsi="Times New Roman"/>
          <w:b/>
          <w:sz w:val="22"/>
          <w:szCs w:val="22"/>
        </w:rPr>
        <w:t>Recomendación: A la Directora Regional</w:t>
      </w:r>
    </w:p>
    <w:p w:rsidR="00855876" w:rsidRPr="00E2659D" w:rsidRDefault="00855876" w:rsidP="00286407">
      <w:pPr>
        <w:pStyle w:val="Encabezado"/>
        <w:jc w:val="both"/>
        <w:rPr>
          <w:rFonts w:ascii="Times New Roman" w:hAnsi="Times New Roman"/>
          <w:b/>
          <w:sz w:val="22"/>
          <w:szCs w:val="22"/>
        </w:rPr>
      </w:pPr>
    </w:p>
    <w:p w:rsidR="00855876" w:rsidRPr="006A0AC8" w:rsidRDefault="00855876" w:rsidP="006A0AC8">
      <w:pPr>
        <w:autoSpaceDE w:val="0"/>
        <w:autoSpaceDN w:val="0"/>
        <w:adjustRightInd w:val="0"/>
        <w:contextualSpacing/>
        <w:jc w:val="both"/>
        <w:rPr>
          <w:rFonts w:ascii="Times New Roman" w:eastAsia="Times New Roman" w:hAnsi="Times New Roman"/>
          <w:sz w:val="22"/>
          <w:szCs w:val="22"/>
        </w:rPr>
      </w:pPr>
      <w:r w:rsidRPr="006A0AC8">
        <w:rPr>
          <w:rFonts w:ascii="Times New Roman" w:eastAsia="Times New Roman" w:hAnsi="Times New Roman"/>
          <w:sz w:val="22"/>
          <w:szCs w:val="22"/>
        </w:rPr>
        <w:t>Establecer un plan de capacitación ajustado a los lineamientos que establece el I</w:t>
      </w:r>
      <w:r w:rsidR="00FE35AB" w:rsidRPr="006A0AC8">
        <w:rPr>
          <w:rFonts w:ascii="Times New Roman" w:eastAsia="Times New Roman" w:hAnsi="Times New Roman"/>
          <w:sz w:val="22"/>
          <w:szCs w:val="22"/>
        </w:rPr>
        <w:t xml:space="preserve">nstituto de </w:t>
      </w:r>
      <w:r w:rsidRPr="006A0AC8">
        <w:rPr>
          <w:rFonts w:ascii="Times New Roman" w:eastAsia="Times New Roman" w:hAnsi="Times New Roman"/>
          <w:sz w:val="22"/>
          <w:szCs w:val="22"/>
        </w:rPr>
        <w:t>D</w:t>
      </w:r>
      <w:r w:rsidR="00FE35AB" w:rsidRPr="006A0AC8">
        <w:rPr>
          <w:rFonts w:ascii="Times New Roman" w:eastAsia="Times New Roman" w:hAnsi="Times New Roman"/>
          <w:sz w:val="22"/>
          <w:szCs w:val="22"/>
        </w:rPr>
        <w:t xml:space="preserve">esarrollo </w:t>
      </w:r>
      <w:r w:rsidRPr="006A0AC8">
        <w:rPr>
          <w:rFonts w:ascii="Times New Roman" w:eastAsia="Times New Roman" w:hAnsi="Times New Roman"/>
          <w:sz w:val="22"/>
          <w:szCs w:val="22"/>
        </w:rPr>
        <w:t>P</w:t>
      </w:r>
      <w:r w:rsidR="00FE35AB" w:rsidRPr="006A0AC8">
        <w:rPr>
          <w:rFonts w:ascii="Times New Roman" w:eastAsia="Times New Roman" w:hAnsi="Times New Roman"/>
          <w:sz w:val="22"/>
          <w:szCs w:val="22"/>
        </w:rPr>
        <w:t>rofesional</w:t>
      </w:r>
      <w:r w:rsidRPr="006A0AC8">
        <w:rPr>
          <w:rFonts w:ascii="Times New Roman" w:eastAsia="Times New Roman" w:hAnsi="Times New Roman"/>
          <w:sz w:val="22"/>
          <w:szCs w:val="22"/>
        </w:rPr>
        <w:t xml:space="preserve">, que facilite la administración y ejecución de los fondos relacionados con la partida presupuestaria destinada a capacitación, a fin de evitar la </w:t>
      </w:r>
      <w:proofErr w:type="spellStart"/>
      <w:r w:rsidRPr="006A0AC8">
        <w:rPr>
          <w:rFonts w:ascii="Times New Roman" w:eastAsia="Times New Roman" w:hAnsi="Times New Roman"/>
          <w:sz w:val="22"/>
          <w:szCs w:val="22"/>
        </w:rPr>
        <w:t>subejecución</w:t>
      </w:r>
      <w:proofErr w:type="spellEnd"/>
      <w:r w:rsidRPr="006A0AC8">
        <w:rPr>
          <w:rFonts w:ascii="Times New Roman" w:eastAsia="Times New Roman" w:hAnsi="Times New Roman"/>
          <w:sz w:val="22"/>
          <w:szCs w:val="22"/>
        </w:rPr>
        <w:t xml:space="preserve"> de los mismos. Además, el plan de capacitación deberá responder a las necesidades detectadas mediante diagnósticos, y que estén en función de las labores que ejecutan los funcionarios. Plazo 1 mes.</w:t>
      </w:r>
    </w:p>
    <w:p w:rsidR="00855876" w:rsidRPr="00E2659D" w:rsidRDefault="00855876" w:rsidP="00855876">
      <w:pPr>
        <w:autoSpaceDE w:val="0"/>
        <w:autoSpaceDN w:val="0"/>
        <w:adjustRightInd w:val="0"/>
        <w:ind w:left="720"/>
        <w:contextualSpacing/>
        <w:jc w:val="both"/>
        <w:rPr>
          <w:rFonts w:ascii="Times New Roman" w:eastAsia="Times New Roman" w:hAnsi="Times New Roman"/>
          <w:sz w:val="22"/>
          <w:szCs w:val="22"/>
        </w:rPr>
      </w:pPr>
    </w:p>
    <w:p w:rsidR="00855876" w:rsidRPr="006A0AC8" w:rsidRDefault="00855876" w:rsidP="006A0AC8">
      <w:pPr>
        <w:autoSpaceDE w:val="0"/>
        <w:autoSpaceDN w:val="0"/>
        <w:adjustRightInd w:val="0"/>
        <w:contextualSpacing/>
        <w:jc w:val="both"/>
        <w:rPr>
          <w:rFonts w:ascii="Times New Roman" w:eastAsia="Times New Roman" w:hAnsi="Times New Roman"/>
          <w:sz w:val="22"/>
          <w:szCs w:val="22"/>
        </w:rPr>
      </w:pPr>
      <w:r w:rsidRPr="006A0AC8">
        <w:rPr>
          <w:rFonts w:ascii="Times New Roman" w:eastAsia="Times New Roman" w:hAnsi="Times New Roman"/>
          <w:sz w:val="22"/>
          <w:szCs w:val="22"/>
        </w:rPr>
        <w:t>Realizar las gestiones pertinentes en la Dirección de Recursos Humanos, para llenar el puesto de Asesor Regional de Capacitación y Desarrollo Educativo</w:t>
      </w:r>
      <w:r w:rsidR="00B25015" w:rsidRPr="006A0AC8">
        <w:rPr>
          <w:rFonts w:ascii="Times New Roman" w:eastAsia="Times New Roman" w:hAnsi="Times New Roman"/>
          <w:sz w:val="22"/>
          <w:szCs w:val="22"/>
        </w:rPr>
        <w:t>,</w:t>
      </w:r>
      <w:r w:rsidRPr="006A0AC8">
        <w:rPr>
          <w:rFonts w:ascii="Times New Roman" w:eastAsia="Times New Roman" w:hAnsi="Times New Roman"/>
          <w:sz w:val="22"/>
          <w:szCs w:val="22"/>
        </w:rPr>
        <w:t xml:space="preserve"> para que el proceso de capacitación regional cumpla con los lineamientos que corresponden. Plazo 1 meses.</w:t>
      </w:r>
    </w:p>
    <w:p w:rsidR="00BF33EF" w:rsidRPr="00E2659D" w:rsidRDefault="00BF33EF" w:rsidP="00286407">
      <w:pPr>
        <w:pStyle w:val="Encabezado"/>
        <w:jc w:val="both"/>
        <w:rPr>
          <w:rFonts w:ascii="Times New Roman" w:hAnsi="Times New Roman"/>
          <w:b/>
          <w:sz w:val="22"/>
          <w:szCs w:val="22"/>
        </w:rPr>
      </w:pPr>
    </w:p>
    <w:p w:rsidR="00286407" w:rsidRPr="00E2659D" w:rsidRDefault="00FF6FB0" w:rsidP="00227B20">
      <w:pPr>
        <w:pStyle w:val="Ttulo2"/>
      </w:pPr>
      <w:bookmarkStart w:id="48" w:name="_Toc474927223"/>
      <w:bookmarkStart w:id="49" w:name="_Toc475620527"/>
      <w:r w:rsidRPr="00E2659D">
        <w:t>2.3.5</w:t>
      </w:r>
      <w:r w:rsidR="005327A0" w:rsidRPr="00E2659D">
        <w:t xml:space="preserve"> </w:t>
      </w:r>
      <w:r w:rsidR="00B25015" w:rsidRPr="00E2659D">
        <w:t>Control de e</w:t>
      </w:r>
      <w:r w:rsidR="005327A0" w:rsidRPr="00E2659D">
        <w:t>xpedientes</w:t>
      </w:r>
      <w:bookmarkEnd w:id="48"/>
      <w:bookmarkEnd w:id="49"/>
    </w:p>
    <w:p w:rsidR="005327A0" w:rsidRPr="00E2659D" w:rsidRDefault="005327A0" w:rsidP="005327A0">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 xml:space="preserve">De la revisión efectuada a </w:t>
      </w:r>
      <w:r w:rsidR="005429CD" w:rsidRPr="00E2659D">
        <w:rPr>
          <w:rFonts w:ascii="Times New Roman" w:eastAsiaTheme="minorEastAsia" w:hAnsi="Times New Roman"/>
          <w:sz w:val="22"/>
          <w:szCs w:val="22"/>
          <w:lang w:val="es-ES"/>
        </w:rPr>
        <w:t xml:space="preserve">los </w:t>
      </w:r>
      <w:r w:rsidRPr="00E2659D">
        <w:rPr>
          <w:rFonts w:ascii="Times New Roman" w:eastAsiaTheme="minorEastAsia" w:hAnsi="Times New Roman"/>
          <w:sz w:val="22"/>
          <w:szCs w:val="22"/>
          <w:lang w:val="es-ES"/>
        </w:rPr>
        <w:t>expedientes laborales de</w:t>
      </w:r>
      <w:r w:rsidR="005429CD" w:rsidRPr="00E2659D">
        <w:rPr>
          <w:rFonts w:ascii="Times New Roman" w:eastAsiaTheme="minorEastAsia" w:hAnsi="Times New Roman"/>
          <w:sz w:val="22"/>
          <w:szCs w:val="22"/>
          <w:lang w:val="es-ES"/>
        </w:rPr>
        <w:t xml:space="preserve"> los</w:t>
      </w:r>
      <w:r w:rsidRPr="00E2659D">
        <w:rPr>
          <w:rFonts w:ascii="Times New Roman" w:eastAsiaTheme="minorEastAsia" w:hAnsi="Times New Roman"/>
          <w:sz w:val="22"/>
          <w:szCs w:val="22"/>
          <w:lang w:val="es-ES"/>
        </w:rPr>
        <w:t xml:space="preserve"> funcionarios de la Dirección Regional de San José Norte, se evidenció que algunos no cuentan con los siguientes documentos:</w:t>
      </w:r>
    </w:p>
    <w:p w:rsidR="005327A0" w:rsidRPr="006A0AC8" w:rsidRDefault="005327A0" w:rsidP="00126E56">
      <w:pPr>
        <w:pStyle w:val="Prrafodelista"/>
        <w:numPr>
          <w:ilvl w:val="0"/>
          <w:numId w:val="14"/>
        </w:numPr>
        <w:spacing w:before="100" w:beforeAutospacing="1" w:after="100" w:afterAutospacing="1"/>
        <w:jc w:val="both"/>
        <w:rPr>
          <w:rFonts w:ascii="Times New Roman" w:eastAsiaTheme="minorEastAsia" w:hAnsi="Times New Roman"/>
          <w:sz w:val="22"/>
          <w:szCs w:val="22"/>
          <w:lang w:val="es-ES"/>
        </w:rPr>
      </w:pPr>
      <w:r w:rsidRPr="006A0AC8">
        <w:rPr>
          <w:rFonts w:ascii="Times New Roman" w:eastAsiaTheme="minorEastAsia" w:hAnsi="Times New Roman"/>
          <w:sz w:val="22"/>
          <w:szCs w:val="22"/>
          <w:lang w:val="es-ES"/>
        </w:rPr>
        <w:lastRenderedPageBreak/>
        <w:t xml:space="preserve">Datos personales como: copia de cédula, </w:t>
      </w:r>
      <w:r w:rsidR="002A0A67" w:rsidRPr="006A0AC8">
        <w:rPr>
          <w:rFonts w:ascii="Times New Roman" w:eastAsiaTheme="minorEastAsia" w:hAnsi="Times New Roman"/>
          <w:sz w:val="22"/>
          <w:szCs w:val="22"/>
          <w:lang w:val="es-ES"/>
        </w:rPr>
        <w:t>documento</w:t>
      </w:r>
      <w:r w:rsidRPr="006A0AC8">
        <w:rPr>
          <w:rFonts w:ascii="Times New Roman" w:eastAsiaTheme="minorEastAsia" w:hAnsi="Times New Roman"/>
          <w:sz w:val="22"/>
          <w:szCs w:val="22"/>
          <w:lang w:val="es-ES"/>
        </w:rPr>
        <w:t xml:space="preserve"> de nombramiento, hoja de delincuencia.</w:t>
      </w:r>
    </w:p>
    <w:p w:rsidR="005327A0" w:rsidRPr="006A0AC8" w:rsidRDefault="005327A0" w:rsidP="00126E56">
      <w:pPr>
        <w:pStyle w:val="Prrafodelista"/>
        <w:numPr>
          <w:ilvl w:val="0"/>
          <w:numId w:val="14"/>
        </w:numPr>
        <w:spacing w:before="100" w:beforeAutospacing="1" w:after="100" w:afterAutospacing="1"/>
        <w:jc w:val="both"/>
        <w:rPr>
          <w:rFonts w:ascii="Times New Roman" w:eastAsiaTheme="minorEastAsia" w:hAnsi="Times New Roman"/>
          <w:sz w:val="22"/>
          <w:szCs w:val="22"/>
          <w:lang w:val="es-ES"/>
        </w:rPr>
      </w:pPr>
      <w:r w:rsidRPr="006A0AC8">
        <w:rPr>
          <w:rFonts w:ascii="Times New Roman" w:eastAsiaTheme="minorEastAsia" w:hAnsi="Times New Roman"/>
          <w:sz w:val="22"/>
          <w:szCs w:val="22"/>
          <w:lang w:val="es-ES"/>
        </w:rPr>
        <w:t>Atestados académicos como: copia de diferentes títulos o certificaciones de grados académicos iniciando con Bachiller de secundaria.</w:t>
      </w:r>
    </w:p>
    <w:p w:rsidR="005327A0" w:rsidRPr="006A0AC8" w:rsidRDefault="005327A0" w:rsidP="00126E56">
      <w:pPr>
        <w:pStyle w:val="Prrafodelista"/>
        <w:numPr>
          <w:ilvl w:val="0"/>
          <w:numId w:val="14"/>
        </w:numPr>
        <w:spacing w:before="100" w:beforeAutospacing="1" w:after="100" w:afterAutospacing="1"/>
        <w:jc w:val="both"/>
        <w:rPr>
          <w:rFonts w:ascii="Times New Roman" w:eastAsiaTheme="minorEastAsia" w:hAnsi="Times New Roman"/>
          <w:sz w:val="22"/>
          <w:szCs w:val="22"/>
          <w:lang w:val="es-ES"/>
        </w:rPr>
      </w:pPr>
      <w:r w:rsidRPr="006A0AC8">
        <w:rPr>
          <w:rFonts w:ascii="Times New Roman" w:eastAsiaTheme="minorEastAsia" w:hAnsi="Times New Roman"/>
          <w:sz w:val="22"/>
          <w:szCs w:val="22"/>
          <w:lang w:val="es-ES"/>
        </w:rPr>
        <w:t xml:space="preserve">Experiencia laboral: </w:t>
      </w:r>
      <w:r w:rsidR="00CC2F56">
        <w:rPr>
          <w:rFonts w:ascii="Times New Roman" w:eastAsiaTheme="minorEastAsia" w:hAnsi="Times New Roman"/>
          <w:sz w:val="22"/>
          <w:szCs w:val="22"/>
          <w:lang w:val="es-ES"/>
        </w:rPr>
        <w:t>e</w:t>
      </w:r>
      <w:r w:rsidRPr="006A0AC8">
        <w:rPr>
          <w:rFonts w:ascii="Times New Roman" w:eastAsiaTheme="minorEastAsia" w:hAnsi="Times New Roman"/>
          <w:sz w:val="22"/>
          <w:szCs w:val="22"/>
          <w:lang w:val="es-ES"/>
        </w:rPr>
        <w:t>valuaciones de desempeño o certificación de tiempo laborado.</w:t>
      </w:r>
    </w:p>
    <w:p w:rsidR="005327A0" w:rsidRPr="006A0AC8" w:rsidRDefault="005327A0" w:rsidP="00126E56">
      <w:pPr>
        <w:pStyle w:val="Prrafodelista"/>
        <w:numPr>
          <w:ilvl w:val="0"/>
          <w:numId w:val="14"/>
        </w:numPr>
        <w:jc w:val="both"/>
        <w:rPr>
          <w:rFonts w:ascii="Times New Roman" w:eastAsiaTheme="minorEastAsia" w:hAnsi="Times New Roman"/>
          <w:sz w:val="22"/>
          <w:szCs w:val="22"/>
          <w:lang w:val="es-ES"/>
        </w:rPr>
      </w:pPr>
      <w:r w:rsidRPr="006A0AC8">
        <w:rPr>
          <w:rFonts w:ascii="Times New Roman" w:eastAsiaTheme="minorEastAsia" w:hAnsi="Times New Roman"/>
          <w:sz w:val="22"/>
          <w:szCs w:val="22"/>
          <w:lang w:val="es-ES"/>
        </w:rPr>
        <w:t>Expedientes parcialmente foliados.</w:t>
      </w:r>
    </w:p>
    <w:p w:rsidR="005429CD" w:rsidRPr="00E2659D" w:rsidRDefault="005429CD" w:rsidP="005429CD">
      <w:pPr>
        <w:ind w:left="284"/>
        <w:jc w:val="both"/>
        <w:rPr>
          <w:rFonts w:ascii="Times New Roman" w:eastAsiaTheme="minorEastAsia" w:hAnsi="Times New Roman"/>
          <w:sz w:val="22"/>
          <w:szCs w:val="22"/>
          <w:lang w:val="es-ES"/>
        </w:rPr>
      </w:pPr>
    </w:p>
    <w:p w:rsidR="005327A0" w:rsidRPr="00E2659D" w:rsidRDefault="005327A0" w:rsidP="005429CD">
      <w:pPr>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 xml:space="preserve">Además, la </w:t>
      </w:r>
      <w:r w:rsidR="00BE5E32">
        <w:rPr>
          <w:rFonts w:ascii="Times New Roman" w:eastAsiaTheme="minorEastAsia" w:hAnsi="Times New Roman"/>
          <w:sz w:val="22"/>
          <w:szCs w:val="22"/>
          <w:lang w:val="es-ES"/>
        </w:rPr>
        <w:t>Jefe</w:t>
      </w:r>
      <w:r w:rsidRPr="00E2659D">
        <w:rPr>
          <w:rFonts w:ascii="Times New Roman" w:eastAsiaTheme="minorEastAsia" w:hAnsi="Times New Roman"/>
          <w:sz w:val="22"/>
          <w:szCs w:val="22"/>
          <w:lang w:val="es-ES"/>
        </w:rPr>
        <w:t xml:space="preserve"> del Departamento de Servicios Administrativos y Financieros no está a cargo de este </w:t>
      </w:r>
      <w:r w:rsidR="00B25015" w:rsidRPr="00E2659D">
        <w:rPr>
          <w:rFonts w:ascii="Times New Roman" w:eastAsiaTheme="minorEastAsia" w:hAnsi="Times New Roman"/>
          <w:sz w:val="22"/>
          <w:szCs w:val="22"/>
          <w:lang w:val="es-ES"/>
        </w:rPr>
        <w:t>proceso</w:t>
      </w:r>
      <w:r w:rsidRPr="00E2659D">
        <w:rPr>
          <w:rFonts w:ascii="Times New Roman" w:eastAsiaTheme="minorEastAsia" w:hAnsi="Times New Roman"/>
          <w:sz w:val="22"/>
          <w:szCs w:val="22"/>
          <w:lang w:val="es-ES"/>
        </w:rPr>
        <w:t xml:space="preserve">, quien la realiza es la Directora Regional, a través de la funcionaria que está reubicada </w:t>
      </w:r>
      <w:r w:rsidR="00EF6CF7">
        <w:rPr>
          <w:rFonts w:ascii="Times New Roman" w:eastAsiaTheme="minorEastAsia" w:hAnsi="Times New Roman"/>
          <w:sz w:val="22"/>
          <w:szCs w:val="22"/>
          <w:lang w:val="es-ES"/>
        </w:rPr>
        <w:t>por salud, con clase de puesto profesor de enseñanza p</w:t>
      </w:r>
      <w:r w:rsidRPr="00E2659D">
        <w:rPr>
          <w:rFonts w:ascii="Times New Roman" w:eastAsiaTheme="minorEastAsia" w:hAnsi="Times New Roman"/>
          <w:sz w:val="22"/>
          <w:szCs w:val="22"/>
          <w:lang w:val="es-ES"/>
        </w:rPr>
        <w:t xml:space="preserve">reescolar, misma que lleva el control de asistencia, y solamente labora 4 horas con 10 minutos aproximadamente por día. </w:t>
      </w:r>
    </w:p>
    <w:p w:rsidR="005327A0" w:rsidRPr="00E2659D" w:rsidRDefault="005327A0" w:rsidP="005429CD">
      <w:pPr>
        <w:spacing w:before="100" w:beforeAutospacing="1" w:after="100" w:afterAutospacing="1"/>
        <w:jc w:val="both"/>
        <w:rPr>
          <w:rFonts w:ascii="Times New Roman" w:eastAsiaTheme="minorEastAsia" w:hAnsi="Times New Roman"/>
          <w:sz w:val="22"/>
          <w:szCs w:val="22"/>
          <w:lang w:val="es-ES"/>
        </w:rPr>
      </w:pPr>
      <w:r w:rsidRPr="00E2659D">
        <w:rPr>
          <w:rFonts w:ascii="Times New Roman" w:eastAsiaTheme="minorEastAsia" w:hAnsi="Times New Roman"/>
          <w:sz w:val="22"/>
          <w:szCs w:val="22"/>
          <w:lang w:val="es-ES"/>
        </w:rPr>
        <w:t>En varios expedientes se hallaron documentos que no corresponden como: justificaciones de asistencia médica, incapacidades, vacaciones, omisiones de marca, permisos, entre otros, incluso algunos están duplicados.</w:t>
      </w:r>
    </w:p>
    <w:p w:rsidR="005327A0" w:rsidRPr="00E2659D" w:rsidRDefault="005327A0" w:rsidP="005429CD">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De la revisión de expedientes personales de los 9 funcionarios reubicados, se constató que 3 de ellos</w:t>
      </w:r>
      <w:r w:rsidR="00B25015" w:rsidRPr="00E2659D">
        <w:rPr>
          <w:rFonts w:ascii="Times New Roman" w:eastAsia="Times New Roman" w:hAnsi="Times New Roman"/>
          <w:sz w:val="22"/>
          <w:szCs w:val="22"/>
        </w:rPr>
        <w:t xml:space="preserve"> </w:t>
      </w:r>
      <w:r w:rsidRPr="00E2659D">
        <w:rPr>
          <w:rFonts w:ascii="Times New Roman" w:eastAsia="Times New Roman" w:hAnsi="Times New Roman"/>
          <w:sz w:val="22"/>
          <w:szCs w:val="22"/>
        </w:rPr>
        <w:t>no cuentan con la resolución que respalda la reubicación por funciones especiales.</w:t>
      </w:r>
    </w:p>
    <w:p w:rsidR="005327A0" w:rsidRPr="00E2659D" w:rsidRDefault="005327A0" w:rsidP="005429CD">
      <w:pPr>
        <w:pStyle w:val="Encabezado"/>
        <w:jc w:val="both"/>
        <w:rPr>
          <w:rFonts w:ascii="Times New Roman" w:eastAsia="Times New Roman" w:hAnsi="Times New Roman"/>
          <w:sz w:val="22"/>
          <w:szCs w:val="22"/>
        </w:rPr>
      </w:pPr>
    </w:p>
    <w:p w:rsidR="00D268F9" w:rsidRDefault="001036C6" w:rsidP="005429CD">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Es función del Departamentos de Servicios Administrativos y Financieros, mantener un expediente actualizado de cada funcionario destacado en la Dirección Regional de Educación, </w:t>
      </w:r>
      <w:r w:rsidR="00B25015" w:rsidRPr="00E2659D">
        <w:rPr>
          <w:rFonts w:ascii="Times New Roman" w:eastAsia="Times New Roman" w:hAnsi="Times New Roman"/>
          <w:sz w:val="22"/>
          <w:szCs w:val="22"/>
        </w:rPr>
        <w:t xml:space="preserve">según lo establecido en el </w:t>
      </w:r>
      <w:r w:rsidRPr="00E2659D">
        <w:rPr>
          <w:rFonts w:ascii="Times New Roman" w:eastAsia="Times New Roman" w:hAnsi="Times New Roman"/>
          <w:sz w:val="22"/>
          <w:szCs w:val="22"/>
        </w:rPr>
        <w:t>Decreto de la Organización Administrativa de las Direcciones Regionales, artículo 68, inciso f.</w:t>
      </w:r>
    </w:p>
    <w:p w:rsidR="00AC5A94" w:rsidRPr="00E2659D" w:rsidRDefault="00AC5A94" w:rsidP="005429CD">
      <w:pPr>
        <w:pStyle w:val="Encabezado"/>
        <w:jc w:val="both"/>
        <w:rPr>
          <w:rFonts w:ascii="Times New Roman" w:eastAsia="Times New Roman" w:hAnsi="Times New Roman"/>
          <w:sz w:val="22"/>
          <w:szCs w:val="22"/>
        </w:rPr>
      </w:pPr>
    </w:p>
    <w:p w:rsidR="00D268F9" w:rsidRPr="00E2659D" w:rsidRDefault="001036C6" w:rsidP="00D268F9">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El oficio </w:t>
      </w:r>
      <w:r w:rsidR="00D268F9" w:rsidRPr="00E2659D">
        <w:rPr>
          <w:rFonts w:ascii="Times New Roman" w:eastAsia="Times New Roman" w:hAnsi="Times New Roman"/>
          <w:sz w:val="22"/>
          <w:szCs w:val="22"/>
        </w:rPr>
        <w:t xml:space="preserve">Circular DRH-DRL-01-2012, emitido el 27 de marzo del 2012, </w:t>
      </w:r>
      <w:r w:rsidR="00CC2F56">
        <w:rPr>
          <w:rFonts w:ascii="Times New Roman" w:eastAsia="Times New Roman" w:hAnsi="Times New Roman"/>
          <w:sz w:val="22"/>
          <w:szCs w:val="22"/>
        </w:rPr>
        <w:t>ind</w:t>
      </w:r>
      <w:r w:rsidRPr="00E2659D">
        <w:rPr>
          <w:rFonts w:ascii="Times New Roman" w:eastAsia="Times New Roman" w:hAnsi="Times New Roman"/>
          <w:sz w:val="22"/>
          <w:szCs w:val="22"/>
        </w:rPr>
        <w:t>i</w:t>
      </w:r>
      <w:r w:rsidR="00CC2F56">
        <w:rPr>
          <w:rFonts w:ascii="Times New Roman" w:eastAsia="Times New Roman" w:hAnsi="Times New Roman"/>
          <w:sz w:val="22"/>
          <w:szCs w:val="22"/>
        </w:rPr>
        <w:t>c</w:t>
      </w:r>
      <w:r w:rsidRPr="00E2659D">
        <w:rPr>
          <w:rFonts w:ascii="Times New Roman" w:eastAsia="Times New Roman" w:hAnsi="Times New Roman"/>
          <w:sz w:val="22"/>
          <w:szCs w:val="22"/>
        </w:rPr>
        <w:t xml:space="preserve">a el </w:t>
      </w:r>
      <w:r w:rsidR="00D268F9" w:rsidRPr="00E2659D">
        <w:rPr>
          <w:rFonts w:ascii="Times New Roman" w:eastAsia="Times New Roman" w:hAnsi="Times New Roman"/>
          <w:sz w:val="22"/>
          <w:szCs w:val="22"/>
        </w:rPr>
        <w:t>“Procedimiento para la conformación del expediente laboral de los funcionarios del Ministerio de Educación Pública”.</w:t>
      </w:r>
    </w:p>
    <w:p w:rsidR="001036C6" w:rsidRPr="00E2659D" w:rsidRDefault="00B25015" w:rsidP="001036C6">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Al respecto, la</w:t>
      </w:r>
      <w:r w:rsidR="002C3F2C" w:rsidRPr="00E2659D">
        <w:rPr>
          <w:rFonts w:ascii="Times New Roman" w:eastAsia="Times New Roman" w:hAnsi="Times New Roman"/>
          <w:sz w:val="22"/>
          <w:szCs w:val="22"/>
        </w:rPr>
        <w:t xml:space="preserve"> Administración debe recordar que e</w:t>
      </w:r>
      <w:r w:rsidR="001036C6" w:rsidRPr="00E2659D">
        <w:rPr>
          <w:rFonts w:ascii="Times New Roman" w:eastAsia="Times New Roman" w:hAnsi="Times New Roman"/>
          <w:sz w:val="22"/>
          <w:szCs w:val="22"/>
        </w:rPr>
        <w:t>l expediente es un medio de control del historial laboral del funcionario, el cual contiene toda la secuencia y cambios de la información generada durante la vigencia del contrato de trabajo, los cuales tienen relación con sus datos personales, atestados profesionales</w:t>
      </w:r>
      <w:r w:rsidR="002C3F2C" w:rsidRPr="00E2659D">
        <w:rPr>
          <w:rFonts w:ascii="Times New Roman" w:eastAsia="Times New Roman" w:hAnsi="Times New Roman"/>
          <w:sz w:val="22"/>
          <w:szCs w:val="22"/>
        </w:rPr>
        <w:t>, entre otros</w:t>
      </w:r>
      <w:r w:rsidR="001036C6" w:rsidRPr="00E2659D">
        <w:rPr>
          <w:rFonts w:ascii="Times New Roman" w:eastAsia="Times New Roman" w:hAnsi="Times New Roman"/>
          <w:sz w:val="22"/>
          <w:szCs w:val="22"/>
        </w:rPr>
        <w:t xml:space="preserve">. </w:t>
      </w:r>
    </w:p>
    <w:p w:rsidR="00D268F9" w:rsidRPr="00E2659D" w:rsidRDefault="00D268F9" w:rsidP="005327A0">
      <w:pPr>
        <w:pStyle w:val="Encabezado"/>
        <w:jc w:val="both"/>
        <w:rPr>
          <w:rFonts w:ascii="Times New Roman" w:eastAsia="Times New Roman" w:hAnsi="Times New Roman"/>
          <w:sz w:val="22"/>
          <w:szCs w:val="22"/>
        </w:rPr>
      </w:pPr>
    </w:p>
    <w:p w:rsidR="005327A0" w:rsidRPr="00E2659D" w:rsidRDefault="0089172A" w:rsidP="005327A0">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Es decir</w:t>
      </w:r>
      <w:r w:rsidR="001036C6" w:rsidRPr="00E2659D">
        <w:rPr>
          <w:rFonts w:ascii="Times New Roman" w:eastAsia="Times New Roman" w:hAnsi="Times New Roman"/>
          <w:sz w:val="22"/>
          <w:szCs w:val="22"/>
        </w:rPr>
        <w:t>, e</w:t>
      </w:r>
      <w:r w:rsidR="005327A0" w:rsidRPr="00E2659D">
        <w:rPr>
          <w:rFonts w:ascii="Times New Roman" w:eastAsia="Times New Roman" w:hAnsi="Times New Roman"/>
          <w:sz w:val="22"/>
          <w:szCs w:val="22"/>
        </w:rPr>
        <w:t xml:space="preserve">l no mantener actualizados los datos </w:t>
      </w:r>
      <w:r w:rsidR="00B25015" w:rsidRPr="00E2659D">
        <w:rPr>
          <w:rFonts w:ascii="Times New Roman" w:eastAsia="Times New Roman" w:hAnsi="Times New Roman"/>
          <w:sz w:val="22"/>
          <w:szCs w:val="22"/>
        </w:rPr>
        <w:t xml:space="preserve">personales de los funcionarios de la Dirección Regional </w:t>
      </w:r>
      <w:r w:rsidR="005327A0" w:rsidRPr="00E2659D">
        <w:rPr>
          <w:rFonts w:ascii="Times New Roman" w:eastAsia="Times New Roman" w:hAnsi="Times New Roman"/>
          <w:sz w:val="22"/>
          <w:szCs w:val="22"/>
        </w:rPr>
        <w:t>incide a que la información se encuentre sesgada, imprecisa, desactualizada y errónea. En el caso que no exista información dentro del expediente, la situación se agrava, ya que no se cuenta con información mínima para la toma de decisiones, como el caso de los funcionarios reubicados</w:t>
      </w:r>
      <w:r w:rsidR="002A0A67">
        <w:rPr>
          <w:rFonts w:ascii="Times New Roman" w:eastAsia="Times New Roman" w:hAnsi="Times New Roman"/>
          <w:sz w:val="22"/>
          <w:szCs w:val="22"/>
        </w:rPr>
        <w:t xml:space="preserve">, además dificulta el extender certificaciones relacionadas con historia laboral del funcionario, por lo que estos deberán desplazarse a oficinas centrales, lo </w:t>
      </w:r>
      <w:r w:rsidR="00CC2F56">
        <w:rPr>
          <w:rFonts w:ascii="Times New Roman" w:eastAsia="Times New Roman" w:hAnsi="Times New Roman"/>
          <w:sz w:val="22"/>
          <w:szCs w:val="22"/>
        </w:rPr>
        <w:t xml:space="preserve">que </w:t>
      </w:r>
      <w:r w:rsidR="002A0A67">
        <w:rPr>
          <w:rFonts w:ascii="Times New Roman" w:eastAsia="Times New Roman" w:hAnsi="Times New Roman"/>
          <w:sz w:val="22"/>
          <w:szCs w:val="22"/>
        </w:rPr>
        <w:t>implica un costo adicional en tiempo</w:t>
      </w:r>
      <w:r w:rsidR="005327A0" w:rsidRPr="00E2659D">
        <w:rPr>
          <w:rFonts w:ascii="Times New Roman" w:eastAsia="Times New Roman" w:hAnsi="Times New Roman"/>
          <w:sz w:val="22"/>
          <w:szCs w:val="22"/>
        </w:rPr>
        <w:t>.</w:t>
      </w:r>
    </w:p>
    <w:p w:rsidR="00582B7E" w:rsidRPr="00E2659D" w:rsidRDefault="00582B7E" w:rsidP="005327A0">
      <w:pPr>
        <w:pStyle w:val="Encabezado"/>
        <w:jc w:val="both"/>
        <w:rPr>
          <w:rFonts w:ascii="Times New Roman" w:eastAsia="Times New Roman" w:hAnsi="Times New Roman"/>
          <w:sz w:val="22"/>
          <w:szCs w:val="22"/>
        </w:rPr>
      </w:pPr>
    </w:p>
    <w:p w:rsidR="005327A0" w:rsidRPr="00E2659D" w:rsidRDefault="005327A0" w:rsidP="005327A0">
      <w:pPr>
        <w:pStyle w:val="Encabezado"/>
        <w:jc w:val="both"/>
        <w:rPr>
          <w:rFonts w:ascii="Times New Roman" w:eastAsia="Times New Roman" w:hAnsi="Times New Roman"/>
          <w:b/>
          <w:sz w:val="22"/>
          <w:szCs w:val="22"/>
        </w:rPr>
      </w:pPr>
      <w:r w:rsidRPr="00E2659D">
        <w:rPr>
          <w:rFonts w:ascii="Times New Roman" w:eastAsia="Times New Roman" w:hAnsi="Times New Roman"/>
          <w:b/>
          <w:sz w:val="22"/>
          <w:szCs w:val="22"/>
        </w:rPr>
        <w:t>Recomendación: A la Directora Regional</w:t>
      </w:r>
    </w:p>
    <w:p w:rsidR="005327A0" w:rsidRPr="00E2659D" w:rsidRDefault="005327A0" w:rsidP="005327A0">
      <w:pPr>
        <w:pStyle w:val="Encabezado"/>
        <w:jc w:val="both"/>
        <w:rPr>
          <w:rFonts w:ascii="Times New Roman" w:eastAsia="Times New Roman" w:hAnsi="Times New Roman"/>
          <w:sz w:val="22"/>
          <w:szCs w:val="22"/>
        </w:rPr>
      </w:pPr>
    </w:p>
    <w:p w:rsidR="00253BB0" w:rsidRPr="006A0AC8" w:rsidRDefault="005327A0" w:rsidP="006A0AC8">
      <w:pPr>
        <w:autoSpaceDE w:val="0"/>
        <w:autoSpaceDN w:val="0"/>
        <w:adjustRightInd w:val="0"/>
        <w:contextualSpacing/>
        <w:jc w:val="both"/>
        <w:rPr>
          <w:rFonts w:ascii="Times New Roman" w:eastAsia="Times New Roman" w:hAnsi="Times New Roman"/>
          <w:sz w:val="22"/>
          <w:szCs w:val="22"/>
          <w:lang w:val="es-ES"/>
        </w:rPr>
      </w:pPr>
      <w:r w:rsidRPr="006A0AC8">
        <w:rPr>
          <w:rFonts w:ascii="Times New Roman" w:eastAsia="Times New Roman" w:hAnsi="Times New Roman"/>
          <w:sz w:val="22"/>
          <w:szCs w:val="22"/>
          <w:lang w:val="es-ES"/>
        </w:rPr>
        <w:t xml:space="preserve">Dictar instrucciones por escrito a la </w:t>
      </w:r>
      <w:r w:rsidR="00BE5E32">
        <w:rPr>
          <w:rFonts w:ascii="Times New Roman" w:eastAsia="Times New Roman" w:hAnsi="Times New Roman"/>
          <w:sz w:val="22"/>
          <w:szCs w:val="22"/>
          <w:lang w:val="es-ES"/>
        </w:rPr>
        <w:t>Jefe</w:t>
      </w:r>
      <w:r w:rsidRPr="006A0AC8">
        <w:rPr>
          <w:rFonts w:ascii="Times New Roman" w:eastAsia="Times New Roman" w:hAnsi="Times New Roman"/>
          <w:sz w:val="22"/>
          <w:szCs w:val="22"/>
          <w:lang w:val="es-ES"/>
        </w:rPr>
        <w:t xml:space="preserve"> del Departamento de Servicios Administrativos y Financieros, y darle seguimiento para que:</w:t>
      </w:r>
    </w:p>
    <w:p w:rsidR="00253BB0" w:rsidRPr="006A0AC8" w:rsidRDefault="005327A0" w:rsidP="00126E56">
      <w:pPr>
        <w:pStyle w:val="Prrafodelista"/>
        <w:numPr>
          <w:ilvl w:val="0"/>
          <w:numId w:val="15"/>
        </w:numPr>
        <w:autoSpaceDE w:val="0"/>
        <w:autoSpaceDN w:val="0"/>
        <w:adjustRightInd w:val="0"/>
        <w:contextualSpacing/>
        <w:jc w:val="both"/>
        <w:rPr>
          <w:rFonts w:ascii="Times New Roman" w:eastAsia="Times New Roman" w:hAnsi="Times New Roman"/>
          <w:sz w:val="22"/>
          <w:szCs w:val="22"/>
          <w:lang w:val="es-ES"/>
        </w:rPr>
      </w:pPr>
      <w:r w:rsidRPr="006A0AC8">
        <w:rPr>
          <w:rFonts w:ascii="Times New Roman" w:eastAsia="Times New Roman" w:hAnsi="Times New Roman"/>
          <w:sz w:val="22"/>
          <w:szCs w:val="22"/>
        </w:rPr>
        <w:t xml:space="preserve">Conforme y custodie los expedientes laborales de todos los funcionarios internos de la Dirección Regional, para lo cual deberá cumplir con el procedimiento establecido por la Dirección de Recursos Humanos y en la Circular 029-05 emitida por la Dirección General de Servicio Civil. </w:t>
      </w:r>
    </w:p>
    <w:p w:rsidR="00253BB0" w:rsidRPr="006A0AC8" w:rsidRDefault="005327A0" w:rsidP="00126E56">
      <w:pPr>
        <w:pStyle w:val="Prrafodelista"/>
        <w:numPr>
          <w:ilvl w:val="0"/>
          <w:numId w:val="15"/>
        </w:numPr>
        <w:autoSpaceDE w:val="0"/>
        <w:autoSpaceDN w:val="0"/>
        <w:adjustRightInd w:val="0"/>
        <w:contextualSpacing/>
        <w:jc w:val="both"/>
        <w:rPr>
          <w:rFonts w:ascii="Times New Roman" w:eastAsia="Times New Roman" w:hAnsi="Times New Roman"/>
          <w:sz w:val="22"/>
          <w:szCs w:val="22"/>
          <w:lang w:val="es-ES"/>
        </w:rPr>
      </w:pPr>
      <w:r w:rsidRPr="006A0AC8">
        <w:rPr>
          <w:rFonts w:ascii="Times New Roman" w:eastAsia="Times New Roman" w:hAnsi="Times New Roman"/>
          <w:sz w:val="22"/>
          <w:szCs w:val="22"/>
        </w:rPr>
        <w:t>Establezca las medidas de control para la correcta manipulación y actualización de los datos de los funcionarios, de acuerdo a lo que dicta la normativa.</w:t>
      </w:r>
    </w:p>
    <w:p w:rsidR="00253BB0" w:rsidRPr="006A0AC8" w:rsidRDefault="005327A0" w:rsidP="00126E56">
      <w:pPr>
        <w:pStyle w:val="Prrafodelista"/>
        <w:numPr>
          <w:ilvl w:val="0"/>
          <w:numId w:val="15"/>
        </w:numPr>
        <w:autoSpaceDE w:val="0"/>
        <w:autoSpaceDN w:val="0"/>
        <w:adjustRightInd w:val="0"/>
        <w:contextualSpacing/>
        <w:jc w:val="both"/>
        <w:rPr>
          <w:rFonts w:ascii="Times New Roman" w:eastAsia="Times New Roman" w:hAnsi="Times New Roman"/>
          <w:sz w:val="22"/>
          <w:szCs w:val="22"/>
          <w:lang w:val="es-ES"/>
        </w:rPr>
      </w:pPr>
      <w:r w:rsidRPr="006A0AC8">
        <w:rPr>
          <w:rFonts w:ascii="Times New Roman" w:eastAsia="Times New Roman" w:hAnsi="Times New Roman"/>
          <w:sz w:val="22"/>
          <w:szCs w:val="22"/>
        </w:rPr>
        <w:t>Todos los expedientes se encuentren foliados.</w:t>
      </w:r>
    </w:p>
    <w:p w:rsidR="005327A0" w:rsidRPr="006A0AC8" w:rsidRDefault="005327A0" w:rsidP="00126E56">
      <w:pPr>
        <w:pStyle w:val="Prrafodelista"/>
        <w:numPr>
          <w:ilvl w:val="0"/>
          <w:numId w:val="15"/>
        </w:numPr>
        <w:autoSpaceDE w:val="0"/>
        <w:autoSpaceDN w:val="0"/>
        <w:adjustRightInd w:val="0"/>
        <w:contextualSpacing/>
        <w:jc w:val="both"/>
        <w:rPr>
          <w:rFonts w:ascii="Times New Roman" w:eastAsia="Times New Roman" w:hAnsi="Times New Roman"/>
          <w:sz w:val="22"/>
          <w:szCs w:val="22"/>
          <w:lang w:val="es-ES"/>
        </w:rPr>
      </w:pPr>
      <w:r w:rsidRPr="006A0AC8">
        <w:rPr>
          <w:rFonts w:ascii="Times New Roman" w:eastAsia="Times New Roman" w:hAnsi="Times New Roman"/>
          <w:sz w:val="22"/>
          <w:szCs w:val="22"/>
        </w:rPr>
        <w:t xml:space="preserve">Actualice los datos de los expedientes relacionados a los funcionarios reubicados tanto a lo interno de la Dirección Regional, como en las oficinas de Supervisión, e incluya las funciones </w:t>
      </w:r>
      <w:r w:rsidRPr="006A0AC8">
        <w:rPr>
          <w:rFonts w:ascii="Times New Roman" w:eastAsia="Times New Roman" w:hAnsi="Times New Roman"/>
          <w:sz w:val="22"/>
          <w:szCs w:val="22"/>
        </w:rPr>
        <w:lastRenderedPageBreak/>
        <w:t>que han sido asignadas a estos funcionarios por las instancias que corresponde. Plazo inmediato</w:t>
      </w:r>
      <w:r w:rsidR="00F46BCF" w:rsidRPr="006A0AC8">
        <w:rPr>
          <w:rFonts w:ascii="Times New Roman" w:eastAsia="Times New Roman" w:hAnsi="Times New Roman"/>
          <w:sz w:val="22"/>
          <w:szCs w:val="22"/>
        </w:rPr>
        <w:t>.</w:t>
      </w:r>
    </w:p>
    <w:p w:rsidR="00DB43FF" w:rsidRPr="00E2659D" w:rsidRDefault="00DB43FF" w:rsidP="005327A0">
      <w:pPr>
        <w:pStyle w:val="Encabezado"/>
        <w:jc w:val="both"/>
        <w:rPr>
          <w:rFonts w:ascii="Times New Roman" w:eastAsia="Times New Roman" w:hAnsi="Times New Roman"/>
          <w:b/>
          <w:sz w:val="22"/>
          <w:szCs w:val="22"/>
        </w:rPr>
      </w:pPr>
    </w:p>
    <w:p w:rsidR="005327A0" w:rsidRPr="00E2659D" w:rsidRDefault="00FF6FB0" w:rsidP="00227B20">
      <w:pPr>
        <w:pStyle w:val="Ttulo2"/>
      </w:pPr>
      <w:bookmarkStart w:id="50" w:name="_Toc474927225"/>
      <w:bookmarkStart w:id="51" w:name="_Toc475620528"/>
      <w:r w:rsidRPr="00E2659D">
        <w:t>2.3.6</w:t>
      </w:r>
      <w:r w:rsidR="00B55C99" w:rsidRPr="00E2659D">
        <w:t xml:space="preserve"> </w:t>
      </w:r>
      <w:r w:rsidR="0059457F" w:rsidRPr="00E2659D">
        <w:t xml:space="preserve">Control de </w:t>
      </w:r>
      <w:r w:rsidR="00B55C99" w:rsidRPr="00E2659D">
        <w:t>Vacaciones</w:t>
      </w:r>
      <w:bookmarkEnd w:id="50"/>
      <w:bookmarkEnd w:id="51"/>
    </w:p>
    <w:p w:rsidR="00B55C99" w:rsidRPr="00E2659D" w:rsidRDefault="00DF681C" w:rsidP="00480EA2">
      <w:pPr>
        <w:pStyle w:val="Encabezado"/>
        <w:jc w:val="both"/>
        <w:rPr>
          <w:rFonts w:ascii="Times New Roman" w:eastAsia="Times New Roman" w:hAnsi="Times New Roman"/>
          <w:sz w:val="22"/>
          <w:szCs w:val="22"/>
          <w:lang w:val="es-ES"/>
        </w:rPr>
      </w:pPr>
      <w:r>
        <w:rPr>
          <w:rFonts w:ascii="Times New Roman" w:eastAsia="Times New Roman" w:hAnsi="Times New Roman"/>
          <w:sz w:val="22"/>
          <w:szCs w:val="22"/>
          <w:lang w:val="es-ES"/>
        </w:rPr>
        <w:t>E</w:t>
      </w:r>
      <w:r w:rsidR="00B55C99" w:rsidRPr="00E2659D">
        <w:rPr>
          <w:rFonts w:ascii="Times New Roman" w:eastAsia="Times New Roman" w:hAnsi="Times New Roman"/>
          <w:sz w:val="22"/>
          <w:szCs w:val="22"/>
          <w:lang w:val="es-ES"/>
        </w:rPr>
        <w:t>l Sistema de Vacaciones</w:t>
      </w:r>
      <w:r>
        <w:rPr>
          <w:rFonts w:ascii="Times New Roman" w:eastAsia="Times New Roman" w:hAnsi="Times New Roman"/>
          <w:sz w:val="22"/>
          <w:szCs w:val="22"/>
          <w:lang w:val="es-ES"/>
        </w:rPr>
        <w:t xml:space="preserve"> </w:t>
      </w:r>
      <w:r w:rsidR="00B55C99" w:rsidRPr="00E2659D">
        <w:rPr>
          <w:rFonts w:ascii="Times New Roman" w:eastAsia="Times New Roman" w:hAnsi="Times New Roman"/>
          <w:sz w:val="22"/>
          <w:szCs w:val="22"/>
          <w:lang w:val="es-ES"/>
        </w:rPr>
        <w:t xml:space="preserve">es el sistema electrónico oficial. </w:t>
      </w:r>
      <w:r w:rsidR="00667A03" w:rsidRPr="00E2659D">
        <w:rPr>
          <w:rFonts w:ascii="Times New Roman" w:eastAsia="Times New Roman" w:hAnsi="Times New Roman"/>
          <w:sz w:val="22"/>
          <w:szCs w:val="22"/>
          <w:lang w:val="es-ES"/>
        </w:rPr>
        <w:t xml:space="preserve">De la revisión al </w:t>
      </w:r>
      <w:r w:rsidR="00B55C99" w:rsidRPr="00E2659D">
        <w:rPr>
          <w:rFonts w:ascii="Times New Roman" w:eastAsia="Times New Roman" w:hAnsi="Times New Roman"/>
          <w:sz w:val="22"/>
          <w:szCs w:val="22"/>
          <w:lang w:val="es-ES"/>
        </w:rPr>
        <w:t>sistema de vacaciones, se obtuvo el siguiente resultado:</w:t>
      </w:r>
    </w:p>
    <w:p w:rsidR="002711E9" w:rsidRDefault="002711E9" w:rsidP="00B55C99">
      <w:pPr>
        <w:pStyle w:val="Encabezado"/>
        <w:jc w:val="both"/>
        <w:rPr>
          <w:rFonts w:ascii="Times New Roman" w:eastAsia="Times New Roman" w:hAnsi="Times New Roman"/>
          <w:sz w:val="22"/>
          <w:szCs w:val="22"/>
          <w:lang w:val="es-ES"/>
        </w:rPr>
      </w:pPr>
    </w:p>
    <w:p w:rsidR="00CC2F56" w:rsidRPr="00E2659D" w:rsidRDefault="00CC2F56" w:rsidP="00B55C99">
      <w:pPr>
        <w:pStyle w:val="Encabezado"/>
        <w:jc w:val="both"/>
        <w:rPr>
          <w:rFonts w:ascii="Times New Roman" w:eastAsia="Times New Roman" w:hAnsi="Times New Roman"/>
          <w:sz w:val="22"/>
          <w:szCs w:val="22"/>
          <w:lang w:val="es-ES"/>
        </w:rPr>
      </w:pPr>
    </w:p>
    <w:tbl>
      <w:tblPr>
        <w:tblStyle w:val="Tabladecuadrcula4-nfasis31"/>
        <w:tblpPr w:leftFromText="141" w:rightFromText="141" w:vertAnchor="text" w:horzAnchor="margin" w:tblpXSpec="center" w:tblpY="31"/>
        <w:tblW w:w="0" w:type="auto"/>
        <w:tblLook w:val="04A0" w:firstRow="1" w:lastRow="0" w:firstColumn="1" w:lastColumn="0" w:noHBand="0" w:noVBand="1"/>
      </w:tblPr>
      <w:tblGrid>
        <w:gridCol w:w="3539"/>
        <w:gridCol w:w="2694"/>
        <w:gridCol w:w="1842"/>
      </w:tblGrid>
      <w:tr w:rsidR="00480EA2" w:rsidRPr="00E2659D" w:rsidTr="00480EA2">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Pr>
          <w:p w:rsidR="00480EA2" w:rsidRPr="00253BB0" w:rsidRDefault="00480EA2" w:rsidP="00480EA2">
            <w:pPr>
              <w:pStyle w:val="Encabezado"/>
              <w:jc w:val="center"/>
              <w:rPr>
                <w:rFonts w:ascii="Times New Roman" w:hAnsi="Times New Roman"/>
                <w:color w:val="auto"/>
                <w:sz w:val="22"/>
                <w:szCs w:val="22"/>
                <w:lang w:val="es-ES"/>
              </w:rPr>
            </w:pPr>
            <w:r w:rsidRPr="00253BB0">
              <w:rPr>
                <w:rFonts w:ascii="Times New Roman" w:hAnsi="Times New Roman"/>
                <w:color w:val="auto"/>
                <w:sz w:val="22"/>
                <w:szCs w:val="22"/>
                <w:lang w:val="es-ES"/>
              </w:rPr>
              <w:t>Puesto</w:t>
            </w:r>
          </w:p>
        </w:tc>
        <w:tc>
          <w:tcPr>
            <w:tcW w:w="2694" w:type="dxa"/>
          </w:tcPr>
          <w:p w:rsidR="00480EA2" w:rsidRPr="00253BB0" w:rsidRDefault="00480EA2" w:rsidP="00480EA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es-ES"/>
              </w:rPr>
            </w:pPr>
            <w:proofErr w:type="spellStart"/>
            <w:r w:rsidRPr="00253BB0">
              <w:rPr>
                <w:rFonts w:ascii="Times New Roman" w:hAnsi="Times New Roman"/>
                <w:color w:val="auto"/>
                <w:sz w:val="22"/>
                <w:szCs w:val="22"/>
                <w:lang w:val="es-ES"/>
              </w:rPr>
              <w:t>Cant</w:t>
            </w:r>
            <w:proofErr w:type="spellEnd"/>
            <w:r w:rsidRPr="00253BB0">
              <w:rPr>
                <w:rFonts w:ascii="Times New Roman" w:hAnsi="Times New Roman"/>
                <w:color w:val="auto"/>
                <w:sz w:val="22"/>
                <w:szCs w:val="22"/>
                <w:lang w:val="es-ES"/>
              </w:rPr>
              <w:t>. Días actualmente</w:t>
            </w:r>
          </w:p>
        </w:tc>
        <w:tc>
          <w:tcPr>
            <w:tcW w:w="1842" w:type="dxa"/>
          </w:tcPr>
          <w:p w:rsidR="00480EA2" w:rsidRPr="00253BB0" w:rsidRDefault="00480EA2" w:rsidP="00480EA2">
            <w:pPr>
              <w:pStyle w:val="Encabez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es-ES"/>
              </w:rPr>
            </w:pPr>
            <w:r w:rsidRPr="00253BB0">
              <w:rPr>
                <w:rFonts w:ascii="Times New Roman" w:hAnsi="Times New Roman"/>
                <w:color w:val="auto"/>
                <w:sz w:val="22"/>
                <w:szCs w:val="22"/>
                <w:lang w:val="es-ES"/>
              </w:rPr>
              <w:t>Cumple periodo</w:t>
            </w:r>
          </w:p>
        </w:tc>
      </w:tr>
      <w:tr w:rsidR="00480EA2" w:rsidRPr="0003107A" w:rsidTr="00480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480EA2" w:rsidRPr="0003107A" w:rsidRDefault="00480EA2" w:rsidP="00480EA2">
            <w:pPr>
              <w:pStyle w:val="Encabezado"/>
              <w:rPr>
                <w:rFonts w:ascii="Times New Roman" w:hAnsi="Times New Roman"/>
                <w:b w:val="0"/>
                <w:sz w:val="22"/>
                <w:szCs w:val="22"/>
                <w:lang w:val="es-ES"/>
              </w:rPr>
            </w:pPr>
            <w:r w:rsidRPr="0003107A">
              <w:rPr>
                <w:rFonts w:ascii="Times New Roman" w:hAnsi="Times New Roman"/>
                <w:b w:val="0"/>
                <w:sz w:val="22"/>
                <w:szCs w:val="22"/>
                <w:lang w:val="es-ES"/>
              </w:rPr>
              <w:t>Directora Regional</w:t>
            </w:r>
          </w:p>
        </w:tc>
        <w:tc>
          <w:tcPr>
            <w:tcW w:w="2694" w:type="dxa"/>
          </w:tcPr>
          <w:p w:rsidR="00480EA2" w:rsidRPr="0003107A" w:rsidRDefault="00480EA2" w:rsidP="00480EA2">
            <w:pPr>
              <w:pStyle w:val="Encabez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03107A">
              <w:rPr>
                <w:rFonts w:ascii="Times New Roman" w:hAnsi="Times New Roman"/>
                <w:sz w:val="22"/>
                <w:szCs w:val="22"/>
                <w:lang w:val="es-ES"/>
              </w:rPr>
              <w:t>40</w:t>
            </w:r>
          </w:p>
        </w:tc>
        <w:tc>
          <w:tcPr>
            <w:tcW w:w="1842" w:type="dxa"/>
          </w:tcPr>
          <w:p w:rsidR="00480EA2" w:rsidRPr="0003107A" w:rsidRDefault="00480EA2" w:rsidP="00480EA2">
            <w:pPr>
              <w:pStyle w:val="Encabez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03107A">
              <w:rPr>
                <w:rFonts w:ascii="Times New Roman" w:hAnsi="Times New Roman"/>
                <w:sz w:val="22"/>
                <w:szCs w:val="22"/>
                <w:lang w:val="es-ES"/>
              </w:rPr>
              <w:t>enero</w:t>
            </w:r>
          </w:p>
        </w:tc>
      </w:tr>
      <w:tr w:rsidR="00480EA2" w:rsidRPr="0003107A" w:rsidTr="00480EA2">
        <w:tc>
          <w:tcPr>
            <w:cnfStyle w:val="001000000000" w:firstRow="0" w:lastRow="0" w:firstColumn="1" w:lastColumn="0" w:oddVBand="0" w:evenVBand="0" w:oddHBand="0" w:evenHBand="0" w:firstRowFirstColumn="0" w:firstRowLastColumn="0" w:lastRowFirstColumn="0" w:lastRowLastColumn="0"/>
            <w:tcW w:w="3539" w:type="dxa"/>
          </w:tcPr>
          <w:p w:rsidR="00480EA2" w:rsidRPr="0003107A" w:rsidRDefault="00480EA2" w:rsidP="00DF681C">
            <w:pPr>
              <w:pStyle w:val="Encabezado"/>
              <w:rPr>
                <w:rFonts w:ascii="Times New Roman" w:hAnsi="Times New Roman"/>
                <w:b w:val="0"/>
                <w:sz w:val="22"/>
                <w:szCs w:val="22"/>
                <w:lang w:val="es-ES"/>
              </w:rPr>
            </w:pPr>
            <w:r w:rsidRPr="0003107A">
              <w:rPr>
                <w:rFonts w:ascii="Times New Roman" w:hAnsi="Times New Roman"/>
                <w:b w:val="0"/>
                <w:sz w:val="22"/>
                <w:szCs w:val="22"/>
                <w:lang w:val="es-ES"/>
              </w:rPr>
              <w:t>Jef</w:t>
            </w:r>
            <w:r w:rsidR="00DF681C">
              <w:rPr>
                <w:rFonts w:ascii="Times New Roman" w:hAnsi="Times New Roman"/>
                <w:b w:val="0"/>
                <w:sz w:val="22"/>
                <w:szCs w:val="22"/>
                <w:lang w:val="es-ES"/>
              </w:rPr>
              <w:t>e</w:t>
            </w:r>
            <w:r w:rsidRPr="0003107A">
              <w:rPr>
                <w:rFonts w:ascii="Times New Roman" w:hAnsi="Times New Roman"/>
                <w:b w:val="0"/>
                <w:sz w:val="22"/>
                <w:szCs w:val="22"/>
                <w:lang w:val="es-ES"/>
              </w:rPr>
              <w:t xml:space="preserve"> Depto. Servicios Administrativos y Financieros</w:t>
            </w:r>
          </w:p>
        </w:tc>
        <w:tc>
          <w:tcPr>
            <w:tcW w:w="2694" w:type="dxa"/>
            <w:vAlign w:val="center"/>
          </w:tcPr>
          <w:p w:rsidR="00480EA2" w:rsidRPr="0003107A" w:rsidRDefault="00480EA2" w:rsidP="00480EA2">
            <w:pPr>
              <w:pStyle w:val="Encabez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03107A">
              <w:rPr>
                <w:rFonts w:ascii="Times New Roman" w:hAnsi="Times New Roman"/>
                <w:sz w:val="22"/>
                <w:szCs w:val="22"/>
                <w:lang w:val="es-ES"/>
              </w:rPr>
              <w:t>90.5</w:t>
            </w:r>
          </w:p>
        </w:tc>
        <w:tc>
          <w:tcPr>
            <w:tcW w:w="1842" w:type="dxa"/>
            <w:vAlign w:val="center"/>
          </w:tcPr>
          <w:p w:rsidR="00480EA2" w:rsidRPr="0003107A" w:rsidRDefault="00480EA2" w:rsidP="00480EA2">
            <w:pPr>
              <w:pStyle w:val="Encabez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03107A">
              <w:rPr>
                <w:rFonts w:ascii="Times New Roman" w:hAnsi="Times New Roman"/>
                <w:sz w:val="22"/>
                <w:szCs w:val="22"/>
                <w:lang w:val="es-ES"/>
              </w:rPr>
              <w:t>junio</w:t>
            </w:r>
          </w:p>
        </w:tc>
      </w:tr>
    </w:tbl>
    <w:p w:rsidR="00947FEF" w:rsidRPr="0003107A" w:rsidRDefault="00947FEF" w:rsidP="00B55C99">
      <w:pPr>
        <w:pStyle w:val="Encabezado"/>
        <w:jc w:val="both"/>
        <w:rPr>
          <w:rFonts w:ascii="Times New Roman" w:eastAsia="Times New Roman" w:hAnsi="Times New Roman"/>
          <w:sz w:val="22"/>
          <w:szCs w:val="22"/>
        </w:rPr>
      </w:pPr>
    </w:p>
    <w:p w:rsidR="00B55C99" w:rsidRPr="00E2659D" w:rsidRDefault="00B55C99" w:rsidP="00B55C99">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Como lo muestra el cuadro anterior, existen dos funcionarios que cuentan con más de un periodo acumulado, incumpliendo con lo establecido en el oficio Circular DRH-1329-2016-DIR.</w:t>
      </w:r>
    </w:p>
    <w:p w:rsidR="005327A0" w:rsidRPr="00E2659D" w:rsidRDefault="005327A0" w:rsidP="005327A0">
      <w:pPr>
        <w:pStyle w:val="Encabezado"/>
        <w:jc w:val="both"/>
        <w:rPr>
          <w:rFonts w:ascii="Times New Roman" w:eastAsia="Times New Roman" w:hAnsi="Times New Roman"/>
          <w:sz w:val="22"/>
          <w:szCs w:val="22"/>
        </w:rPr>
      </w:pPr>
    </w:p>
    <w:p w:rsidR="00DF681C" w:rsidRDefault="00756ECE" w:rsidP="00B55C99">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En </w:t>
      </w:r>
      <w:r w:rsidR="00B40E34" w:rsidRPr="00E2659D">
        <w:rPr>
          <w:rFonts w:ascii="Times New Roman" w:eastAsia="Times New Roman" w:hAnsi="Times New Roman"/>
          <w:sz w:val="22"/>
          <w:szCs w:val="22"/>
        </w:rPr>
        <w:t>los</w:t>
      </w:r>
      <w:r w:rsidRPr="00E2659D">
        <w:rPr>
          <w:rFonts w:ascii="Times New Roman" w:eastAsia="Times New Roman" w:hAnsi="Times New Roman"/>
          <w:sz w:val="22"/>
          <w:szCs w:val="22"/>
        </w:rPr>
        <w:t xml:space="preserve"> oficio</w:t>
      </w:r>
      <w:r w:rsidR="00B40E34" w:rsidRPr="00E2659D">
        <w:rPr>
          <w:rFonts w:ascii="Times New Roman" w:eastAsia="Times New Roman" w:hAnsi="Times New Roman"/>
          <w:sz w:val="22"/>
          <w:szCs w:val="22"/>
        </w:rPr>
        <w:t>s</w:t>
      </w:r>
      <w:r w:rsidRPr="00E2659D">
        <w:rPr>
          <w:rFonts w:ascii="Times New Roman" w:eastAsia="Times New Roman" w:hAnsi="Times New Roman"/>
          <w:sz w:val="22"/>
          <w:szCs w:val="22"/>
        </w:rPr>
        <w:t xml:space="preserve"> </w:t>
      </w:r>
      <w:r w:rsidR="00DF681C">
        <w:rPr>
          <w:rFonts w:ascii="Times New Roman" w:eastAsia="Times New Roman" w:hAnsi="Times New Roman"/>
          <w:sz w:val="22"/>
          <w:szCs w:val="22"/>
        </w:rPr>
        <w:t>c</w:t>
      </w:r>
      <w:r w:rsidRPr="00E2659D">
        <w:rPr>
          <w:rFonts w:ascii="Times New Roman" w:eastAsia="Times New Roman" w:hAnsi="Times New Roman"/>
          <w:sz w:val="22"/>
          <w:szCs w:val="22"/>
        </w:rPr>
        <w:t>ircular</w:t>
      </w:r>
      <w:r w:rsidR="00DF681C">
        <w:rPr>
          <w:rFonts w:ascii="Times New Roman" w:eastAsia="Times New Roman" w:hAnsi="Times New Roman"/>
          <w:sz w:val="22"/>
          <w:szCs w:val="22"/>
        </w:rPr>
        <w:t>es</w:t>
      </w:r>
      <w:r w:rsidRPr="00E2659D">
        <w:rPr>
          <w:rFonts w:ascii="Times New Roman" w:eastAsia="Times New Roman" w:hAnsi="Times New Roman"/>
          <w:sz w:val="22"/>
          <w:szCs w:val="22"/>
        </w:rPr>
        <w:t xml:space="preserve"> DRH-</w:t>
      </w:r>
      <w:r w:rsidR="00DF681C" w:rsidRPr="00E2659D">
        <w:rPr>
          <w:rFonts w:ascii="Times New Roman" w:eastAsia="Times New Roman" w:hAnsi="Times New Roman"/>
          <w:sz w:val="22"/>
          <w:szCs w:val="22"/>
        </w:rPr>
        <w:t>5329-2015-</w:t>
      </w:r>
      <w:r w:rsidRPr="00E2659D">
        <w:rPr>
          <w:rFonts w:ascii="Times New Roman" w:eastAsia="Times New Roman" w:hAnsi="Times New Roman"/>
          <w:sz w:val="22"/>
          <w:szCs w:val="22"/>
        </w:rPr>
        <w:t>DIR y DRH</w:t>
      </w:r>
      <w:r w:rsidR="00DF681C">
        <w:rPr>
          <w:rFonts w:ascii="Times New Roman" w:eastAsia="Times New Roman" w:hAnsi="Times New Roman"/>
          <w:sz w:val="22"/>
          <w:szCs w:val="22"/>
        </w:rPr>
        <w:t>-</w:t>
      </w:r>
      <w:r w:rsidR="00DF681C" w:rsidRPr="00E2659D">
        <w:rPr>
          <w:rFonts w:ascii="Times New Roman" w:eastAsia="Times New Roman" w:hAnsi="Times New Roman"/>
          <w:sz w:val="22"/>
          <w:szCs w:val="22"/>
        </w:rPr>
        <w:t>1329-2016-</w:t>
      </w:r>
      <w:r w:rsidRPr="00E2659D">
        <w:rPr>
          <w:rFonts w:ascii="Times New Roman" w:eastAsia="Times New Roman" w:hAnsi="Times New Roman"/>
          <w:sz w:val="22"/>
          <w:szCs w:val="22"/>
        </w:rPr>
        <w:t xml:space="preserve">DIR, </w:t>
      </w:r>
      <w:r w:rsidR="00DF681C">
        <w:rPr>
          <w:rFonts w:ascii="Times New Roman" w:eastAsia="Times New Roman" w:hAnsi="Times New Roman"/>
          <w:sz w:val="22"/>
          <w:szCs w:val="22"/>
        </w:rPr>
        <w:t>se instruye</w:t>
      </w:r>
      <w:r w:rsidRPr="00E2659D">
        <w:rPr>
          <w:rFonts w:ascii="Times New Roman" w:eastAsia="Times New Roman" w:hAnsi="Times New Roman"/>
          <w:sz w:val="22"/>
          <w:szCs w:val="22"/>
        </w:rPr>
        <w:t xml:space="preserve"> la programación de las vacaciones a funcionarios con más de un periodo acumulado y los lineamientos para los funcionarios pertenecientes al Título I del Estatuto del Servicio Civil que laboran en el MEP.</w:t>
      </w:r>
    </w:p>
    <w:p w:rsidR="00CC2F56" w:rsidRDefault="00CC2F56" w:rsidP="00B55C99">
      <w:pPr>
        <w:pStyle w:val="Encabezado"/>
        <w:jc w:val="both"/>
        <w:rPr>
          <w:rFonts w:ascii="Times New Roman" w:eastAsia="Times New Roman" w:hAnsi="Times New Roman"/>
          <w:sz w:val="22"/>
          <w:szCs w:val="22"/>
        </w:rPr>
      </w:pPr>
    </w:p>
    <w:p w:rsidR="005327A0" w:rsidRDefault="0059457F" w:rsidP="005327A0">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Lo antes citado, provoca l</w:t>
      </w:r>
      <w:r w:rsidR="00B55C99" w:rsidRPr="00E2659D">
        <w:rPr>
          <w:rFonts w:ascii="Times New Roman" w:eastAsia="Times New Roman" w:hAnsi="Times New Roman"/>
          <w:sz w:val="22"/>
          <w:szCs w:val="22"/>
        </w:rPr>
        <w:t xml:space="preserve">a desatención </w:t>
      </w:r>
      <w:r w:rsidRPr="00E2659D">
        <w:rPr>
          <w:rFonts w:ascii="Times New Roman" w:eastAsia="Times New Roman" w:hAnsi="Times New Roman"/>
          <w:sz w:val="22"/>
          <w:szCs w:val="22"/>
        </w:rPr>
        <w:t xml:space="preserve">de la Dirección Regional </w:t>
      </w:r>
      <w:r w:rsidR="00B55C99" w:rsidRPr="00E2659D">
        <w:rPr>
          <w:rFonts w:ascii="Times New Roman" w:eastAsia="Times New Roman" w:hAnsi="Times New Roman"/>
          <w:sz w:val="22"/>
          <w:szCs w:val="22"/>
        </w:rPr>
        <w:t xml:space="preserve">a las directrices emitidas por la Dirección de Recursos Humanos, así como </w:t>
      </w:r>
      <w:r w:rsidR="00947FEF" w:rsidRPr="00E2659D">
        <w:rPr>
          <w:rFonts w:ascii="Times New Roman" w:eastAsia="Times New Roman" w:hAnsi="Times New Roman"/>
          <w:sz w:val="22"/>
          <w:szCs w:val="22"/>
        </w:rPr>
        <w:t xml:space="preserve">el </w:t>
      </w:r>
      <w:r w:rsidR="00B55C99" w:rsidRPr="00E2659D">
        <w:rPr>
          <w:rFonts w:ascii="Times New Roman" w:eastAsia="Times New Roman" w:hAnsi="Times New Roman"/>
          <w:sz w:val="22"/>
          <w:szCs w:val="22"/>
        </w:rPr>
        <w:t>incumplimiento a los objetivos del control interno, relacionado</w:t>
      </w:r>
      <w:r w:rsidR="00947FEF" w:rsidRPr="00E2659D">
        <w:rPr>
          <w:rFonts w:ascii="Times New Roman" w:eastAsia="Times New Roman" w:hAnsi="Times New Roman"/>
          <w:sz w:val="22"/>
          <w:szCs w:val="22"/>
        </w:rPr>
        <w:t>s</w:t>
      </w:r>
      <w:r w:rsidR="00B55C99" w:rsidRPr="00E2659D">
        <w:rPr>
          <w:rFonts w:ascii="Times New Roman" w:eastAsia="Times New Roman" w:hAnsi="Times New Roman"/>
          <w:sz w:val="22"/>
          <w:szCs w:val="22"/>
        </w:rPr>
        <w:t xml:space="preserve"> con la observancia plena del ordenamiento jurídico y técnico. </w:t>
      </w:r>
      <w:r w:rsidR="00480EA2" w:rsidRPr="00E2659D">
        <w:rPr>
          <w:rFonts w:ascii="Times New Roman" w:eastAsia="Times New Roman" w:hAnsi="Times New Roman"/>
          <w:sz w:val="22"/>
          <w:szCs w:val="22"/>
        </w:rPr>
        <w:t>Más aun</w:t>
      </w:r>
      <w:r w:rsidRPr="00E2659D">
        <w:rPr>
          <w:rFonts w:ascii="Times New Roman" w:eastAsia="Times New Roman" w:hAnsi="Times New Roman"/>
          <w:sz w:val="22"/>
          <w:szCs w:val="22"/>
        </w:rPr>
        <w:t>,</w:t>
      </w:r>
      <w:r w:rsidR="00947FEF" w:rsidRPr="00E2659D">
        <w:rPr>
          <w:rFonts w:ascii="Times New Roman" w:eastAsia="Times New Roman" w:hAnsi="Times New Roman"/>
          <w:sz w:val="22"/>
          <w:szCs w:val="22"/>
        </w:rPr>
        <w:t xml:space="preserve"> e</w:t>
      </w:r>
      <w:r w:rsidR="00B55C99" w:rsidRPr="00E2659D">
        <w:rPr>
          <w:rFonts w:ascii="Times New Roman" w:eastAsia="Times New Roman" w:hAnsi="Times New Roman"/>
          <w:sz w:val="22"/>
          <w:szCs w:val="22"/>
        </w:rPr>
        <w:t>l no disfrute de vacaciones oportunamente, podrá acarrear problemas de salud y en los casos de funcionarios que estén próximos a una jubilación, implicaría una erogación adicional para el erario público.</w:t>
      </w:r>
    </w:p>
    <w:p w:rsidR="005C26A4" w:rsidRPr="00E2659D" w:rsidRDefault="005C26A4" w:rsidP="005327A0">
      <w:pPr>
        <w:pStyle w:val="Encabezado"/>
        <w:jc w:val="both"/>
        <w:rPr>
          <w:rFonts w:ascii="Times New Roman" w:eastAsia="Times New Roman" w:hAnsi="Times New Roman"/>
          <w:sz w:val="22"/>
          <w:szCs w:val="22"/>
        </w:rPr>
      </w:pPr>
    </w:p>
    <w:p w:rsidR="00B55C99" w:rsidRPr="00E2659D" w:rsidRDefault="00B55C99" w:rsidP="005327A0">
      <w:pPr>
        <w:pStyle w:val="Encabezado"/>
        <w:jc w:val="both"/>
        <w:rPr>
          <w:rFonts w:ascii="Times New Roman" w:eastAsia="Times New Roman" w:hAnsi="Times New Roman"/>
          <w:b/>
          <w:sz w:val="22"/>
          <w:szCs w:val="22"/>
        </w:rPr>
      </w:pPr>
      <w:r w:rsidRPr="00E2659D">
        <w:rPr>
          <w:rFonts w:ascii="Times New Roman" w:eastAsia="Times New Roman" w:hAnsi="Times New Roman"/>
          <w:b/>
          <w:sz w:val="22"/>
          <w:szCs w:val="22"/>
        </w:rPr>
        <w:t>Recomendación: A la Directora Regional</w:t>
      </w:r>
    </w:p>
    <w:p w:rsidR="00B55C99" w:rsidRPr="00E2659D" w:rsidRDefault="00B55C99" w:rsidP="005327A0">
      <w:pPr>
        <w:pStyle w:val="Encabezado"/>
        <w:jc w:val="both"/>
        <w:rPr>
          <w:rFonts w:ascii="Times New Roman" w:eastAsia="Times New Roman" w:hAnsi="Times New Roman"/>
          <w:sz w:val="22"/>
          <w:szCs w:val="22"/>
        </w:rPr>
      </w:pPr>
    </w:p>
    <w:p w:rsidR="00B55C99" w:rsidRPr="00E2659D" w:rsidRDefault="00B55C99" w:rsidP="006A0AC8">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Establecer </w:t>
      </w:r>
      <w:r w:rsidR="00283090">
        <w:rPr>
          <w:rFonts w:ascii="Times New Roman" w:eastAsia="Times New Roman" w:hAnsi="Times New Roman"/>
          <w:sz w:val="22"/>
          <w:szCs w:val="22"/>
        </w:rPr>
        <w:t xml:space="preserve">de inmediato de </w:t>
      </w:r>
      <w:r w:rsidRPr="00E2659D">
        <w:rPr>
          <w:rFonts w:ascii="Times New Roman" w:eastAsia="Times New Roman" w:hAnsi="Times New Roman"/>
          <w:sz w:val="22"/>
          <w:szCs w:val="22"/>
        </w:rPr>
        <w:t xml:space="preserve">un plan de disfrute de vacaciones para la </w:t>
      </w:r>
      <w:r w:rsidR="00BE5E32">
        <w:rPr>
          <w:rFonts w:ascii="Times New Roman" w:eastAsia="Times New Roman" w:hAnsi="Times New Roman"/>
          <w:sz w:val="22"/>
          <w:szCs w:val="22"/>
        </w:rPr>
        <w:t>Jefe</w:t>
      </w:r>
      <w:r w:rsidRPr="00E2659D">
        <w:rPr>
          <w:rFonts w:ascii="Times New Roman" w:eastAsia="Times New Roman" w:hAnsi="Times New Roman"/>
          <w:sz w:val="22"/>
          <w:szCs w:val="22"/>
        </w:rPr>
        <w:t xml:space="preserve"> del Dep</w:t>
      </w:r>
      <w:r w:rsidR="00FE35AB" w:rsidRPr="00E2659D">
        <w:rPr>
          <w:rFonts w:ascii="Times New Roman" w:eastAsia="Times New Roman" w:hAnsi="Times New Roman"/>
          <w:sz w:val="22"/>
          <w:szCs w:val="22"/>
        </w:rPr>
        <w:t>artamen</w:t>
      </w:r>
      <w:r w:rsidRPr="00E2659D">
        <w:rPr>
          <w:rFonts w:ascii="Times New Roman" w:eastAsia="Times New Roman" w:hAnsi="Times New Roman"/>
          <w:sz w:val="22"/>
          <w:szCs w:val="22"/>
        </w:rPr>
        <w:t xml:space="preserve">to de Servicios Administrativos y </w:t>
      </w:r>
      <w:r w:rsidR="008F6E00">
        <w:rPr>
          <w:rFonts w:ascii="Times New Roman" w:eastAsia="Times New Roman" w:hAnsi="Times New Roman"/>
          <w:sz w:val="22"/>
          <w:szCs w:val="22"/>
        </w:rPr>
        <w:t>F</w:t>
      </w:r>
      <w:r w:rsidRPr="00E2659D">
        <w:rPr>
          <w:rFonts w:ascii="Times New Roman" w:eastAsia="Times New Roman" w:hAnsi="Times New Roman"/>
          <w:sz w:val="22"/>
          <w:szCs w:val="22"/>
        </w:rPr>
        <w:t>inancieros, tratando de que no se altere la buena marcha de las funciones encomendadas y que no sufra menoscabo la efectividad del descanso. Plazo inmediato.</w:t>
      </w:r>
    </w:p>
    <w:p w:rsidR="00B55C99" w:rsidRDefault="00B55C99" w:rsidP="005327A0">
      <w:pPr>
        <w:pStyle w:val="Encabezado"/>
        <w:jc w:val="both"/>
        <w:rPr>
          <w:rFonts w:ascii="Times New Roman" w:eastAsia="Times New Roman" w:hAnsi="Times New Roman"/>
          <w:sz w:val="22"/>
          <w:szCs w:val="22"/>
        </w:rPr>
      </w:pPr>
    </w:p>
    <w:p w:rsidR="00B55C99" w:rsidRPr="00E2659D" w:rsidRDefault="00B55C99" w:rsidP="005327A0">
      <w:pPr>
        <w:pStyle w:val="Encabezado"/>
        <w:jc w:val="both"/>
        <w:rPr>
          <w:rFonts w:ascii="Times New Roman" w:eastAsia="Times New Roman" w:hAnsi="Times New Roman"/>
          <w:b/>
          <w:sz w:val="22"/>
          <w:szCs w:val="22"/>
        </w:rPr>
      </w:pPr>
      <w:r w:rsidRPr="00E2659D">
        <w:rPr>
          <w:rFonts w:ascii="Times New Roman" w:eastAsia="Times New Roman" w:hAnsi="Times New Roman"/>
          <w:b/>
          <w:sz w:val="22"/>
          <w:szCs w:val="22"/>
        </w:rPr>
        <w:t xml:space="preserve">Recomendación: Al </w:t>
      </w:r>
      <w:r w:rsidR="008617C2">
        <w:rPr>
          <w:rFonts w:ascii="Times New Roman" w:eastAsia="Times New Roman" w:hAnsi="Times New Roman"/>
          <w:b/>
          <w:sz w:val="22"/>
          <w:szCs w:val="22"/>
        </w:rPr>
        <w:t>Viceministro de Planificación Institucional y Coordinación Regional</w:t>
      </w:r>
    </w:p>
    <w:p w:rsidR="00B55C99" w:rsidRPr="00E2659D" w:rsidRDefault="00B55C99" w:rsidP="005327A0">
      <w:pPr>
        <w:pStyle w:val="Encabezado"/>
        <w:jc w:val="both"/>
        <w:rPr>
          <w:rFonts w:ascii="Times New Roman" w:eastAsia="Times New Roman" w:hAnsi="Times New Roman"/>
          <w:sz w:val="22"/>
          <w:szCs w:val="22"/>
        </w:rPr>
      </w:pPr>
    </w:p>
    <w:p w:rsidR="00B55C99" w:rsidRPr="00E2659D" w:rsidRDefault="00B55C99" w:rsidP="006A0AC8">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Programar el disfrute de vacaciones de la Directora Regional de San José Norte, lo más pronto posible, a efecto de cumplir con los lineamientos establecidos en la Circular DRH-5329-2015-DIR referentes al goce de vacaciones de los funcionarios pertenecientes al Título I del Estatuto de Servicio Civil, que laboran para el MEP. Plazo 1 mes.</w:t>
      </w:r>
    </w:p>
    <w:p w:rsidR="00B55C99" w:rsidRPr="00E2659D" w:rsidRDefault="00B55C99" w:rsidP="005F7BCD">
      <w:pPr>
        <w:pStyle w:val="Ttulo2"/>
      </w:pPr>
    </w:p>
    <w:p w:rsidR="005327A0" w:rsidRPr="00E2659D" w:rsidRDefault="00B55C99" w:rsidP="00227B20">
      <w:pPr>
        <w:pStyle w:val="Ttulo2"/>
      </w:pPr>
      <w:bookmarkStart w:id="52" w:name="_Toc474927226"/>
      <w:bookmarkStart w:id="53" w:name="_Toc475620529"/>
      <w:r w:rsidRPr="00E2659D">
        <w:t>2.</w:t>
      </w:r>
      <w:r w:rsidR="00FF6FB0" w:rsidRPr="00E2659D">
        <w:t>3.7</w:t>
      </w:r>
      <w:r w:rsidRPr="00E2659D">
        <w:t xml:space="preserve"> </w:t>
      </w:r>
      <w:r w:rsidR="004320A9" w:rsidRPr="00E2659D">
        <w:t xml:space="preserve">Control del </w:t>
      </w:r>
      <w:r w:rsidR="006947A1" w:rsidRPr="00E2659D">
        <w:t>Equipos de cómputo</w:t>
      </w:r>
      <w:bookmarkEnd w:id="52"/>
      <w:bookmarkEnd w:id="53"/>
    </w:p>
    <w:p w:rsidR="006947A1" w:rsidRPr="00E2659D" w:rsidRDefault="006947A1" w:rsidP="006947A1">
      <w:pPr>
        <w:pStyle w:val="Encabezado"/>
        <w:rPr>
          <w:rFonts w:ascii="Times New Roman" w:eastAsia="Times New Roman" w:hAnsi="Times New Roman"/>
          <w:sz w:val="22"/>
          <w:szCs w:val="22"/>
          <w:lang w:val="es-ES"/>
        </w:rPr>
      </w:pPr>
      <w:r w:rsidRPr="00E2659D">
        <w:rPr>
          <w:rFonts w:ascii="Times New Roman" w:eastAsia="Times New Roman" w:hAnsi="Times New Roman"/>
          <w:sz w:val="22"/>
          <w:szCs w:val="22"/>
          <w:lang w:val="es-ES"/>
        </w:rPr>
        <w:t xml:space="preserve">De la revisión realizada a los equipos de </w:t>
      </w:r>
      <w:r w:rsidR="00372CAF" w:rsidRPr="00E2659D">
        <w:rPr>
          <w:rFonts w:ascii="Times New Roman" w:eastAsia="Times New Roman" w:hAnsi="Times New Roman"/>
          <w:sz w:val="22"/>
          <w:szCs w:val="22"/>
          <w:lang w:val="es-ES"/>
        </w:rPr>
        <w:t>cómputo arrendados y propios</w:t>
      </w:r>
      <w:r w:rsidRPr="00E2659D">
        <w:rPr>
          <w:rFonts w:ascii="Times New Roman" w:eastAsia="Times New Roman" w:hAnsi="Times New Roman"/>
          <w:sz w:val="22"/>
          <w:szCs w:val="22"/>
          <w:lang w:val="es-ES"/>
        </w:rPr>
        <w:t xml:space="preserve"> del Ministerio de Educación Pública, asignados a los funcionarios de la Dirección Regional de Educación</w:t>
      </w:r>
      <w:r w:rsidR="00372CAF" w:rsidRPr="00E2659D">
        <w:rPr>
          <w:rFonts w:ascii="Times New Roman" w:eastAsia="Times New Roman" w:hAnsi="Times New Roman"/>
          <w:sz w:val="22"/>
          <w:szCs w:val="22"/>
          <w:lang w:val="es-ES"/>
        </w:rPr>
        <w:t xml:space="preserve"> de San José Norte, se encontró que:</w:t>
      </w:r>
      <w:r w:rsidRPr="00E2659D">
        <w:rPr>
          <w:rFonts w:ascii="Times New Roman" w:eastAsia="Times New Roman" w:hAnsi="Times New Roman"/>
          <w:sz w:val="22"/>
          <w:szCs w:val="22"/>
          <w:lang w:val="es-ES"/>
        </w:rPr>
        <w:t xml:space="preserve"> </w:t>
      </w:r>
    </w:p>
    <w:p w:rsidR="006947A1" w:rsidRPr="00E2659D" w:rsidRDefault="006947A1" w:rsidP="006947A1">
      <w:pPr>
        <w:pStyle w:val="Encabezado"/>
        <w:rPr>
          <w:rFonts w:ascii="Times New Roman" w:eastAsia="Times New Roman" w:hAnsi="Times New Roman"/>
          <w:sz w:val="22"/>
          <w:szCs w:val="22"/>
          <w:lang w:val="es-ES"/>
        </w:rPr>
      </w:pPr>
    </w:p>
    <w:p w:rsidR="006947A1" w:rsidRPr="00E2659D" w:rsidRDefault="006947A1" w:rsidP="00126E56">
      <w:pPr>
        <w:pStyle w:val="Encabezado"/>
        <w:numPr>
          <w:ilvl w:val="0"/>
          <w:numId w:val="16"/>
        </w:numPr>
        <w:jc w:val="both"/>
        <w:rPr>
          <w:rFonts w:ascii="Times New Roman" w:eastAsia="Times New Roman" w:hAnsi="Times New Roman"/>
          <w:sz w:val="22"/>
          <w:szCs w:val="22"/>
          <w:lang w:val="es-ES"/>
        </w:rPr>
      </w:pPr>
      <w:r w:rsidRPr="00E2659D">
        <w:rPr>
          <w:rFonts w:ascii="Times New Roman" w:eastAsia="Times New Roman" w:hAnsi="Times New Roman"/>
          <w:sz w:val="22"/>
          <w:szCs w:val="22"/>
          <w:lang w:val="es-ES"/>
        </w:rPr>
        <w:t>De los 51 equipos de cómputo revisados en la Dirección Regional incluyendo los 6 circuitos, se encontraron 6 equipos con información personal como: fotos, música y documentos personales.</w:t>
      </w:r>
    </w:p>
    <w:p w:rsidR="006947A1" w:rsidRPr="00E2659D" w:rsidRDefault="006947A1" w:rsidP="00126E56">
      <w:pPr>
        <w:pStyle w:val="Encabezado"/>
        <w:numPr>
          <w:ilvl w:val="0"/>
          <w:numId w:val="16"/>
        </w:numPr>
        <w:jc w:val="both"/>
        <w:rPr>
          <w:rFonts w:ascii="Times New Roman" w:eastAsia="Times New Roman" w:hAnsi="Times New Roman"/>
          <w:sz w:val="22"/>
          <w:szCs w:val="22"/>
          <w:lang w:val="es-ES"/>
        </w:rPr>
      </w:pPr>
      <w:r w:rsidRPr="00E2659D">
        <w:rPr>
          <w:rFonts w:ascii="Times New Roman" w:eastAsia="Times New Roman" w:hAnsi="Times New Roman"/>
          <w:sz w:val="22"/>
          <w:szCs w:val="22"/>
          <w:lang w:val="es-ES"/>
        </w:rPr>
        <w:t>Se encontraron 13 equipos con programas como “</w:t>
      </w:r>
      <w:proofErr w:type="spellStart"/>
      <w:r w:rsidRPr="00E2659D">
        <w:rPr>
          <w:rFonts w:ascii="Times New Roman" w:eastAsia="Times New Roman" w:hAnsi="Times New Roman"/>
          <w:sz w:val="22"/>
          <w:szCs w:val="22"/>
          <w:lang w:val="es-ES"/>
        </w:rPr>
        <w:t>Win</w:t>
      </w:r>
      <w:proofErr w:type="spellEnd"/>
      <w:r w:rsidRPr="00E2659D">
        <w:rPr>
          <w:rFonts w:ascii="Times New Roman" w:eastAsia="Times New Roman" w:hAnsi="Times New Roman"/>
          <w:sz w:val="22"/>
          <w:szCs w:val="22"/>
          <w:lang w:val="es-ES"/>
        </w:rPr>
        <w:t xml:space="preserve"> </w:t>
      </w:r>
      <w:proofErr w:type="spellStart"/>
      <w:r w:rsidRPr="00E2659D">
        <w:rPr>
          <w:rFonts w:ascii="Times New Roman" w:eastAsia="Times New Roman" w:hAnsi="Times New Roman"/>
          <w:sz w:val="22"/>
          <w:szCs w:val="22"/>
          <w:lang w:val="es-ES"/>
        </w:rPr>
        <w:t>Rar</w:t>
      </w:r>
      <w:proofErr w:type="spellEnd"/>
      <w:r w:rsidRPr="00E2659D">
        <w:rPr>
          <w:rFonts w:ascii="Times New Roman" w:eastAsia="Times New Roman" w:hAnsi="Times New Roman"/>
          <w:sz w:val="22"/>
          <w:szCs w:val="22"/>
          <w:lang w:val="es-ES"/>
        </w:rPr>
        <w:t xml:space="preserve">, Nero en varias versiones y AVG Web </w:t>
      </w:r>
      <w:proofErr w:type="spellStart"/>
      <w:r w:rsidRPr="00E2659D">
        <w:rPr>
          <w:rFonts w:ascii="Times New Roman" w:eastAsia="Times New Roman" w:hAnsi="Times New Roman"/>
          <w:sz w:val="22"/>
          <w:szCs w:val="22"/>
          <w:lang w:val="es-ES"/>
        </w:rPr>
        <w:t>TuneUp</w:t>
      </w:r>
      <w:proofErr w:type="spellEnd"/>
      <w:r w:rsidRPr="00E2659D">
        <w:rPr>
          <w:rFonts w:ascii="Times New Roman" w:eastAsia="Times New Roman" w:hAnsi="Times New Roman"/>
          <w:sz w:val="22"/>
          <w:szCs w:val="22"/>
          <w:lang w:val="es-ES"/>
        </w:rPr>
        <w:t>”, los mismos no son permitidos a nivel Ministerial de acuerdo con las políticas y lineamientos generale</w:t>
      </w:r>
      <w:r w:rsidR="00AC5A94">
        <w:rPr>
          <w:rFonts w:ascii="Times New Roman" w:eastAsia="Times New Roman" w:hAnsi="Times New Roman"/>
          <w:sz w:val="22"/>
          <w:szCs w:val="22"/>
          <w:lang w:val="es-ES"/>
        </w:rPr>
        <w:t>s informático</w:t>
      </w:r>
      <w:r w:rsidRPr="00E2659D">
        <w:rPr>
          <w:rFonts w:ascii="Times New Roman" w:eastAsia="Times New Roman" w:hAnsi="Times New Roman"/>
          <w:sz w:val="22"/>
          <w:szCs w:val="22"/>
          <w:lang w:val="es-ES"/>
        </w:rPr>
        <w:t>s.</w:t>
      </w:r>
    </w:p>
    <w:p w:rsidR="006947A1" w:rsidRPr="00E2659D" w:rsidRDefault="006947A1" w:rsidP="00126E56">
      <w:pPr>
        <w:pStyle w:val="Encabezado"/>
        <w:numPr>
          <w:ilvl w:val="0"/>
          <w:numId w:val="16"/>
        </w:numPr>
        <w:jc w:val="both"/>
        <w:rPr>
          <w:rFonts w:ascii="Times New Roman" w:eastAsia="Times New Roman" w:hAnsi="Times New Roman"/>
          <w:sz w:val="22"/>
          <w:szCs w:val="22"/>
          <w:lang w:val="es-ES"/>
        </w:rPr>
      </w:pPr>
      <w:r w:rsidRPr="00E2659D">
        <w:rPr>
          <w:rFonts w:ascii="Times New Roman" w:eastAsia="Times New Roman" w:hAnsi="Times New Roman"/>
          <w:sz w:val="22"/>
          <w:szCs w:val="22"/>
          <w:lang w:val="es-ES"/>
        </w:rPr>
        <w:lastRenderedPageBreak/>
        <w:t xml:space="preserve">En el equipo con la placa </w:t>
      </w:r>
      <w:r w:rsidRPr="00E2659D">
        <w:rPr>
          <w:rFonts w:ascii="Times New Roman" w:eastAsia="Times New Roman" w:hAnsi="Times New Roman"/>
          <w:b/>
          <w:sz w:val="22"/>
          <w:szCs w:val="22"/>
          <w:lang w:val="es-ES"/>
        </w:rPr>
        <w:t>L3-000722</w:t>
      </w:r>
      <w:r w:rsidRPr="00E2659D">
        <w:rPr>
          <w:rFonts w:ascii="Times New Roman" w:eastAsia="Times New Roman" w:hAnsi="Times New Roman"/>
          <w:sz w:val="22"/>
          <w:szCs w:val="22"/>
          <w:lang w:val="es-ES"/>
        </w:rPr>
        <w:t xml:space="preserve"> del Circuito 04 con el usuario “</w:t>
      </w:r>
      <w:r w:rsidRPr="00E2659D">
        <w:rPr>
          <w:rFonts w:ascii="Times New Roman" w:eastAsia="Times New Roman" w:hAnsi="Times New Roman"/>
          <w:b/>
          <w:sz w:val="22"/>
          <w:szCs w:val="22"/>
          <w:lang w:val="es-ES"/>
        </w:rPr>
        <w:t>Grettel Marín</w:t>
      </w:r>
      <w:r w:rsidRPr="00E2659D">
        <w:rPr>
          <w:rFonts w:ascii="Times New Roman" w:eastAsia="Times New Roman" w:hAnsi="Times New Roman"/>
          <w:sz w:val="22"/>
          <w:szCs w:val="22"/>
          <w:lang w:val="es-ES"/>
        </w:rPr>
        <w:t xml:space="preserve">”, se encontró un respaldo de más de </w:t>
      </w:r>
      <w:r w:rsidRPr="00E2659D">
        <w:rPr>
          <w:rFonts w:ascii="Times New Roman" w:eastAsia="Times New Roman" w:hAnsi="Times New Roman"/>
          <w:b/>
          <w:sz w:val="22"/>
          <w:szCs w:val="22"/>
          <w:lang w:val="es-ES"/>
        </w:rPr>
        <w:t>35GB</w:t>
      </w:r>
      <w:r w:rsidRPr="00E2659D">
        <w:rPr>
          <w:rFonts w:ascii="Times New Roman" w:eastAsia="Times New Roman" w:hAnsi="Times New Roman"/>
          <w:sz w:val="22"/>
          <w:szCs w:val="22"/>
          <w:lang w:val="es-ES"/>
        </w:rPr>
        <w:t xml:space="preserve"> de información personal y con programas</w:t>
      </w:r>
      <w:r w:rsidR="00AC5A94">
        <w:rPr>
          <w:rFonts w:ascii="Times New Roman" w:eastAsia="Times New Roman" w:hAnsi="Times New Roman"/>
          <w:sz w:val="22"/>
          <w:szCs w:val="22"/>
          <w:lang w:val="es-ES"/>
        </w:rPr>
        <w:t xml:space="preserve"> que </w:t>
      </w:r>
      <w:r w:rsidRPr="00E2659D">
        <w:rPr>
          <w:rFonts w:ascii="Times New Roman" w:eastAsia="Times New Roman" w:hAnsi="Times New Roman"/>
          <w:sz w:val="22"/>
          <w:szCs w:val="22"/>
          <w:lang w:val="es-ES"/>
        </w:rPr>
        <w:t>no cuentan con la autorización de Dirección de Informática de Gestión.</w:t>
      </w:r>
    </w:p>
    <w:p w:rsidR="006947A1" w:rsidRPr="00E2659D" w:rsidRDefault="006947A1" w:rsidP="00126E56">
      <w:pPr>
        <w:pStyle w:val="Encabezado"/>
        <w:numPr>
          <w:ilvl w:val="0"/>
          <w:numId w:val="16"/>
        </w:numPr>
        <w:jc w:val="both"/>
        <w:rPr>
          <w:rFonts w:ascii="Times New Roman" w:eastAsia="Times New Roman" w:hAnsi="Times New Roman"/>
          <w:b/>
          <w:sz w:val="22"/>
          <w:szCs w:val="22"/>
          <w:lang w:val="es-ES"/>
        </w:rPr>
      </w:pPr>
      <w:r w:rsidRPr="00E2659D">
        <w:rPr>
          <w:rFonts w:ascii="Times New Roman" w:eastAsia="Times New Roman" w:hAnsi="Times New Roman"/>
          <w:sz w:val="22"/>
          <w:szCs w:val="22"/>
          <w:lang w:val="es-ES"/>
        </w:rPr>
        <w:t xml:space="preserve">El equipo placa </w:t>
      </w:r>
      <w:r w:rsidRPr="00E2659D">
        <w:rPr>
          <w:rFonts w:ascii="Times New Roman" w:eastAsia="Times New Roman" w:hAnsi="Times New Roman"/>
          <w:b/>
          <w:sz w:val="22"/>
          <w:szCs w:val="22"/>
          <w:lang w:val="es-ES"/>
        </w:rPr>
        <w:t xml:space="preserve">1386285 </w:t>
      </w:r>
      <w:r w:rsidRPr="00E2659D">
        <w:rPr>
          <w:rFonts w:ascii="Times New Roman" w:eastAsia="Times New Roman" w:hAnsi="Times New Roman"/>
          <w:sz w:val="22"/>
          <w:szCs w:val="22"/>
          <w:lang w:val="es-ES"/>
        </w:rPr>
        <w:t xml:space="preserve">marca </w:t>
      </w:r>
      <w:proofErr w:type="spellStart"/>
      <w:r w:rsidRPr="00E2659D">
        <w:rPr>
          <w:rFonts w:ascii="Times New Roman" w:eastAsia="Times New Roman" w:hAnsi="Times New Roman"/>
          <w:sz w:val="22"/>
          <w:szCs w:val="22"/>
          <w:lang w:val="es-ES"/>
        </w:rPr>
        <w:t>Zenith</w:t>
      </w:r>
      <w:proofErr w:type="spellEnd"/>
      <w:r w:rsidRPr="00E2659D">
        <w:rPr>
          <w:rFonts w:ascii="Times New Roman" w:eastAsia="Times New Roman" w:hAnsi="Times New Roman"/>
          <w:sz w:val="22"/>
          <w:szCs w:val="22"/>
          <w:lang w:val="es-ES"/>
        </w:rPr>
        <w:t xml:space="preserve"> </w:t>
      </w:r>
      <w:r w:rsidR="00E82640">
        <w:rPr>
          <w:rFonts w:ascii="Times New Roman" w:eastAsia="Times New Roman" w:hAnsi="Times New Roman"/>
          <w:sz w:val="22"/>
          <w:szCs w:val="22"/>
          <w:lang w:val="es-ES"/>
        </w:rPr>
        <w:t>del Circuito 04, cuenta con un sistema op</w:t>
      </w:r>
      <w:r w:rsidRPr="00E2659D">
        <w:rPr>
          <w:rFonts w:ascii="Times New Roman" w:eastAsia="Times New Roman" w:hAnsi="Times New Roman"/>
          <w:sz w:val="22"/>
          <w:szCs w:val="22"/>
          <w:lang w:val="es-ES"/>
        </w:rPr>
        <w:t xml:space="preserve">erativo no permitido </w:t>
      </w:r>
      <w:r w:rsidRPr="00E2659D">
        <w:rPr>
          <w:rFonts w:ascii="Times New Roman" w:eastAsia="Times New Roman" w:hAnsi="Times New Roman"/>
          <w:b/>
          <w:sz w:val="22"/>
          <w:szCs w:val="22"/>
          <w:lang w:val="es-ES"/>
        </w:rPr>
        <w:t xml:space="preserve">“Windows 7 </w:t>
      </w:r>
      <w:proofErr w:type="spellStart"/>
      <w:r w:rsidRPr="00E2659D">
        <w:rPr>
          <w:rFonts w:ascii="Times New Roman" w:eastAsia="Times New Roman" w:hAnsi="Times New Roman"/>
          <w:b/>
          <w:sz w:val="22"/>
          <w:szCs w:val="22"/>
          <w:lang w:val="es-ES"/>
        </w:rPr>
        <w:t>Ultimate</w:t>
      </w:r>
      <w:proofErr w:type="spellEnd"/>
      <w:r w:rsidRPr="00E2659D">
        <w:rPr>
          <w:rFonts w:ascii="Times New Roman" w:eastAsia="Times New Roman" w:hAnsi="Times New Roman"/>
          <w:b/>
          <w:sz w:val="22"/>
          <w:szCs w:val="22"/>
          <w:lang w:val="es-ES"/>
        </w:rPr>
        <w:t>”</w:t>
      </w:r>
      <w:r w:rsidRPr="00E2659D">
        <w:rPr>
          <w:rFonts w:ascii="Times New Roman" w:eastAsia="Times New Roman" w:hAnsi="Times New Roman"/>
          <w:sz w:val="22"/>
          <w:szCs w:val="22"/>
          <w:lang w:val="es-ES"/>
        </w:rPr>
        <w:t xml:space="preserve">, el mismo está sin licencia o desactivado, este equipo debe tener instalado “Windows Vista Business” con la licencia </w:t>
      </w:r>
      <w:r w:rsidR="00E82640" w:rsidRPr="00E2659D">
        <w:rPr>
          <w:rFonts w:ascii="Times New Roman" w:eastAsia="Times New Roman" w:hAnsi="Times New Roman"/>
          <w:b/>
          <w:sz w:val="22"/>
          <w:szCs w:val="22"/>
          <w:lang w:val="es-ES"/>
        </w:rPr>
        <w:t>“6HPJB-VFJ2Q-3RJ2G-BV6RG-RXXHK”</w:t>
      </w:r>
      <w:r w:rsidR="00E82640">
        <w:rPr>
          <w:rFonts w:ascii="Times New Roman" w:eastAsia="Times New Roman" w:hAnsi="Times New Roman"/>
          <w:sz w:val="22"/>
          <w:szCs w:val="22"/>
          <w:lang w:val="es-ES"/>
        </w:rPr>
        <w:t xml:space="preserve"> misma </w:t>
      </w:r>
      <w:r w:rsidRPr="00E2659D">
        <w:rPr>
          <w:rFonts w:ascii="Times New Roman" w:eastAsia="Times New Roman" w:hAnsi="Times New Roman"/>
          <w:sz w:val="22"/>
          <w:szCs w:val="22"/>
          <w:lang w:val="es-ES"/>
        </w:rPr>
        <w:t>qu</w:t>
      </w:r>
      <w:r w:rsidR="00E82640">
        <w:rPr>
          <w:rFonts w:ascii="Times New Roman" w:eastAsia="Times New Roman" w:hAnsi="Times New Roman"/>
          <w:sz w:val="22"/>
          <w:szCs w:val="22"/>
          <w:lang w:val="es-ES"/>
        </w:rPr>
        <w:t xml:space="preserve">e está reflejada en la etiqueta del </w:t>
      </w:r>
      <w:proofErr w:type="spellStart"/>
      <w:r w:rsidR="00E82640">
        <w:rPr>
          <w:rFonts w:ascii="Times New Roman" w:eastAsia="Times New Roman" w:hAnsi="Times New Roman"/>
          <w:sz w:val="22"/>
          <w:szCs w:val="22"/>
          <w:lang w:val="es-ES"/>
        </w:rPr>
        <w:t>cpu</w:t>
      </w:r>
      <w:proofErr w:type="spellEnd"/>
      <w:r w:rsidR="00E82640">
        <w:rPr>
          <w:rFonts w:ascii="Times New Roman" w:eastAsia="Times New Roman" w:hAnsi="Times New Roman"/>
          <w:sz w:val="22"/>
          <w:szCs w:val="22"/>
          <w:lang w:val="es-ES"/>
        </w:rPr>
        <w:t>.</w:t>
      </w:r>
      <w:r w:rsidRPr="00E2659D">
        <w:rPr>
          <w:rFonts w:ascii="Times New Roman" w:eastAsia="Times New Roman" w:hAnsi="Times New Roman"/>
          <w:sz w:val="22"/>
          <w:szCs w:val="22"/>
          <w:lang w:val="es-ES"/>
        </w:rPr>
        <w:t xml:space="preserve"> </w:t>
      </w:r>
    </w:p>
    <w:p w:rsidR="006947A1" w:rsidRPr="00E2659D" w:rsidRDefault="006947A1" w:rsidP="00126E56">
      <w:pPr>
        <w:pStyle w:val="Encabezado"/>
        <w:numPr>
          <w:ilvl w:val="0"/>
          <w:numId w:val="16"/>
        </w:numPr>
        <w:jc w:val="both"/>
        <w:rPr>
          <w:rFonts w:ascii="Times New Roman" w:eastAsia="Times New Roman" w:hAnsi="Times New Roman"/>
          <w:b/>
          <w:sz w:val="22"/>
          <w:szCs w:val="22"/>
          <w:lang w:val="es-ES"/>
        </w:rPr>
      </w:pPr>
      <w:r w:rsidRPr="00E2659D">
        <w:rPr>
          <w:rFonts w:ascii="Times New Roman" w:eastAsia="Times New Roman" w:hAnsi="Times New Roman"/>
          <w:sz w:val="22"/>
          <w:szCs w:val="22"/>
          <w:lang w:val="es-ES"/>
        </w:rPr>
        <w:t xml:space="preserve">El equipo laptop placa </w:t>
      </w:r>
      <w:r w:rsidRPr="00E2659D">
        <w:rPr>
          <w:rFonts w:ascii="Times New Roman" w:eastAsia="Times New Roman" w:hAnsi="Times New Roman"/>
          <w:b/>
          <w:sz w:val="22"/>
          <w:szCs w:val="22"/>
          <w:lang w:val="es-ES"/>
        </w:rPr>
        <w:t>0210-050074</w:t>
      </w:r>
      <w:r w:rsidRPr="00E2659D">
        <w:rPr>
          <w:rFonts w:ascii="Times New Roman" w:eastAsia="Times New Roman" w:hAnsi="Times New Roman"/>
          <w:sz w:val="22"/>
          <w:szCs w:val="22"/>
          <w:lang w:val="es-ES"/>
        </w:rPr>
        <w:t xml:space="preserve"> marca HP 6735b</w:t>
      </w:r>
      <w:r w:rsidRPr="00E2659D">
        <w:rPr>
          <w:rFonts w:ascii="Times New Roman" w:eastAsia="Times New Roman" w:hAnsi="Times New Roman"/>
          <w:b/>
          <w:sz w:val="22"/>
          <w:szCs w:val="22"/>
          <w:lang w:val="es-ES"/>
        </w:rPr>
        <w:t xml:space="preserve"> </w:t>
      </w:r>
      <w:r w:rsidRPr="00E2659D">
        <w:rPr>
          <w:rFonts w:ascii="Times New Roman" w:eastAsia="Times New Roman" w:hAnsi="Times New Roman"/>
          <w:sz w:val="22"/>
          <w:szCs w:val="22"/>
          <w:lang w:val="es-ES"/>
        </w:rPr>
        <w:t>de</w:t>
      </w:r>
      <w:r w:rsidR="00E82640">
        <w:rPr>
          <w:rFonts w:ascii="Times New Roman" w:eastAsia="Times New Roman" w:hAnsi="Times New Roman"/>
          <w:sz w:val="22"/>
          <w:szCs w:val="22"/>
          <w:lang w:val="es-ES"/>
        </w:rPr>
        <w:t>l Circuito 03, tiene un s</w:t>
      </w:r>
      <w:r w:rsidRPr="00E2659D">
        <w:rPr>
          <w:rFonts w:ascii="Times New Roman" w:eastAsia="Times New Roman" w:hAnsi="Times New Roman"/>
          <w:sz w:val="22"/>
          <w:szCs w:val="22"/>
          <w:lang w:val="es-ES"/>
        </w:rPr>
        <w:t xml:space="preserve">istema </w:t>
      </w:r>
      <w:r w:rsidR="00E82640">
        <w:rPr>
          <w:rFonts w:ascii="Times New Roman" w:eastAsia="Times New Roman" w:hAnsi="Times New Roman"/>
          <w:sz w:val="22"/>
          <w:szCs w:val="22"/>
          <w:lang w:val="es-ES"/>
        </w:rPr>
        <w:t>o</w:t>
      </w:r>
      <w:r w:rsidRPr="00E2659D">
        <w:rPr>
          <w:rFonts w:ascii="Times New Roman" w:eastAsia="Times New Roman" w:hAnsi="Times New Roman"/>
          <w:sz w:val="22"/>
          <w:szCs w:val="22"/>
          <w:lang w:val="es-ES"/>
        </w:rPr>
        <w:t xml:space="preserve">perativo no permitido </w:t>
      </w:r>
      <w:r w:rsidRPr="00E2659D">
        <w:rPr>
          <w:rFonts w:ascii="Times New Roman" w:eastAsia="Times New Roman" w:hAnsi="Times New Roman"/>
          <w:b/>
          <w:sz w:val="22"/>
          <w:szCs w:val="22"/>
          <w:lang w:val="es-ES"/>
        </w:rPr>
        <w:t xml:space="preserve">“Windows 7 </w:t>
      </w:r>
      <w:proofErr w:type="spellStart"/>
      <w:r w:rsidRPr="00E2659D">
        <w:rPr>
          <w:rFonts w:ascii="Times New Roman" w:eastAsia="Times New Roman" w:hAnsi="Times New Roman"/>
          <w:b/>
          <w:sz w:val="22"/>
          <w:szCs w:val="22"/>
          <w:lang w:val="es-ES"/>
        </w:rPr>
        <w:t>Ultimate</w:t>
      </w:r>
      <w:proofErr w:type="spellEnd"/>
      <w:r w:rsidRPr="00E2659D">
        <w:rPr>
          <w:rFonts w:ascii="Times New Roman" w:eastAsia="Times New Roman" w:hAnsi="Times New Roman"/>
          <w:b/>
          <w:sz w:val="22"/>
          <w:szCs w:val="22"/>
          <w:lang w:val="es-ES"/>
        </w:rPr>
        <w:t>”,</w:t>
      </w:r>
      <w:r w:rsidRPr="00E2659D">
        <w:rPr>
          <w:rFonts w:ascii="Times New Roman" w:eastAsia="Times New Roman" w:hAnsi="Times New Roman"/>
          <w:sz w:val="22"/>
          <w:szCs w:val="22"/>
          <w:lang w:val="es-ES"/>
        </w:rPr>
        <w:t xml:space="preserve"> ya que en la etiqueta del mismo se aprecia que debe de tener Windows Vista Business con la licencia </w:t>
      </w:r>
      <w:r w:rsidRPr="00E2659D">
        <w:rPr>
          <w:rFonts w:ascii="Times New Roman" w:eastAsia="Times New Roman" w:hAnsi="Times New Roman"/>
          <w:b/>
          <w:sz w:val="22"/>
          <w:szCs w:val="22"/>
          <w:lang w:val="es-ES"/>
        </w:rPr>
        <w:t>"V2YGJ-VMQVA4-MMDW3-M2BYG-J23T2"</w:t>
      </w:r>
      <w:r w:rsidRPr="00E2659D">
        <w:rPr>
          <w:rFonts w:ascii="Times New Roman" w:eastAsia="Times New Roman" w:hAnsi="Times New Roman"/>
          <w:sz w:val="22"/>
          <w:szCs w:val="22"/>
          <w:lang w:val="es-ES"/>
        </w:rPr>
        <w:t>.</w:t>
      </w:r>
      <w:r w:rsidR="001E1F4F">
        <w:rPr>
          <w:rFonts w:ascii="Times New Roman" w:eastAsia="Times New Roman" w:hAnsi="Times New Roman"/>
          <w:sz w:val="22"/>
          <w:szCs w:val="22"/>
          <w:lang w:val="es-ES"/>
        </w:rPr>
        <w:t xml:space="preserve"> </w:t>
      </w:r>
    </w:p>
    <w:p w:rsidR="006947A1" w:rsidRPr="00E2659D" w:rsidRDefault="006947A1" w:rsidP="00126E56">
      <w:pPr>
        <w:pStyle w:val="Encabezado"/>
        <w:numPr>
          <w:ilvl w:val="0"/>
          <w:numId w:val="16"/>
        </w:numPr>
        <w:jc w:val="both"/>
        <w:rPr>
          <w:rFonts w:ascii="Times New Roman" w:eastAsia="Times New Roman" w:hAnsi="Times New Roman"/>
          <w:sz w:val="22"/>
          <w:szCs w:val="22"/>
          <w:lang w:val="es-ES"/>
        </w:rPr>
      </w:pPr>
      <w:r w:rsidRPr="00E2659D">
        <w:rPr>
          <w:rFonts w:ascii="Times New Roman" w:eastAsia="Times New Roman" w:hAnsi="Times New Roman"/>
          <w:sz w:val="22"/>
          <w:szCs w:val="22"/>
          <w:lang w:val="es-ES"/>
        </w:rPr>
        <w:t xml:space="preserve">El equipo </w:t>
      </w:r>
      <w:r w:rsidRPr="00E2659D">
        <w:rPr>
          <w:rFonts w:ascii="Times New Roman" w:eastAsia="Times New Roman" w:hAnsi="Times New Roman"/>
          <w:b/>
          <w:sz w:val="22"/>
          <w:szCs w:val="22"/>
          <w:lang w:val="es-ES"/>
        </w:rPr>
        <w:t>0210-044152</w:t>
      </w:r>
      <w:r w:rsidRPr="00E2659D">
        <w:rPr>
          <w:rFonts w:ascii="Times New Roman" w:eastAsia="Times New Roman" w:hAnsi="Times New Roman"/>
          <w:sz w:val="22"/>
          <w:szCs w:val="22"/>
          <w:lang w:val="es-ES"/>
        </w:rPr>
        <w:t xml:space="preserve"> marca FPC, tiene instalado otro antivirus “</w:t>
      </w:r>
      <w:r w:rsidRPr="00E2659D">
        <w:rPr>
          <w:rFonts w:ascii="Times New Roman" w:eastAsia="Times New Roman" w:hAnsi="Times New Roman"/>
          <w:b/>
          <w:sz w:val="22"/>
          <w:szCs w:val="22"/>
          <w:lang w:val="es-ES"/>
        </w:rPr>
        <w:t>Microsoft Security Essentials”</w:t>
      </w:r>
      <w:r w:rsidRPr="00E2659D">
        <w:rPr>
          <w:rFonts w:ascii="Times New Roman" w:eastAsia="Times New Roman" w:hAnsi="Times New Roman"/>
          <w:sz w:val="22"/>
          <w:szCs w:val="22"/>
          <w:lang w:val="es-ES"/>
        </w:rPr>
        <w:t xml:space="preserve">, el cual genera conflictos con el antivirus Ministerial </w:t>
      </w:r>
      <w:r w:rsidRPr="00E2659D">
        <w:rPr>
          <w:rFonts w:ascii="Times New Roman" w:eastAsia="Times New Roman" w:hAnsi="Times New Roman"/>
          <w:b/>
          <w:sz w:val="22"/>
          <w:szCs w:val="22"/>
          <w:lang w:val="es-ES"/>
        </w:rPr>
        <w:t xml:space="preserve">“Symantec </w:t>
      </w:r>
      <w:proofErr w:type="spellStart"/>
      <w:r w:rsidRPr="00E2659D">
        <w:rPr>
          <w:rFonts w:ascii="Times New Roman" w:eastAsia="Times New Roman" w:hAnsi="Times New Roman"/>
          <w:b/>
          <w:sz w:val="22"/>
          <w:szCs w:val="22"/>
          <w:lang w:val="es-ES"/>
        </w:rPr>
        <w:t>Endpoint</w:t>
      </w:r>
      <w:proofErr w:type="spellEnd"/>
      <w:r w:rsidRPr="00E2659D">
        <w:rPr>
          <w:rFonts w:ascii="Times New Roman" w:eastAsia="Times New Roman" w:hAnsi="Times New Roman"/>
          <w:b/>
          <w:sz w:val="22"/>
          <w:szCs w:val="22"/>
          <w:lang w:val="es-ES"/>
        </w:rPr>
        <w:t xml:space="preserve"> </w:t>
      </w:r>
      <w:proofErr w:type="spellStart"/>
      <w:r w:rsidRPr="00E2659D">
        <w:rPr>
          <w:rFonts w:ascii="Times New Roman" w:eastAsia="Times New Roman" w:hAnsi="Times New Roman"/>
          <w:b/>
          <w:sz w:val="22"/>
          <w:szCs w:val="22"/>
          <w:lang w:val="es-ES"/>
        </w:rPr>
        <w:t>Protection</w:t>
      </w:r>
      <w:proofErr w:type="spellEnd"/>
      <w:r w:rsidRPr="00E2659D">
        <w:rPr>
          <w:rFonts w:ascii="Times New Roman" w:eastAsia="Times New Roman" w:hAnsi="Times New Roman"/>
          <w:b/>
          <w:sz w:val="22"/>
          <w:szCs w:val="22"/>
          <w:lang w:val="es-ES"/>
        </w:rPr>
        <w:t>”</w:t>
      </w:r>
      <w:r w:rsidR="00E82640">
        <w:rPr>
          <w:rFonts w:ascii="Times New Roman" w:eastAsia="Times New Roman" w:hAnsi="Times New Roman"/>
          <w:b/>
          <w:sz w:val="22"/>
          <w:szCs w:val="22"/>
          <w:lang w:val="es-ES"/>
        </w:rPr>
        <w:t>.</w:t>
      </w:r>
    </w:p>
    <w:p w:rsidR="006947A1" w:rsidRPr="00E2659D" w:rsidRDefault="006947A1" w:rsidP="006947A1">
      <w:pPr>
        <w:pStyle w:val="Encabezado"/>
        <w:jc w:val="both"/>
        <w:rPr>
          <w:rFonts w:ascii="Times New Roman" w:eastAsia="Times New Roman" w:hAnsi="Times New Roman"/>
          <w:sz w:val="22"/>
          <w:szCs w:val="22"/>
          <w:lang w:val="es-ES"/>
        </w:rPr>
      </w:pPr>
    </w:p>
    <w:p w:rsidR="006947A1" w:rsidRPr="00E2659D" w:rsidRDefault="009F012E" w:rsidP="00A42DBE">
      <w:pPr>
        <w:pStyle w:val="Encabezado"/>
        <w:jc w:val="both"/>
        <w:rPr>
          <w:rFonts w:ascii="Times New Roman" w:eastAsia="Times New Roman" w:hAnsi="Times New Roman"/>
          <w:sz w:val="22"/>
          <w:szCs w:val="22"/>
          <w:lang w:val="es-ES"/>
        </w:rPr>
      </w:pPr>
      <w:r w:rsidRPr="00E2659D">
        <w:rPr>
          <w:rFonts w:ascii="Times New Roman" w:eastAsia="Times New Roman" w:hAnsi="Times New Roman"/>
          <w:sz w:val="22"/>
          <w:szCs w:val="22"/>
          <w:lang w:val="es-ES"/>
        </w:rPr>
        <w:t>Por otra parte, en</w:t>
      </w:r>
      <w:r w:rsidR="006947A1" w:rsidRPr="00E2659D">
        <w:rPr>
          <w:rFonts w:ascii="Times New Roman" w:eastAsia="Times New Roman" w:hAnsi="Times New Roman"/>
          <w:sz w:val="22"/>
          <w:szCs w:val="22"/>
          <w:lang w:val="es-ES"/>
        </w:rPr>
        <w:t xml:space="preserve"> revis</w:t>
      </w:r>
      <w:r w:rsidRPr="00E2659D">
        <w:rPr>
          <w:rFonts w:ascii="Times New Roman" w:eastAsia="Times New Roman" w:hAnsi="Times New Roman"/>
          <w:sz w:val="22"/>
          <w:szCs w:val="22"/>
          <w:lang w:val="es-ES"/>
        </w:rPr>
        <w:t>ión de</w:t>
      </w:r>
      <w:r w:rsidR="006947A1" w:rsidRPr="00E2659D">
        <w:rPr>
          <w:rFonts w:ascii="Times New Roman" w:eastAsia="Times New Roman" w:hAnsi="Times New Roman"/>
          <w:sz w:val="22"/>
          <w:szCs w:val="22"/>
          <w:lang w:val="es-ES"/>
        </w:rPr>
        <w:t xml:space="preserve"> las funciones que debe realizar la T</w:t>
      </w:r>
      <w:r w:rsidRPr="00E2659D">
        <w:rPr>
          <w:rFonts w:ascii="Times New Roman" w:eastAsia="Times New Roman" w:hAnsi="Times New Roman"/>
          <w:sz w:val="22"/>
          <w:szCs w:val="22"/>
          <w:lang w:val="es-ES"/>
        </w:rPr>
        <w:t>écnico de Informático de la Dirección Regional,</w:t>
      </w:r>
      <w:r w:rsidR="006947A1" w:rsidRPr="00E2659D">
        <w:rPr>
          <w:rFonts w:ascii="Times New Roman" w:eastAsia="Times New Roman" w:hAnsi="Times New Roman"/>
          <w:sz w:val="22"/>
          <w:szCs w:val="22"/>
          <w:lang w:val="es-ES"/>
        </w:rPr>
        <w:t xml:space="preserve"> conforme al Manual de Lineamientos de Uso de Recursos Informáticos Institucionales DIG-MAN-01-DIG-03, </w:t>
      </w:r>
      <w:r w:rsidRPr="00E2659D">
        <w:rPr>
          <w:rFonts w:ascii="Times New Roman" w:eastAsia="Times New Roman" w:hAnsi="Times New Roman"/>
          <w:sz w:val="22"/>
          <w:szCs w:val="22"/>
          <w:lang w:val="es-ES"/>
        </w:rPr>
        <w:t xml:space="preserve">se </w:t>
      </w:r>
      <w:r w:rsidR="006947A1" w:rsidRPr="00E2659D">
        <w:rPr>
          <w:rFonts w:ascii="Times New Roman" w:eastAsia="Times New Roman" w:hAnsi="Times New Roman"/>
          <w:sz w:val="22"/>
          <w:szCs w:val="22"/>
          <w:lang w:val="es-ES"/>
        </w:rPr>
        <w:t>evidenc</w:t>
      </w:r>
      <w:r w:rsidRPr="00E2659D">
        <w:rPr>
          <w:rFonts w:ascii="Times New Roman" w:eastAsia="Times New Roman" w:hAnsi="Times New Roman"/>
          <w:sz w:val="22"/>
          <w:szCs w:val="22"/>
          <w:lang w:val="es-ES"/>
        </w:rPr>
        <w:t xml:space="preserve">ió </w:t>
      </w:r>
      <w:r w:rsidR="006947A1" w:rsidRPr="00E2659D">
        <w:rPr>
          <w:rFonts w:ascii="Times New Roman" w:eastAsia="Times New Roman" w:hAnsi="Times New Roman"/>
          <w:sz w:val="22"/>
          <w:szCs w:val="22"/>
          <w:lang w:val="es-ES"/>
        </w:rPr>
        <w:t>lo siguiente:</w:t>
      </w:r>
    </w:p>
    <w:p w:rsidR="006947A1" w:rsidRPr="00E2659D" w:rsidRDefault="006947A1" w:rsidP="00126E56">
      <w:pPr>
        <w:pStyle w:val="Encabezado"/>
        <w:numPr>
          <w:ilvl w:val="0"/>
          <w:numId w:val="17"/>
        </w:numPr>
        <w:jc w:val="both"/>
        <w:rPr>
          <w:rFonts w:ascii="Times New Roman" w:eastAsia="Times New Roman" w:hAnsi="Times New Roman"/>
          <w:sz w:val="22"/>
          <w:szCs w:val="22"/>
          <w:lang w:val="es-ES"/>
        </w:rPr>
      </w:pPr>
      <w:r w:rsidRPr="00E2659D">
        <w:rPr>
          <w:rFonts w:ascii="Times New Roman" w:eastAsia="Times New Roman" w:hAnsi="Times New Roman"/>
          <w:sz w:val="22"/>
          <w:szCs w:val="22"/>
          <w:lang w:val="es-ES"/>
        </w:rPr>
        <w:t>No realiza el mantenimiento preventivo a los equipos de la Dirección y las oficinas de Supervisión.</w:t>
      </w:r>
    </w:p>
    <w:p w:rsidR="006947A1" w:rsidRPr="00E2659D" w:rsidRDefault="00E82640" w:rsidP="00126E56">
      <w:pPr>
        <w:pStyle w:val="Encabezado"/>
        <w:numPr>
          <w:ilvl w:val="0"/>
          <w:numId w:val="17"/>
        </w:numPr>
        <w:jc w:val="both"/>
        <w:rPr>
          <w:rFonts w:ascii="Times New Roman" w:eastAsia="Times New Roman" w:hAnsi="Times New Roman"/>
          <w:sz w:val="22"/>
          <w:szCs w:val="22"/>
          <w:lang w:val="es-ES"/>
        </w:rPr>
      </w:pPr>
      <w:r>
        <w:rPr>
          <w:rFonts w:ascii="Times New Roman" w:eastAsia="Times New Roman" w:hAnsi="Times New Roman"/>
          <w:sz w:val="22"/>
          <w:szCs w:val="22"/>
          <w:lang w:val="es-ES"/>
        </w:rPr>
        <w:t>Falta implementar</w:t>
      </w:r>
      <w:r w:rsidR="006947A1" w:rsidRPr="00E2659D">
        <w:rPr>
          <w:rFonts w:ascii="Times New Roman" w:eastAsia="Times New Roman" w:hAnsi="Times New Roman"/>
          <w:sz w:val="22"/>
          <w:szCs w:val="22"/>
          <w:lang w:val="es-ES"/>
        </w:rPr>
        <w:t xml:space="preserve"> un cronograma anual para el mantenimiento preventivo de los equipos de cómputo de la Región.</w:t>
      </w:r>
    </w:p>
    <w:p w:rsidR="006947A1" w:rsidRPr="00E2659D" w:rsidRDefault="00E82640" w:rsidP="00126E56">
      <w:pPr>
        <w:pStyle w:val="Encabezado"/>
        <w:numPr>
          <w:ilvl w:val="0"/>
          <w:numId w:val="17"/>
        </w:numPr>
        <w:jc w:val="both"/>
        <w:rPr>
          <w:rFonts w:ascii="Times New Roman" w:eastAsia="Times New Roman" w:hAnsi="Times New Roman"/>
          <w:sz w:val="22"/>
          <w:szCs w:val="22"/>
          <w:lang w:val="es-ES"/>
        </w:rPr>
      </w:pPr>
      <w:r>
        <w:rPr>
          <w:rFonts w:ascii="Times New Roman" w:eastAsia="Times New Roman" w:hAnsi="Times New Roman"/>
          <w:sz w:val="22"/>
          <w:szCs w:val="22"/>
          <w:lang w:val="es-ES"/>
        </w:rPr>
        <w:t>L</w:t>
      </w:r>
      <w:r w:rsidR="006947A1" w:rsidRPr="00E2659D">
        <w:rPr>
          <w:rFonts w:ascii="Times New Roman" w:eastAsia="Times New Roman" w:hAnsi="Times New Roman"/>
          <w:sz w:val="22"/>
          <w:szCs w:val="22"/>
          <w:lang w:val="es-ES"/>
        </w:rPr>
        <w:t>os respaldos de la informació</w:t>
      </w:r>
      <w:r>
        <w:rPr>
          <w:rFonts w:ascii="Times New Roman" w:eastAsia="Times New Roman" w:hAnsi="Times New Roman"/>
          <w:sz w:val="22"/>
          <w:szCs w:val="22"/>
          <w:lang w:val="es-ES"/>
        </w:rPr>
        <w:t>n digitalizada a nivel regional no</w:t>
      </w:r>
      <w:r w:rsidRPr="00E2659D">
        <w:rPr>
          <w:rFonts w:ascii="Times New Roman" w:eastAsia="Times New Roman" w:hAnsi="Times New Roman"/>
          <w:sz w:val="22"/>
          <w:szCs w:val="22"/>
          <w:lang w:val="es-ES"/>
        </w:rPr>
        <w:t xml:space="preserve"> se realiza</w:t>
      </w:r>
      <w:r>
        <w:rPr>
          <w:rFonts w:ascii="Times New Roman" w:eastAsia="Times New Roman" w:hAnsi="Times New Roman"/>
          <w:sz w:val="22"/>
          <w:szCs w:val="22"/>
          <w:lang w:val="es-ES"/>
        </w:rPr>
        <w:t>.</w:t>
      </w:r>
    </w:p>
    <w:p w:rsidR="006947A1" w:rsidRPr="00E2659D" w:rsidRDefault="006947A1" w:rsidP="00126E56">
      <w:pPr>
        <w:pStyle w:val="Encabezado"/>
        <w:numPr>
          <w:ilvl w:val="0"/>
          <w:numId w:val="17"/>
        </w:numPr>
        <w:jc w:val="both"/>
        <w:rPr>
          <w:rFonts w:ascii="Times New Roman" w:eastAsia="Times New Roman" w:hAnsi="Times New Roman"/>
          <w:sz w:val="22"/>
          <w:szCs w:val="22"/>
          <w:lang w:val="es-ES"/>
        </w:rPr>
      </w:pPr>
      <w:r w:rsidRPr="00E2659D">
        <w:rPr>
          <w:rFonts w:ascii="Times New Roman" w:eastAsia="Times New Roman" w:hAnsi="Times New Roman"/>
          <w:sz w:val="22"/>
          <w:szCs w:val="22"/>
          <w:lang w:val="es-ES"/>
        </w:rPr>
        <w:t>No lleva de forma separada el inventario del equipo de cómputo del MEP del mobiliario y los del arrendamiento.</w:t>
      </w:r>
    </w:p>
    <w:p w:rsidR="005327A0" w:rsidRPr="00E2659D" w:rsidRDefault="00E82640" w:rsidP="00126E56">
      <w:pPr>
        <w:pStyle w:val="Encabezado"/>
        <w:numPr>
          <w:ilvl w:val="0"/>
          <w:numId w:val="17"/>
        </w:numPr>
        <w:jc w:val="both"/>
        <w:rPr>
          <w:rFonts w:ascii="Times New Roman" w:eastAsia="Times New Roman" w:hAnsi="Times New Roman"/>
          <w:sz w:val="22"/>
          <w:szCs w:val="22"/>
          <w:lang w:val="es-ES"/>
        </w:rPr>
      </w:pPr>
      <w:r>
        <w:rPr>
          <w:rFonts w:ascii="Times New Roman" w:eastAsia="Times New Roman" w:hAnsi="Times New Roman"/>
          <w:sz w:val="22"/>
          <w:szCs w:val="22"/>
          <w:lang w:val="es-ES"/>
        </w:rPr>
        <w:t xml:space="preserve">El control físico </w:t>
      </w:r>
      <w:r w:rsidR="006947A1" w:rsidRPr="00E2659D">
        <w:rPr>
          <w:rFonts w:ascii="Times New Roman" w:eastAsia="Times New Roman" w:hAnsi="Times New Roman"/>
          <w:sz w:val="22"/>
          <w:szCs w:val="22"/>
        </w:rPr>
        <w:t>de los reportes entregados por la em</w:t>
      </w:r>
      <w:r w:rsidR="00A42DBE" w:rsidRPr="00E2659D">
        <w:rPr>
          <w:rFonts w:ascii="Times New Roman" w:eastAsia="Times New Roman" w:hAnsi="Times New Roman"/>
          <w:sz w:val="22"/>
          <w:szCs w:val="22"/>
        </w:rPr>
        <w:t xml:space="preserve">presa arrendadora para efectos </w:t>
      </w:r>
      <w:r w:rsidR="006947A1" w:rsidRPr="00E2659D">
        <w:rPr>
          <w:rFonts w:ascii="Times New Roman" w:eastAsia="Times New Roman" w:hAnsi="Times New Roman"/>
          <w:sz w:val="22"/>
          <w:szCs w:val="22"/>
        </w:rPr>
        <w:t>de garantía de los equipos cómputo</w:t>
      </w:r>
      <w:r>
        <w:rPr>
          <w:rFonts w:ascii="Times New Roman" w:eastAsia="Times New Roman" w:hAnsi="Times New Roman"/>
          <w:sz w:val="22"/>
          <w:szCs w:val="22"/>
        </w:rPr>
        <w:t>, no se lleva.</w:t>
      </w:r>
    </w:p>
    <w:p w:rsidR="005327A0" w:rsidRPr="00E2659D" w:rsidRDefault="005327A0" w:rsidP="005327A0">
      <w:pPr>
        <w:pStyle w:val="Encabezado"/>
        <w:jc w:val="both"/>
        <w:rPr>
          <w:rFonts w:ascii="Times New Roman" w:eastAsia="Times New Roman" w:hAnsi="Times New Roman"/>
          <w:sz w:val="22"/>
          <w:szCs w:val="22"/>
        </w:rPr>
      </w:pPr>
    </w:p>
    <w:p w:rsidR="006947A1" w:rsidRPr="00E2659D" w:rsidRDefault="00AC5510" w:rsidP="006947A1">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Relacionado con lo anterior, l</w:t>
      </w:r>
      <w:r w:rsidR="00E8188A" w:rsidRPr="00E2659D">
        <w:rPr>
          <w:rFonts w:ascii="Times New Roman" w:eastAsia="Times New Roman" w:hAnsi="Times New Roman"/>
          <w:sz w:val="22"/>
          <w:szCs w:val="22"/>
        </w:rPr>
        <w:t xml:space="preserve">a Dirección de Informática de Gestión emitió el </w:t>
      </w:r>
      <w:r w:rsidR="006947A1" w:rsidRPr="00E2659D">
        <w:rPr>
          <w:rFonts w:ascii="Times New Roman" w:eastAsia="Times New Roman" w:hAnsi="Times New Roman"/>
          <w:sz w:val="22"/>
          <w:szCs w:val="22"/>
        </w:rPr>
        <w:t xml:space="preserve">Manual de Lineamientos de Uso de Recursos Informáticos Institucionales DIG-MAN-01-DIG-03, </w:t>
      </w:r>
      <w:r w:rsidR="00E8188A" w:rsidRPr="00E2659D">
        <w:rPr>
          <w:rFonts w:ascii="Times New Roman" w:eastAsia="Times New Roman" w:hAnsi="Times New Roman"/>
          <w:sz w:val="22"/>
          <w:szCs w:val="22"/>
        </w:rPr>
        <w:t>constituyendo la normativa oficial para el uso idóneo de los recursos informáticos</w:t>
      </w:r>
      <w:r w:rsidRPr="00E2659D">
        <w:rPr>
          <w:rFonts w:ascii="Times New Roman" w:eastAsia="Times New Roman" w:hAnsi="Times New Roman"/>
          <w:sz w:val="22"/>
          <w:szCs w:val="22"/>
        </w:rPr>
        <w:t xml:space="preserve">. </w:t>
      </w:r>
    </w:p>
    <w:p w:rsidR="006947A1" w:rsidRPr="00E2659D" w:rsidRDefault="006947A1" w:rsidP="006947A1">
      <w:pPr>
        <w:pStyle w:val="Encabezado"/>
        <w:jc w:val="both"/>
        <w:rPr>
          <w:rFonts w:ascii="Times New Roman" w:eastAsia="Times New Roman" w:hAnsi="Times New Roman"/>
          <w:sz w:val="22"/>
          <w:szCs w:val="22"/>
        </w:rPr>
      </w:pPr>
    </w:p>
    <w:p w:rsidR="006947A1" w:rsidRPr="00E2659D" w:rsidRDefault="00AC5510" w:rsidP="006947A1">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Además, e</w:t>
      </w:r>
      <w:r w:rsidR="00644F1A" w:rsidRPr="00E2659D">
        <w:rPr>
          <w:rFonts w:ascii="Times New Roman" w:eastAsia="Times New Roman" w:hAnsi="Times New Roman"/>
          <w:sz w:val="22"/>
          <w:szCs w:val="22"/>
        </w:rPr>
        <w:t>n relación con la utilización de licencias o programas no permitidos, el</w:t>
      </w:r>
      <w:r w:rsidR="006947A1" w:rsidRPr="00E2659D">
        <w:rPr>
          <w:rFonts w:ascii="Times New Roman" w:eastAsia="Times New Roman" w:hAnsi="Times New Roman"/>
          <w:sz w:val="22"/>
          <w:szCs w:val="22"/>
        </w:rPr>
        <w:t xml:space="preserve"> Decreto Ejecutivo “Reglamento para la Protección de los Programas de Cómputo en los Ministerios e Instituciones</w:t>
      </w:r>
      <w:r w:rsidR="00F322D1" w:rsidRPr="00E2659D">
        <w:rPr>
          <w:rFonts w:ascii="Times New Roman" w:eastAsia="Times New Roman" w:hAnsi="Times New Roman"/>
          <w:sz w:val="22"/>
          <w:szCs w:val="22"/>
        </w:rPr>
        <w:t xml:space="preserve"> Adscritas al Gobierno Central”, artículo 8, indica la prohibición de instalar programas de cómputo que no cuenten con la respectiva licencia de </w:t>
      </w:r>
      <w:r w:rsidR="00F27F5F" w:rsidRPr="00E2659D">
        <w:rPr>
          <w:rFonts w:ascii="Times New Roman" w:eastAsia="Times New Roman" w:hAnsi="Times New Roman"/>
          <w:sz w:val="22"/>
          <w:szCs w:val="22"/>
        </w:rPr>
        <w:t>uso legal</w:t>
      </w:r>
      <w:r w:rsidR="00F322D1" w:rsidRPr="00E2659D">
        <w:rPr>
          <w:rFonts w:ascii="Times New Roman" w:eastAsia="Times New Roman" w:hAnsi="Times New Roman"/>
          <w:sz w:val="22"/>
          <w:szCs w:val="22"/>
        </w:rPr>
        <w:t xml:space="preserve">. </w:t>
      </w:r>
      <w:r w:rsidRPr="00E2659D">
        <w:rPr>
          <w:rFonts w:ascii="Times New Roman" w:eastAsia="Times New Roman" w:hAnsi="Times New Roman"/>
          <w:sz w:val="22"/>
          <w:szCs w:val="22"/>
        </w:rPr>
        <w:t>Por otra parte, l</w:t>
      </w:r>
      <w:r w:rsidR="00F27F5F" w:rsidRPr="00E2659D">
        <w:rPr>
          <w:rFonts w:ascii="Times New Roman" w:eastAsia="Times New Roman" w:hAnsi="Times New Roman"/>
          <w:sz w:val="22"/>
          <w:szCs w:val="22"/>
        </w:rPr>
        <w:t>a base de datos de los programas que se pueden instalar o no en los equipo de cómputo</w:t>
      </w:r>
      <w:r w:rsidRPr="00E2659D">
        <w:rPr>
          <w:rFonts w:ascii="Times New Roman" w:eastAsia="Times New Roman" w:hAnsi="Times New Roman"/>
          <w:sz w:val="22"/>
          <w:szCs w:val="22"/>
        </w:rPr>
        <w:t xml:space="preserve"> institucionales</w:t>
      </w:r>
      <w:r w:rsidR="00F27F5F" w:rsidRPr="00E2659D">
        <w:rPr>
          <w:rFonts w:ascii="Times New Roman" w:eastAsia="Times New Roman" w:hAnsi="Times New Roman"/>
          <w:sz w:val="22"/>
          <w:szCs w:val="22"/>
        </w:rPr>
        <w:t xml:space="preserve"> fueron indicados medi</w:t>
      </w:r>
      <w:r w:rsidRPr="00E2659D">
        <w:rPr>
          <w:rFonts w:ascii="Times New Roman" w:eastAsia="Times New Roman" w:hAnsi="Times New Roman"/>
          <w:sz w:val="22"/>
          <w:szCs w:val="22"/>
        </w:rPr>
        <w:t>ante el oficio DIG-DST-187-2016 de la Dirección de Informática de Gestión.</w:t>
      </w:r>
    </w:p>
    <w:p w:rsidR="006947A1" w:rsidRPr="00E2659D" w:rsidRDefault="006947A1" w:rsidP="006947A1">
      <w:pPr>
        <w:pStyle w:val="Encabezado"/>
        <w:jc w:val="both"/>
        <w:rPr>
          <w:rFonts w:ascii="Times New Roman" w:eastAsia="Times New Roman" w:hAnsi="Times New Roman"/>
          <w:sz w:val="22"/>
          <w:szCs w:val="22"/>
        </w:rPr>
      </w:pPr>
    </w:p>
    <w:p w:rsidR="006947A1" w:rsidRPr="00E2659D" w:rsidRDefault="00AC5510" w:rsidP="006947A1">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En este sentido, l</w:t>
      </w:r>
      <w:r w:rsidR="00F27F5F" w:rsidRPr="00E2659D">
        <w:rPr>
          <w:rFonts w:ascii="Times New Roman" w:eastAsia="Times New Roman" w:hAnsi="Times New Roman"/>
          <w:sz w:val="22"/>
          <w:szCs w:val="22"/>
        </w:rPr>
        <w:t xml:space="preserve">a </w:t>
      </w:r>
      <w:r w:rsidR="00CB5793" w:rsidRPr="00E2659D">
        <w:rPr>
          <w:rFonts w:ascii="Times New Roman" w:eastAsia="Times New Roman" w:hAnsi="Times New Roman"/>
          <w:sz w:val="22"/>
          <w:szCs w:val="22"/>
        </w:rPr>
        <w:t xml:space="preserve">Administración adolece </w:t>
      </w:r>
      <w:r w:rsidR="006947A1" w:rsidRPr="00E2659D">
        <w:rPr>
          <w:rFonts w:ascii="Times New Roman" w:eastAsia="Times New Roman" w:hAnsi="Times New Roman"/>
          <w:sz w:val="22"/>
          <w:szCs w:val="22"/>
        </w:rPr>
        <w:t>de</w:t>
      </w:r>
      <w:r w:rsidR="00283090">
        <w:rPr>
          <w:rFonts w:ascii="Times New Roman" w:eastAsia="Times New Roman" w:hAnsi="Times New Roman"/>
          <w:sz w:val="22"/>
          <w:szCs w:val="22"/>
        </w:rPr>
        <w:t xml:space="preserve"> un plan de revisión y de</w:t>
      </w:r>
      <w:r w:rsidR="006947A1" w:rsidRPr="00E2659D">
        <w:rPr>
          <w:rFonts w:ascii="Times New Roman" w:eastAsia="Times New Roman" w:hAnsi="Times New Roman"/>
          <w:sz w:val="22"/>
          <w:szCs w:val="22"/>
        </w:rPr>
        <w:t xml:space="preserve"> seguimiento de forma periódica de los sistemas y programas que tienen instalados los equipos de los funcionarios regionales, por parte del responsable de esta función.</w:t>
      </w:r>
    </w:p>
    <w:p w:rsidR="006947A1" w:rsidRPr="00E2659D" w:rsidRDefault="006947A1" w:rsidP="006947A1">
      <w:pPr>
        <w:pStyle w:val="Encabezado"/>
        <w:jc w:val="both"/>
        <w:rPr>
          <w:rFonts w:ascii="Times New Roman" w:eastAsia="Times New Roman" w:hAnsi="Times New Roman"/>
          <w:sz w:val="22"/>
          <w:szCs w:val="22"/>
        </w:rPr>
      </w:pPr>
    </w:p>
    <w:p w:rsidR="006947A1" w:rsidRDefault="006947A1" w:rsidP="006947A1">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El no mantener los equipos de cómputo actualizados y debidamente revisados, c</w:t>
      </w:r>
      <w:r w:rsidR="00E82640">
        <w:rPr>
          <w:rFonts w:ascii="Times New Roman" w:eastAsia="Times New Roman" w:hAnsi="Times New Roman"/>
          <w:sz w:val="22"/>
          <w:szCs w:val="22"/>
        </w:rPr>
        <w:t>onlleva a que los problemas en esto</w:t>
      </w:r>
      <w:r w:rsidRPr="00E2659D">
        <w:rPr>
          <w:rFonts w:ascii="Times New Roman" w:eastAsia="Times New Roman" w:hAnsi="Times New Roman"/>
          <w:sz w:val="22"/>
          <w:szCs w:val="22"/>
        </w:rPr>
        <w:t>s equipos sean mayores y</w:t>
      </w:r>
      <w:r w:rsidR="00E82640">
        <w:rPr>
          <w:rFonts w:ascii="Times New Roman" w:eastAsia="Times New Roman" w:hAnsi="Times New Roman"/>
          <w:sz w:val="22"/>
          <w:szCs w:val="22"/>
        </w:rPr>
        <w:t xml:space="preserve"> trabajen con menor regularidad;</w:t>
      </w:r>
      <w:r w:rsidRPr="00E2659D">
        <w:rPr>
          <w:rFonts w:ascii="Times New Roman" w:eastAsia="Times New Roman" w:hAnsi="Times New Roman"/>
          <w:sz w:val="22"/>
          <w:szCs w:val="22"/>
        </w:rPr>
        <w:t xml:space="preserve"> si </w:t>
      </w:r>
      <w:r w:rsidR="00E82640">
        <w:rPr>
          <w:rFonts w:ascii="Times New Roman" w:eastAsia="Times New Roman" w:hAnsi="Times New Roman"/>
          <w:sz w:val="22"/>
          <w:szCs w:val="22"/>
        </w:rPr>
        <w:t xml:space="preserve">fallaran, la situación se agrava </w:t>
      </w:r>
      <w:r w:rsidR="0048213F">
        <w:rPr>
          <w:rFonts w:ascii="Times New Roman" w:eastAsia="Times New Roman" w:hAnsi="Times New Roman"/>
          <w:sz w:val="22"/>
          <w:szCs w:val="22"/>
        </w:rPr>
        <w:t>porque la información no es respaldada por los usuarios.</w:t>
      </w:r>
    </w:p>
    <w:p w:rsidR="00E82640" w:rsidRPr="00E2659D" w:rsidRDefault="00E82640" w:rsidP="006947A1">
      <w:pPr>
        <w:pStyle w:val="Encabezado"/>
        <w:jc w:val="both"/>
        <w:rPr>
          <w:rFonts w:ascii="Times New Roman" w:eastAsia="Times New Roman" w:hAnsi="Times New Roman"/>
          <w:sz w:val="22"/>
          <w:szCs w:val="22"/>
        </w:rPr>
      </w:pPr>
    </w:p>
    <w:p w:rsidR="005327A0" w:rsidRPr="00E2659D" w:rsidRDefault="006947A1" w:rsidP="006947A1">
      <w:pPr>
        <w:pStyle w:val="Encabezado"/>
        <w:jc w:val="both"/>
        <w:rPr>
          <w:rFonts w:ascii="Times New Roman" w:eastAsia="Times New Roman" w:hAnsi="Times New Roman"/>
          <w:sz w:val="22"/>
          <w:szCs w:val="22"/>
        </w:rPr>
      </w:pPr>
      <w:r w:rsidRPr="00E2659D">
        <w:rPr>
          <w:rFonts w:ascii="Times New Roman" w:eastAsia="Times New Roman" w:hAnsi="Times New Roman"/>
          <w:sz w:val="22"/>
          <w:szCs w:val="22"/>
        </w:rPr>
        <w:t xml:space="preserve">Asimismo, </w:t>
      </w:r>
      <w:r w:rsidR="0048213F">
        <w:rPr>
          <w:rFonts w:ascii="Times New Roman" w:eastAsia="Times New Roman" w:hAnsi="Times New Roman"/>
          <w:sz w:val="22"/>
          <w:szCs w:val="22"/>
        </w:rPr>
        <w:t>el</w:t>
      </w:r>
      <w:r w:rsidRPr="00E2659D">
        <w:rPr>
          <w:rFonts w:ascii="Times New Roman" w:eastAsia="Times New Roman" w:hAnsi="Times New Roman"/>
          <w:sz w:val="22"/>
          <w:szCs w:val="22"/>
        </w:rPr>
        <w:t xml:space="preserve"> instalar programas que no son permitidos de acuerdo con las Políticas Generales Informáticas del Ministerio, </w:t>
      </w:r>
      <w:r w:rsidR="0048213F" w:rsidRPr="00E2659D">
        <w:rPr>
          <w:rFonts w:ascii="Times New Roman" w:eastAsia="Times New Roman" w:hAnsi="Times New Roman"/>
          <w:sz w:val="22"/>
          <w:szCs w:val="22"/>
        </w:rPr>
        <w:t xml:space="preserve">los funcionarios de la Dirección Regional </w:t>
      </w:r>
      <w:r w:rsidRPr="00E2659D">
        <w:rPr>
          <w:rFonts w:ascii="Times New Roman" w:eastAsia="Times New Roman" w:hAnsi="Times New Roman"/>
          <w:sz w:val="22"/>
          <w:szCs w:val="22"/>
        </w:rPr>
        <w:t>violentan las normas de derechos de autor.</w:t>
      </w:r>
    </w:p>
    <w:p w:rsidR="005327A0" w:rsidRDefault="005327A0" w:rsidP="005327A0">
      <w:pPr>
        <w:pStyle w:val="Encabezado"/>
        <w:jc w:val="both"/>
        <w:rPr>
          <w:rFonts w:ascii="Times New Roman" w:hAnsi="Times New Roman"/>
          <w:sz w:val="22"/>
          <w:szCs w:val="22"/>
        </w:rPr>
      </w:pPr>
    </w:p>
    <w:p w:rsidR="00124BA6" w:rsidRPr="00E2659D" w:rsidRDefault="00124BA6" w:rsidP="005327A0">
      <w:pPr>
        <w:pStyle w:val="Encabezado"/>
        <w:jc w:val="both"/>
        <w:rPr>
          <w:rFonts w:ascii="Times New Roman" w:hAnsi="Times New Roman"/>
          <w:sz w:val="22"/>
          <w:szCs w:val="22"/>
        </w:rPr>
      </w:pPr>
    </w:p>
    <w:p w:rsidR="00286407" w:rsidRPr="00E2659D" w:rsidRDefault="006947A1" w:rsidP="00286407">
      <w:pPr>
        <w:pStyle w:val="Encabezado"/>
        <w:jc w:val="both"/>
        <w:rPr>
          <w:rFonts w:ascii="Times New Roman" w:hAnsi="Times New Roman"/>
          <w:b/>
          <w:sz w:val="22"/>
          <w:szCs w:val="22"/>
        </w:rPr>
      </w:pPr>
      <w:r w:rsidRPr="00E2659D">
        <w:rPr>
          <w:rFonts w:ascii="Times New Roman" w:hAnsi="Times New Roman"/>
          <w:b/>
          <w:sz w:val="22"/>
          <w:szCs w:val="22"/>
        </w:rPr>
        <w:t>Recomendación: A la Directora Regional</w:t>
      </w:r>
    </w:p>
    <w:p w:rsidR="006947A1" w:rsidRPr="00E2659D" w:rsidRDefault="006947A1" w:rsidP="006947A1">
      <w:pPr>
        <w:pStyle w:val="Encabezado"/>
        <w:jc w:val="both"/>
        <w:rPr>
          <w:rFonts w:ascii="Times New Roman" w:hAnsi="Times New Roman"/>
          <w:sz w:val="22"/>
          <w:szCs w:val="22"/>
        </w:rPr>
      </w:pPr>
    </w:p>
    <w:p w:rsidR="006947A1" w:rsidRPr="00E2659D" w:rsidRDefault="006947A1" w:rsidP="006A0AC8">
      <w:pPr>
        <w:pStyle w:val="Encabezado"/>
        <w:jc w:val="both"/>
        <w:rPr>
          <w:rFonts w:ascii="Times New Roman" w:hAnsi="Times New Roman"/>
          <w:sz w:val="22"/>
          <w:szCs w:val="22"/>
        </w:rPr>
      </w:pPr>
      <w:r w:rsidRPr="00E2659D">
        <w:rPr>
          <w:rFonts w:ascii="Times New Roman" w:hAnsi="Times New Roman"/>
          <w:sz w:val="22"/>
          <w:szCs w:val="22"/>
          <w:lang w:val="es-ES"/>
        </w:rPr>
        <w:t xml:space="preserve">Girar instrucciones por escrito y dar seguimiento para que la funcionaria Técnico de Informática </w:t>
      </w:r>
      <w:r w:rsidRPr="00E2659D">
        <w:rPr>
          <w:rFonts w:ascii="Times New Roman" w:hAnsi="Times New Roman"/>
          <w:sz w:val="22"/>
          <w:szCs w:val="22"/>
        </w:rPr>
        <w:t>cumpla con el Manual de lineamientos de uso de recursos informáticos “DIG-MAN-01-DIG-03”, en cuanto al mantenimiento lógico de los equipos de cómputo, y elabore un cronograma anual de mantenimiento de los equipos de cómputo de toda la Dirección Regional, incluyendo oficinas de Supervisión, a fin de mantenerlos en óptimas condiciones. Plazo 1 mes.</w:t>
      </w:r>
    </w:p>
    <w:p w:rsidR="00EF1DF4" w:rsidRDefault="00EF1DF4" w:rsidP="006A0AC8">
      <w:pPr>
        <w:pStyle w:val="Encabezado"/>
        <w:jc w:val="both"/>
        <w:rPr>
          <w:rFonts w:ascii="Times New Roman" w:hAnsi="Times New Roman"/>
          <w:sz w:val="22"/>
          <w:szCs w:val="22"/>
        </w:rPr>
      </w:pPr>
    </w:p>
    <w:p w:rsidR="006947A1" w:rsidRPr="00E2659D" w:rsidRDefault="006947A1" w:rsidP="006A0AC8">
      <w:pPr>
        <w:pStyle w:val="Encabezado"/>
        <w:jc w:val="both"/>
        <w:rPr>
          <w:rFonts w:ascii="Times New Roman" w:hAnsi="Times New Roman"/>
          <w:sz w:val="22"/>
          <w:szCs w:val="22"/>
        </w:rPr>
      </w:pPr>
      <w:r w:rsidRPr="00E2659D">
        <w:rPr>
          <w:rFonts w:ascii="Times New Roman" w:hAnsi="Times New Roman"/>
          <w:sz w:val="22"/>
          <w:szCs w:val="22"/>
        </w:rPr>
        <w:t xml:space="preserve">Instruir por escrito al Técnico de Informática para que elabore e implemente un plan para el establecimiento de las medidas de seguridad, de manera que se ejecuten periódicamente los respaldos de toda la información digitalizada de la </w:t>
      </w:r>
      <w:r w:rsidRPr="00E2659D">
        <w:rPr>
          <w:rFonts w:ascii="Times New Roman" w:hAnsi="Times New Roman"/>
          <w:sz w:val="22"/>
          <w:szCs w:val="22"/>
          <w:lang w:val="es-ES"/>
        </w:rPr>
        <w:t>D</w:t>
      </w:r>
      <w:r w:rsidR="00625D6B" w:rsidRPr="00E2659D">
        <w:rPr>
          <w:rFonts w:ascii="Times New Roman" w:hAnsi="Times New Roman"/>
          <w:sz w:val="22"/>
          <w:szCs w:val="22"/>
          <w:lang w:val="es-ES"/>
        </w:rPr>
        <w:t xml:space="preserve">irección </w:t>
      </w:r>
      <w:r w:rsidRPr="00E2659D">
        <w:rPr>
          <w:rFonts w:ascii="Times New Roman" w:hAnsi="Times New Roman"/>
          <w:sz w:val="22"/>
          <w:szCs w:val="22"/>
          <w:lang w:val="es-ES"/>
        </w:rPr>
        <w:t>R</w:t>
      </w:r>
      <w:r w:rsidR="00625D6B" w:rsidRPr="00E2659D">
        <w:rPr>
          <w:rFonts w:ascii="Times New Roman" w:hAnsi="Times New Roman"/>
          <w:sz w:val="22"/>
          <w:szCs w:val="22"/>
          <w:lang w:val="es-ES"/>
        </w:rPr>
        <w:t>egional de</w:t>
      </w:r>
      <w:r w:rsidRPr="00E2659D">
        <w:rPr>
          <w:rFonts w:ascii="Times New Roman" w:hAnsi="Times New Roman"/>
          <w:sz w:val="22"/>
          <w:szCs w:val="22"/>
          <w:lang w:val="es-ES"/>
        </w:rPr>
        <w:t xml:space="preserve"> San José Norte</w:t>
      </w:r>
      <w:r w:rsidRPr="00E2659D">
        <w:rPr>
          <w:rFonts w:ascii="Times New Roman" w:hAnsi="Times New Roman"/>
          <w:sz w:val="22"/>
          <w:szCs w:val="22"/>
        </w:rPr>
        <w:t>. Plazo 1 mes.</w:t>
      </w:r>
    </w:p>
    <w:p w:rsidR="0048213F" w:rsidRDefault="0048213F" w:rsidP="006A0AC8">
      <w:pPr>
        <w:pStyle w:val="Encabezado"/>
        <w:jc w:val="both"/>
        <w:rPr>
          <w:rFonts w:ascii="Times New Roman" w:hAnsi="Times New Roman"/>
          <w:sz w:val="22"/>
          <w:szCs w:val="22"/>
        </w:rPr>
      </w:pPr>
    </w:p>
    <w:p w:rsidR="00FE35AB" w:rsidRDefault="006947A1" w:rsidP="006A0AC8">
      <w:pPr>
        <w:pStyle w:val="Encabezado"/>
        <w:jc w:val="both"/>
        <w:rPr>
          <w:rFonts w:ascii="Times New Roman" w:hAnsi="Times New Roman"/>
          <w:sz w:val="22"/>
          <w:szCs w:val="22"/>
        </w:rPr>
      </w:pPr>
      <w:r w:rsidRPr="00E2659D">
        <w:rPr>
          <w:rFonts w:ascii="Times New Roman" w:hAnsi="Times New Roman"/>
          <w:sz w:val="22"/>
          <w:szCs w:val="22"/>
        </w:rPr>
        <w:t xml:space="preserve">Girar instrucciones y dar seguimiento para que el Técnico de Informática efectúe los controles necesarios sobre los equipos propiedad del MEP, asimismo llevar un control de los reportes de garantía de los nuevos equipos arrendados por la empresa Componentes El Orbe, mediante el uso obligatorio del </w:t>
      </w:r>
      <w:r w:rsidR="0048213F">
        <w:rPr>
          <w:rFonts w:ascii="Times New Roman" w:hAnsi="Times New Roman"/>
          <w:sz w:val="22"/>
          <w:szCs w:val="22"/>
        </w:rPr>
        <w:t>s</w:t>
      </w:r>
      <w:r w:rsidRPr="00E2659D">
        <w:rPr>
          <w:rFonts w:ascii="Times New Roman" w:hAnsi="Times New Roman"/>
          <w:sz w:val="22"/>
          <w:szCs w:val="22"/>
        </w:rPr>
        <w:t>istema de reportes de incidencias. Plazo 1 mes.</w:t>
      </w:r>
    </w:p>
    <w:p w:rsidR="005C26A4" w:rsidRPr="00E2659D" w:rsidRDefault="005C26A4" w:rsidP="00253BB0">
      <w:pPr>
        <w:pStyle w:val="Encabezado"/>
        <w:jc w:val="both"/>
        <w:rPr>
          <w:rFonts w:ascii="Times New Roman" w:hAnsi="Times New Roman"/>
          <w:sz w:val="22"/>
          <w:szCs w:val="22"/>
        </w:rPr>
      </w:pPr>
    </w:p>
    <w:p w:rsidR="00954EEE" w:rsidRPr="00E2659D" w:rsidRDefault="00025110" w:rsidP="000C14EC">
      <w:pPr>
        <w:pStyle w:val="Ttulo1"/>
      </w:pPr>
      <w:bookmarkStart w:id="54" w:name="_Toc474927233"/>
      <w:bookmarkStart w:id="55" w:name="_Toc475620530"/>
      <w:r w:rsidRPr="00E2659D">
        <w:t>3. OPINI</w:t>
      </w:r>
      <w:r w:rsidR="003858C8" w:rsidRPr="00E2659D">
        <w:t>ÓN DEL AUDITOR</w:t>
      </w:r>
      <w:bookmarkEnd w:id="54"/>
      <w:bookmarkEnd w:id="55"/>
    </w:p>
    <w:p w:rsidR="003858C8" w:rsidRPr="00E2659D" w:rsidRDefault="003858C8" w:rsidP="00045574">
      <w:pPr>
        <w:jc w:val="both"/>
        <w:rPr>
          <w:rFonts w:ascii="Times New Roman" w:hAnsi="Times New Roman"/>
          <w:sz w:val="22"/>
          <w:szCs w:val="22"/>
        </w:rPr>
      </w:pPr>
    </w:p>
    <w:p w:rsidR="002611EB" w:rsidRDefault="002611EB" w:rsidP="00045574">
      <w:pPr>
        <w:jc w:val="both"/>
        <w:rPr>
          <w:rFonts w:ascii="Times New Roman" w:hAnsi="Times New Roman"/>
          <w:sz w:val="22"/>
          <w:szCs w:val="22"/>
        </w:rPr>
      </w:pPr>
      <w:r w:rsidRPr="00E2659D">
        <w:rPr>
          <w:rFonts w:ascii="Times New Roman" w:hAnsi="Times New Roman"/>
          <w:sz w:val="22"/>
          <w:szCs w:val="22"/>
        </w:rPr>
        <w:t xml:space="preserve">De acuerdo </w:t>
      </w:r>
      <w:r w:rsidR="0048213F">
        <w:rPr>
          <w:rFonts w:ascii="Times New Roman" w:hAnsi="Times New Roman"/>
          <w:sz w:val="22"/>
          <w:szCs w:val="22"/>
        </w:rPr>
        <w:t>con</w:t>
      </w:r>
      <w:r w:rsidRPr="00E2659D">
        <w:rPr>
          <w:rFonts w:ascii="Times New Roman" w:hAnsi="Times New Roman"/>
          <w:sz w:val="22"/>
          <w:szCs w:val="22"/>
        </w:rPr>
        <w:t xml:space="preserve"> la revisión efectuada en la D</w:t>
      </w:r>
      <w:r w:rsidR="00625D6B" w:rsidRPr="00E2659D">
        <w:rPr>
          <w:rFonts w:ascii="Times New Roman" w:hAnsi="Times New Roman"/>
          <w:sz w:val="22"/>
          <w:szCs w:val="22"/>
        </w:rPr>
        <w:t xml:space="preserve">irección </w:t>
      </w:r>
      <w:r w:rsidRPr="00E2659D">
        <w:rPr>
          <w:rFonts w:ascii="Times New Roman" w:hAnsi="Times New Roman"/>
          <w:sz w:val="22"/>
          <w:szCs w:val="22"/>
        </w:rPr>
        <w:t>R</w:t>
      </w:r>
      <w:r w:rsidR="00625D6B" w:rsidRPr="00E2659D">
        <w:rPr>
          <w:rFonts w:ascii="Times New Roman" w:hAnsi="Times New Roman"/>
          <w:sz w:val="22"/>
          <w:szCs w:val="22"/>
        </w:rPr>
        <w:t>egional</w:t>
      </w:r>
      <w:r w:rsidRPr="00E2659D">
        <w:rPr>
          <w:rFonts w:ascii="Times New Roman" w:hAnsi="Times New Roman"/>
          <w:sz w:val="22"/>
          <w:szCs w:val="22"/>
        </w:rPr>
        <w:t xml:space="preserve"> </w:t>
      </w:r>
      <w:r w:rsidR="00625D6B" w:rsidRPr="00E2659D">
        <w:rPr>
          <w:rFonts w:ascii="Times New Roman" w:hAnsi="Times New Roman"/>
          <w:sz w:val="22"/>
          <w:szCs w:val="22"/>
        </w:rPr>
        <w:t xml:space="preserve">de </w:t>
      </w:r>
      <w:r w:rsidRPr="00E2659D">
        <w:rPr>
          <w:rFonts w:ascii="Times New Roman" w:hAnsi="Times New Roman"/>
          <w:sz w:val="22"/>
          <w:szCs w:val="22"/>
        </w:rPr>
        <w:t>San José Norte, se determinó que existen debilidades</w:t>
      </w:r>
      <w:r w:rsidR="001E1F4F">
        <w:rPr>
          <w:rFonts w:ascii="Times New Roman" w:hAnsi="Times New Roman"/>
          <w:sz w:val="22"/>
          <w:szCs w:val="22"/>
        </w:rPr>
        <w:t xml:space="preserve"> </w:t>
      </w:r>
      <w:r w:rsidR="00283090">
        <w:rPr>
          <w:rFonts w:ascii="Times New Roman" w:hAnsi="Times New Roman"/>
          <w:sz w:val="22"/>
          <w:szCs w:val="22"/>
        </w:rPr>
        <w:t xml:space="preserve">importantes </w:t>
      </w:r>
      <w:r w:rsidRPr="00E2659D">
        <w:rPr>
          <w:rFonts w:ascii="Times New Roman" w:hAnsi="Times New Roman"/>
          <w:sz w:val="22"/>
          <w:szCs w:val="22"/>
        </w:rPr>
        <w:t xml:space="preserve">relacionadas </w:t>
      </w:r>
      <w:r w:rsidR="00283090">
        <w:rPr>
          <w:rFonts w:ascii="Times New Roman" w:hAnsi="Times New Roman"/>
          <w:sz w:val="22"/>
          <w:szCs w:val="22"/>
        </w:rPr>
        <w:t>con el cumplimiento del marco de control interno, en todos los procesos que desarrolla la Direcc</w:t>
      </w:r>
      <w:r w:rsidR="0048213F">
        <w:rPr>
          <w:rFonts w:ascii="Times New Roman" w:hAnsi="Times New Roman"/>
          <w:sz w:val="22"/>
          <w:szCs w:val="22"/>
        </w:rPr>
        <w:t>ión Regional, que pone en grave riesgo</w:t>
      </w:r>
      <w:r w:rsidR="00283090">
        <w:rPr>
          <w:rFonts w:ascii="Times New Roman" w:hAnsi="Times New Roman"/>
          <w:sz w:val="22"/>
          <w:szCs w:val="22"/>
        </w:rPr>
        <w:t xml:space="preserve"> el cumplimiento de los objetivos, </w:t>
      </w:r>
      <w:r w:rsidR="0048213F">
        <w:rPr>
          <w:rFonts w:ascii="Times New Roman" w:hAnsi="Times New Roman"/>
          <w:sz w:val="22"/>
          <w:szCs w:val="22"/>
        </w:rPr>
        <w:t xml:space="preserve">metas, </w:t>
      </w:r>
      <w:r w:rsidR="00283090">
        <w:rPr>
          <w:rFonts w:ascii="Times New Roman" w:hAnsi="Times New Roman"/>
          <w:sz w:val="22"/>
          <w:szCs w:val="22"/>
        </w:rPr>
        <w:t>misión y visión del Ministerio de Educación Pública.</w:t>
      </w:r>
    </w:p>
    <w:p w:rsidR="00283090" w:rsidRPr="00E2659D" w:rsidRDefault="00283090" w:rsidP="00045574">
      <w:pPr>
        <w:jc w:val="both"/>
        <w:rPr>
          <w:rFonts w:ascii="Times New Roman" w:hAnsi="Times New Roman"/>
          <w:sz w:val="22"/>
          <w:szCs w:val="22"/>
        </w:rPr>
      </w:pPr>
    </w:p>
    <w:p w:rsidR="002611EB" w:rsidRPr="00E2659D" w:rsidRDefault="002611EB" w:rsidP="00045574">
      <w:pPr>
        <w:jc w:val="both"/>
        <w:rPr>
          <w:rFonts w:ascii="Times New Roman" w:hAnsi="Times New Roman"/>
          <w:sz w:val="22"/>
          <w:szCs w:val="22"/>
        </w:rPr>
      </w:pPr>
      <w:r w:rsidRPr="00E2659D">
        <w:rPr>
          <w:rFonts w:ascii="Times New Roman" w:hAnsi="Times New Roman"/>
          <w:sz w:val="22"/>
          <w:szCs w:val="22"/>
        </w:rPr>
        <w:t xml:space="preserve">Con respecto </w:t>
      </w:r>
      <w:r w:rsidR="0048213F">
        <w:rPr>
          <w:rFonts w:ascii="Times New Roman" w:hAnsi="Times New Roman"/>
          <w:sz w:val="22"/>
          <w:szCs w:val="22"/>
        </w:rPr>
        <w:t>de</w:t>
      </w:r>
      <w:r w:rsidRPr="00E2659D">
        <w:rPr>
          <w:rFonts w:ascii="Times New Roman" w:hAnsi="Times New Roman"/>
          <w:sz w:val="22"/>
          <w:szCs w:val="22"/>
        </w:rPr>
        <w:t xml:space="preserve"> los proceso</w:t>
      </w:r>
      <w:r w:rsidR="006541A1" w:rsidRPr="00E2659D">
        <w:rPr>
          <w:rFonts w:ascii="Times New Roman" w:hAnsi="Times New Roman"/>
          <w:sz w:val="22"/>
          <w:szCs w:val="22"/>
        </w:rPr>
        <w:t>s</w:t>
      </w:r>
      <w:r w:rsidRPr="00E2659D">
        <w:rPr>
          <w:rFonts w:ascii="Times New Roman" w:hAnsi="Times New Roman"/>
          <w:sz w:val="22"/>
          <w:szCs w:val="22"/>
        </w:rPr>
        <w:t xml:space="preserve"> administrativos, persiste un</w:t>
      </w:r>
      <w:r w:rsidR="000B028B" w:rsidRPr="00E2659D">
        <w:rPr>
          <w:rFonts w:ascii="Times New Roman" w:hAnsi="Times New Roman"/>
          <w:sz w:val="22"/>
          <w:szCs w:val="22"/>
        </w:rPr>
        <w:t xml:space="preserve">a </w:t>
      </w:r>
      <w:r w:rsidR="00283090">
        <w:rPr>
          <w:rFonts w:ascii="Times New Roman" w:hAnsi="Times New Roman"/>
          <w:sz w:val="22"/>
          <w:szCs w:val="22"/>
        </w:rPr>
        <w:t xml:space="preserve">sustracción de funciones y </w:t>
      </w:r>
      <w:r w:rsidRPr="00E2659D">
        <w:rPr>
          <w:rFonts w:ascii="Times New Roman" w:hAnsi="Times New Roman"/>
          <w:sz w:val="22"/>
          <w:szCs w:val="22"/>
        </w:rPr>
        <w:t>responsabilidades que le otorga el D</w:t>
      </w:r>
      <w:r w:rsidR="00704DAC" w:rsidRPr="00E2659D">
        <w:rPr>
          <w:rFonts w:ascii="Times New Roman" w:hAnsi="Times New Roman"/>
          <w:sz w:val="22"/>
          <w:szCs w:val="22"/>
        </w:rPr>
        <w:t xml:space="preserve">ecreto </w:t>
      </w:r>
      <w:r w:rsidRPr="00E2659D">
        <w:rPr>
          <w:rFonts w:ascii="Times New Roman" w:hAnsi="Times New Roman"/>
          <w:sz w:val="22"/>
          <w:szCs w:val="22"/>
        </w:rPr>
        <w:t>E</w:t>
      </w:r>
      <w:r w:rsidR="00704DAC" w:rsidRPr="00E2659D">
        <w:rPr>
          <w:rFonts w:ascii="Times New Roman" w:hAnsi="Times New Roman"/>
          <w:sz w:val="22"/>
          <w:szCs w:val="22"/>
        </w:rPr>
        <w:t>jecutivo N°</w:t>
      </w:r>
      <w:r w:rsidRPr="00E2659D">
        <w:rPr>
          <w:rFonts w:ascii="Times New Roman" w:hAnsi="Times New Roman"/>
          <w:sz w:val="22"/>
          <w:szCs w:val="22"/>
        </w:rPr>
        <w:t xml:space="preserve"> 35513 al Departamento de Servicios Administrativos y Financieros, en razón que existen registros </w:t>
      </w:r>
      <w:r w:rsidR="009313A3" w:rsidRPr="00E2659D">
        <w:rPr>
          <w:rFonts w:ascii="Times New Roman" w:hAnsi="Times New Roman"/>
          <w:sz w:val="22"/>
          <w:szCs w:val="22"/>
        </w:rPr>
        <w:t>como el de asistencia, expedientes, archivo</w:t>
      </w:r>
      <w:r w:rsidR="008D604C" w:rsidRPr="00E2659D">
        <w:rPr>
          <w:rFonts w:ascii="Times New Roman" w:hAnsi="Times New Roman"/>
          <w:sz w:val="22"/>
          <w:szCs w:val="22"/>
        </w:rPr>
        <w:t xml:space="preserve"> documental</w:t>
      </w:r>
      <w:r w:rsidR="009313A3" w:rsidRPr="00E2659D">
        <w:rPr>
          <w:rFonts w:ascii="Times New Roman" w:hAnsi="Times New Roman"/>
          <w:sz w:val="22"/>
          <w:szCs w:val="22"/>
        </w:rPr>
        <w:t xml:space="preserve">, </w:t>
      </w:r>
      <w:r w:rsidR="00B4308E" w:rsidRPr="00E2659D">
        <w:rPr>
          <w:rFonts w:ascii="Times New Roman" w:hAnsi="Times New Roman"/>
          <w:sz w:val="22"/>
          <w:szCs w:val="22"/>
        </w:rPr>
        <w:t>control de activos</w:t>
      </w:r>
      <w:r w:rsidR="008D604C" w:rsidRPr="00E2659D">
        <w:rPr>
          <w:rFonts w:ascii="Times New Roman" w:hAnsi="Times New Roman"/>
          <w:sz w:val="22"/>
          <w:szCs w:val="22"/>
        </w:rPr>
        <w:t>, equipos de cómputo</w:t>
      </w:r>
      <w:r w:rsidR="000B028B" w:rsidRPr="00E2659D">
        <w:rPr>
          <w:rFonts w:ascii="Times New Roman" w:hAnsi="Times New Roman"/>
          <w:sz w:val="22"/>
          <w:szCs w:val="22"/>
        </w:rPr>
        <w:t xml:space="preserve">; que están entre sus </w:t>
      </w:r>
      <w:r w:rsidR="00B4308E" w:rsidRPr="00E2659D">
        <w:rPr>
          <w:rFonts w:ascii="Times New Roman" w:hAnsi="Times New Roman"/>
          <w:sz w:val="22"/>
          <w:szCs w:val="22"/>
        </w:rPr>
        <w:t>responsabilidad</w:t>
      </w:r>
      <w:r w:rsidR="000B028B" w:rsidRPr="00E2659D">
        <w:rPr>
          <w:rFonts w:ascii="Times New Roman" w:hAnsi="Times New Roman"/>
          <w:sz w:val="22"/>
          <w:szCs w:val="22"/>
        </w:rPr>
        <w:t>es</w:t>
      </w:r>
      <w:r w:rsidR="00183C25">
        <w:rPr>
          <w:rFonts w:ascii="Times New Roman" w:hAnsi="Times New Roman"/>
          <w:sz w:val="22"/>
          <w:szCs w:val="22"/>
        </w:rPr>
        <w:t xml:space="preserve"> y</w:t>
      </w:r>
      <w:r w:rsidR="00B4308E" w:rsidRPr="00E2659D">
        <w:rPr>
          <w:rFonts w:ascii="Times New Roman" w:hAnsi="Times New Roman"/>
          <w:sz w:val="22"/>
          <w:szCs w:val="22"/>
        </w:rPr>
        <w:t xml:space="preserve"> estos son </w:t>
      </w:r>
      <w:r w:rsidR="00283090">
        <w:rPr>
          <w:rFonts w:ascii="Times New Roman" w:hAnsi="Times New Roman"/>
          <w:sz w:val="22"/>
          <w:szCs w:val="22"/>
        </w:rPr>
        <w:t xml:space="preserve">asumidos limitadamente </w:t>
      </w:r>
      <w:r w:rsidR="00B4308E" w:rsidRPr="00E2659D">
        <w:rPr>
          <w:rFonts w:ascii="Times New Roman" w:hAnsi="Times New Roman"/>
          <w:sz w:val="22"/>
          <w:szCs w:val="22"/>
        </w:rPr>
        <w:t>por la Dirección.</w:t>
      </w:r>
    </w:p>
    <w:p w:rsidR="00B4308E" w:rsidRPr="00E2659D" w:rsidRDefault="00B4308E" w:rsidP="00045574">
      <w:pPr>
        <w:jc w:val="both"/>
        <w:rPr>
          <w:rFonts w:ascii="Times New Roman" w:hAnsi="Times New Roman"/>
          <w:sz w:val="22"/>
          <w:szCs w:val="22"/>
        </w:rPr>
      </w:pPr>
    </w:p>
    <w:p w:rsidR="00B4308E" w:rsidRPr="00E2659D" w:rsidRDefault="00B4308E" w:rsidP="00045574">
      <w:pPr>
        <w:jc w:val="both"/>
        <w:rPr>
          <w:rFonts w:ascii="Times New Roman" w:hAnsi="Times New Roman"/>
          <w:sz w:val="22"/>
          <w:szCs w:val="22"/>
        </w:rPr>
      </w:pPr>
      <w:r w:rsidRPr="00E2659D">
        <w:rPr>
          <w:rFonts w:ascii="Times New Roman" w:hAnsi="Times New Roman"/>
          <w:sz w:val="22"/>
          <w:szCs w:val="22"/>
        </w:rPr>
        <w:t xml:space="preserve">Relacionado </w:t>
      </w:r>
      <w:r w:rsidR="00183C25">
        <w:rPr>
          <w:rFonts w:ascii="Times New Roman" w:hAnsi="Times New Roman"/>
          <w:sz w:val="22"/>
          <w:szCs w:val="22"/>
        </w:rPr>
        <w:t>con el</w:t>
      </w:r>
      <w:r w:rsidRPr="00E2659D">
        <w:rPr>
          <w:rFonts w:ascii="Times New Roman" w:hAnsi="Times New Roman"/>
          <w:sz w:val="22"/>
          <w:szCs w:val="22"/>
        </w:rPr>
        <w:t xml:space="preserve"> </w:t>
      </w:r>
      <w:r w:rsidR="007575C3" w:rsidRPr="00E2659D">
        <w:rPr>
          <w:rFonts w:ascii="Times New Roman" w:hAnsi="Times New Roman"/>
          <w:sz w:val="22"/>
          <w:szCs w:val="22"/>
        </w:rPr>
        <w:t>contr</w:t>
      </w:r>
      <w:r w:rsidR="00183C25">
        <w:rPr>
          <w:rFonts w:ascii="Times New Roman" w:hAnsi="Times New Roman"/>
          <w:sz w:val="22"/>
          <w:szCs w:val="22"/>
        </w:rPr>
        <w:t xml:space="preserve">ol interno, </w:t>
      </w:r>
      <w:r w:rsidRPr="00E2659D">
        <w:rPr>
          <w:rFonts w:ascii="Times New Roman" w:hAnsi="Times New Roman"/>
          <w:sz w:val="22"/>
          <w:szCs w:val="22"/>
        </w:rPr>
        <w:t xml:space="preserve">existe una comisión </w:t>
      </w:r>
      <w:r w:rsidR="00183C25">
        <w:rPr>
          <w:rFonts w:ascii="Times New Roman" w:hAnsi="Times New Roman"/>
          <w:sz w:val="22"/>
          <w:szCs w:val="22"/>
        </w:rPr>
        <w:t xml:space="preserve">designada </w:t>
      </w:r>
      <w:r w:rsidRPr="00E2659D">
        <w:rPr>
          <w:rFonts w:ascii="Times New Roman" w:hAnsi="Times New Roman"/>
          <w:sz w:val="22"/>
          <w:szCs w:val="22"/>
        </w:rPr>
        <w:t>formal</w:t>
      </w:r>
      <w:r w:rsidR="00183C25">
        <w:rPr>
          <w:rFonts w:ascii="Times New Roman" w:hAnsi="Times New Roman"/>
          <w:sz w:val="22"/>
          <w:szCs w:val="22"/>
        </w:rPr>
        <w:t>mente</w:t>
      </w:r>
      <w:r w:rsidRPr="00E2659D">
        <w:rPr>
          <w:rFonts w:ascii="Times New Roman" w:hAnsi="Times New Roman"/>
          <w:sz w:val="22"/>
          <w:szCs w:val="22"/>
        </w:rPr>
        <w:t xml:space="preserve">, </w:t>
      </w:r>
      <w:r w:rsidR="00183C25">
        <w:rPr>
          <w:rFonts w:ascii="Times New Roman" w:hAnsi="Times New Roman"/>
          <w:sz w:val="22"/>
          <w:szCs w:val="22"/>
        </w:rPr>
        <w:t xml:space="preserve">la misma </w:t>
      </w:r>
      <w:r w:rsidRPr="00E2659D">
        <w:rPr>
          <w:rFonts w:ascii="Times New Roman" w:hAnsi="Times New Roman"/>
          <w:sz w:val="22"/>
          <w:szCs w:val="22"/>
        </w:rPr>
        <w:t>no ha logrado generar impacto en la región. Asimismo</w:t>
      </w:r>
      <w:r w:rsidR="007575C3" w:rsidRPr="00E2659D">
        <w:rPr>
          <w:rFonts w:ascii="Times New Roman" w:hAnsi="Times New Roman"/>
          <w:sz w:val="22"/>
          <w:szCs w:val="22"/>
        </w:rPr>
        <w:t>,</w:t>
      </w:r>
      <w:r w:rsidRPr="00E2659D">
        <w:rPr>
          <w:rFonts w:ascii="Times New Roman" w:hAnsi="Times New Roman"/>
          <w:sz w:val="22"/>
          <w:szCs w:val="22"/>
        </w:rPr>
        <w:t xml:space="preserve"> no se enfatiza en capacitar al personal en esta materia, ni</w:t>
      </w:r>
      <w:r w:rsidR="007575C3" w:rsidRPr="00E2659D">
        <w:rPr>
          <w:rFonts w:ascii="Times New Roman" w:hAnsi="Times New Roman"/>
          <w:sz w:val="22"/>
          <w:szCs w:val="22"/>
        </w:rPr>
        <w:t xml:space="preserve"> existe un seguimiento al mismo</w:t>
      </w:r>
      <w:r w:rsidR="00183C25">
        <w:rPr>
          <w:rFonts w:ascii="Times New Roman" w:hAnsi="Times New Roman"/>
          <w:sz w:val="22"/>
          <w:szCs w:val="22"/>
        </w:rPr>
        <w:t>; es decir, es débil, ineficaz y</w:t>
      </w:r>
      <w:r w:rsidR="007575C3" w:rsidRPr="00E2659D">
        <w:rPr>
          <w:rFonts w:ascii="Times New Roman" w:hAnsi="Times New Roman"/>
          <w:sz w:val="22"/>
          <w:szCs w:val="22"/>
        </w:rPr>
        <w:t xml:space="preserve"> deficiente.</w:t>
      </w:r>
    </w:p>
    <w:p w:rsidR="00B4308E" w:rsidRPr="00E2659D" w:rsidRDefault="00B4308E" w:rsidP="00045574">
      <w:pPr>
        <w:jc w:val="both"/>
        <w:rPr>
          <w:rFonts w:ascii="Times New Roman" w:hAnsi="Times New Roman"/>
          <w:sz w:val="22"/>
          <w:szCs w:val="22"/>
        </w:rPr>
      </w:pPr>
    </w:p>
    <w:p w:rsidR="00B4308E" w:rsidRPr="00E2659D" w:rsidRDefault="00B4308E" w:rsidP="00045574">
      <w:pPr>
        <w:jc w:val="both"/>
        <w:rPr>
          <w:rFonts w:ascii="Times New Roman" w:hAnsi="Times New Roman"/>
          <w:sz w:val="22"/>
          <w:szCs w:val="22"/>
        </w:rPr>
      </w:pPr>
      <w:r w:rsidRPr="00E2659D">
        <w:rPr>
          <w:rFonts w:ascii="Times New Roman" w:hAnsi="Times New Roman"/>
          <w:sz w:val="22"/>
          <w:szCs w:val="22"/>
        </w:rPr>
        <w:t xml:space="preserve">En relación con el proceso de juntas y el seguimiento a los fondos asignados </w:t>
      </w:r>
      <w:r w:rsidR="000B028B" w:rsidRPr="00E2659D">
        <w:rPr>
          <w:rFonts w:ascii="Times New Roman" w:hAnsi="Times New Roman"/>
          <w:sz w:val="22"/>
          <w:szCs w:val="22"/>
        </w:rPr>
        <w:t>a través de</w:t>
      </w:r>
      <w:r w:rsidRPr="00E2659D">
        <w:rPr>
          <w:rFonts w:ascii="Times New Roman" w:hAnsi="Times New Roman"/>
          <w:sz w:val="22"/>
          <w:szCs w:val="22"/>
        </w:rPr>
        <w:t xml:space="preserve"> la Convención Colectiva, en especial los recursos del F</w:t>
      </w:r>
      <w:r w:rsidR="00663101" w:rsidRPr="00E2659D">
        <w:rPr>
          <w:rFonts w:ascii="Times New Roman" w:hAnsi="Times New Roman"/>
          <w:sz w:val="22"/>
          <w:szCs w:val="22"/>
        </w:rPr>
        <w:t xml:space="preserve">estival </w:t>
      </w:r>
      <w:r w:rsidRPr="00E2659D">
        <w:rPr>
          <w:rFonts w:ascii="Times New Roman" w:hAnsi="Times New Roman"/>
          <w:sz w:val="22"/>
          <w:szCs w:val="22"/>
        </w:rPr>
        <w:t>E</w:t>
      </w:r>
      <w:r w:rsidR="00663101" w:rsidRPr="00E2659D">
        <w:rPr>
          <w:rFonts w:ascii="Times New Roman" w:hAnsi="Times New Roman"/>
          <w:sz w:val="22"/>
          <w:szCs w:val="22"/>
        </w:rPr>
        <w:t xml:space="preserve">studiantil de las </w:t>
      </w:r>
      <w:r w:rsidRPr="00E2659D">
        <w:rPr>
          <w:rFonts w:ascii="Times New Roman" w:hAnsi="Times New Roman"/>
          <w:sz w:val="22"/>
          <w:szCs w:val="22"/>
        </w:rPr>
        <w:t>A</w:t>
      </w:r>
      <w:r w:rsidR="00663101" w:rsidRPr="00E2659D">
        <w:rPr>
          <w:rFonts w:ascii="Times New Roman" w:hAnsi="Times New Roman"/>
          <w:sz w:val="22"/>
          <w:szCs w:val="22"/>
        </w:rPr>
        <w:t>rtes</w:t>
      </w:r>
      <w:r w:rsidRPr="00E2659D">
        <w:rPr>
          <w:rFonts w:ascii="Times New Roman" w:hAnsi="Times New Roman"/>
          <w:sz w:val="22"/>
          <w:szCs w:val="22"/>
        </w:rPr>
        <w:t xml:space="preserve">, se demuestra </w:t>
      </w:r>
      <w:r w:rsidR="00DE6F93" w:rsidRPr="00E2659D">
        <w:rPr>
          <w:rFonts w:ascii="Times New Roman" w:hAnsi="Times New Roman"/>
          <w:sz w:val="22"/>
          <w:szCs w:val="22"/>
        </w:rPr>
        <w:t xml:space="preserve">gran debilidad </w:t>
      </w:r>
      <w:r w:rsidRPr="00E2659D">
        <w:rPr>
          <w:rFonts w:ascii="Times New Roman" w:hAnsi="Times New Roman"/>
          <w:sz w:val="22"/>
          <w:szCs w:val="22"/>
        </w:rPr>
        <w:t>de procedimientos</w:t>
      </w:r>
      <w:r w:rsidR="000B028B" w:rsidRPr="00E2659D">
        <w:rPr>
          <w:rFonts w:ascii="Times New Roman" w:hAnsi="Times New Roman"/>
          <w:sz w:val="22"/>
          <w:szCs w:val="22"/>
        </w:rPr>
        <w:t xml:space="preserve"> internos</w:t>
      </w:r>
      <w:r w:rsidR="00DE6F93" w:rsidRPr="00E2659D">
        <w:rPr>
          <w:rFonts w:ascii="Times New Roman" w:hAnsi="Times New Roman"/>
          <w:sz w:val="22"/>
          <w:szCs w:val="22"/>
        </w:rPr>
        <w:t xml:space="preserve">. </w:t>
      </w:r>
      <w:r w:rsidR="00FB2F48" w:rsidRPr="00E2659D">
        <w:rPr>
          <w:rFonts w:ascii="Times New Roman" w:hAnsi="Times New Roman"/>
          <w:sz w:val="22"/>
          <w:szCs w:val="22"/>
        </w:rPr>
        <w:t>Por otra parte</w:t>
      </w:r>
      <w:r w:rsidR="00704DAC" w:rsidRPr="00E2659D">
        <w:rPr>
          <w:rFonts w:ascii="Times New Roman" w:hAnsi="Times New Roman"/>
          <w:sz w:val="22"/>
          <w:szCs w:val="22"/>
        </w:rPr>
        <w:t>,</w:t>
      </w:r>
      <w:r w:rsidR="00FB2F48" w:rsidRPr="00E2659D">
        <w:rPr>
          <w:rFonts w:ascii="Times New Roman" w:hAnsi="Times New Roman"/>
          <w:sz w:val="22"/>
          <w:szCs w:val="22"/>
        </w:rPr>
        <w:t xml:space="preserve"> del Dep</w:t>
      </w:r>
      <w:r w:rsidR="00FE35AB" w:rsidRPr="00E2659D">
        <w:rPr>
          <w:rFonts w:ascii="Times New Roman" w:hAnsi="Times New Roman"/>
          <w:sz w:val="22"/>
          <w:szCs w:val="22"/>
        </w:rPr>
        <w:t>artamen</w:t>
      </w:r>
      <w:r w:rsidR="00FB2F48" w:rsidRPr="00E2659D">
        <w:rPr>
          <w:rFonts w:ascii="Times New Roman" w:hAnsi="Times New Roman"/>
          <w:sz w:val="22"/>
          <w:szCs w:val="22"/>
        </w:rPr>
        <w:t>to de Asesoría Pedagógica, muestra inconsistencias, pr</w:t>
      </w:r>
      <w:r w:rsidR="00183C25">
        <w:rPr>
          <w:rFonts w:ascii="Times New Roman" w:hAnsi="Times New Roman"/>
          <w:sz w:val="22"/>
          <w:szCs w:val="22"/>
        </w:rPr>
        <w:t>oblemas de clima organizacional y</w:t>
      </w:r>
      <w:r w:rsidR="00FB2F48" w:rsidRPr="00E2659D">
        <w:rPr>
          <w:rFonts w:ascii="Times New Roman" w:hAnsi="Times New Roman"/>
          <w:sz w:val="22"/>
          <w:szCs w:val="22"/>
        </w:rPr>
        <w:t xml:space="preserve"> </w:t>
      </w:r>
      <w:r w:rsidR="00A457A2">
        <w:rPr>
          <w:rFonts w:ascii="Times New Roman" w:hAnsi="Times New Roman"/>
          <w:sz w:val="22"/>
          <w:szCs w:val="22"/>
        </w:rPr>
        <w:t>escaza</w:t>
      </w:r>
      <w:r w:rsidR="00FB2F48" w:rsidRPr="00E2659D">
        <w:rPr>
          <w:rFonts w:ascii="Times New Roman" w:hAnsi="Times New Roman"/>
          <w:sz w:val="22"/>
          <w:szCs w:val="22"/>
        </w:rPr>
        <w:t xml:space="preserve"> supervisión. Dicho lo anterior</w:t>
      </w:r>
      <w:r w:rsidR="00704DAC" w:rsidRPr="00E2659D">
        <w:rPr>
          <w:rFonts w:ascii="Times New Roman" w:hAnsi="Times New Roman"/>
          <w:sz w:val="22"/>
          <w:szCs w:val="22"/>
        </w:rPr>
        <w:t>,</w:t>
      </w:r>
      <w:r w:rsidR="00FB2F48" w:rsidRPr="00E2659D">
        <w:rPr>
          <w:rFonts w:ascii="Times New Roman" w:hAnsi="Times New Roman"/>
          <w:sz w:val="22"/>
          <w:szCs w:val="22"/>
        </w:rPr>
        <w:t xml:space="preserve"> ambos </w:t>
      </w:r>
      <w:r w:rsidR="00F71DEF" w:rsidRPr="00E2659D">
        <w:rPr>
          <w:rFonts w:ascii="Times New Roman" w:hAnsi="Times New Roman"/>
          <w:sz w:val="22"/>
          <w:szCs w:val="22"/>
        </w:rPr>
        <w:t>departamento</w:t>
      </w:r>
      <w:r w:rsidR="00FB2F48" w:rsidRPr="00E2659D">
        <w:rPr>
          <w:rFonts w:ascii="Times New Roman" w:hAnsi="Times New Roman"/>
          <w:sz w:val="22"/>
          <w:szCs w:val="22"/>
        </w:rPr>
        <w:t>s</w:t>
      </w:r>
      <w:r w:rsidR="00F71DEF" w:rsidRPr="00E2659D">
        <w:rPr>
          <w:rFonts w:ascii="Times New Roman" w:hAnsi="Times New Roman"/>
          <w:sz w:val="22"/>
          <w:szCs w:val="22"/>
        </w:rPr>
        <w:t xml:space="preserve"> presenta</w:t>
      </w:r>
      <w:r w:rsidR="00FB2F48" w:rsidRPr="00E2659D">
        <w:rPr>
          <w:rFonts w:ascii="Times New Roman" w:hAnsi="Times New Roman"/>
          <w:sz w:val="22"/>
          <w:szCs w:val="22"/>
        </w:rPr>
        <w:t>n</w:t>
      </w:r>
      <w:r w:rsidR="00704DAC" w:rsidRPr="00E2659D">
        <w:rPr>
          <w:rFonts w:ascii="Times New Roman" w:hAnsi="Times New Roman"/>
          <w:sz w:val="22"/>
          <w:szCs w:val="22"/>
        </w:rPr>
        <w:t xml:space="preserve"> riesgos considerables que impactan en el proceso educativo.</w:t>
      </w:r>
    </w:p>
    <w:p w:rsidR="00F71DEF" w:rsidRPr="00E2659D" w:rsidRDefault="00F71DEF" w:rsidP="00045574">
      <w:pPr>
        <w:jc w:val="both"/>
        <w:rPr>
          <w:rFonts w:ascii="Times New Roman" w:hAnsi="Times New Roman"/>
          <w:sz w:val="22"/>
          <w:szCs w:val="22"/>
        </w:rPr>
      </w:pPr>
    </w:p>
    <w:p w:rsidR="00F71DEF" w:rsidRPr="00E2659D" w:rsidRDefault="00F71DEF" w:rsidP="00045574">
      <w:pPr>
        <w:jc w:val="both"/>
        <w:rPr>
          <w:rFonts w:ascii="Times New Roman" w:hAnsi="Times New Roman"/>
          <w:sz w:val="22"/>
          <w:szCs w:val="22"/>
        </w:rPr>
      </w:pPr>
      <w:r w:rsidRPr="00E2659D">
        <w:rPr>
          <w:rFonts w:ascii="Times New Roman" w:hAnsi="Times New Roman"/>
          <w:sz w:val="22"/>
          <w:szCs w:val="22"/>
        </w:rPr>
        <w:t>En cuanto la planeación, no existe una adecuada organización de los procesos de capacitación,</w:t>
      </w:r>
      <w:r w:rsidR="00183C25">
        <w:rPr>
          <w:rFonts w:ascii="Times New Roman" w:hAnsi="Times New Roman"/>
          <w:sz w:val="22"/>
          <w:szCs w:val="22"/>
        </w:rPr>
        <w:t xml:space="preserve"> los informes de rendición de cuentas no están estandarizados</w:t>
      </w:r>
      <w:r w:rsidRPr="00E2659D">
        <w:rPr>
          <w:rFonts w:ascii="Times New Roman" w:hAnsi="Times New Roman"/>
          <w:sz w:val="22"/>
          <w:szCs w:val="22"/>
        </w:rPr>
        <w:t xml:space="preserve">. Además, adolecen del Consejo de Participación Comunal. </w:t>
      </w:r>
    </w:p>
    <w:p w:rsidR="00EF1DF4" w:rsidRDefault="00EF1DF4" w:rsidP="000C14EC">
      <w:pPr>
        <w:pStyle w:val="Ttulo1"/>
      </w:pPr>
      <w:bookmarkStart w:id="56" w:name="_Toc474927234"/>
      <w:bookmarkStart w:id="57" w:name="_Toc475620531"/>
    </w:p>
    <w:p w:rsidR="003858C8" w:rsidRPr="00E2659D" w:rsidRDefault="003858C8" w:rsidP="000C14EC">
      <w:pPr>
        <w:pStyle w:val="Ttulo1"/>
      </w:pPr>
      <w:r w:rsidRPr="00E2659D">
        <w:t>4. PUNTOS ESPECÍFICOS</w:t>
      </w:r>
      <w:bookmarkEnd w:id="56"/>
      <w:bookmarkEnd w:id="57"/>
    </w:p>
    <w:p w:rsidR="00124BA6" w:rsidRPr="00E2659D" w:rsidRDefault="00124BA6" w:rsidP="00045574">
      <w:pPr>
        <w:jc w:val="both"/>
        <w:rPr>
          <w:rFonts w:ascii="Times New Roman" w:hAnsi="Times New Roman"/>
          <w:b/>
          <w:sz w:val="22"/>
          <w:szCs w:val="22"/>
        </w:rPr>
      </w:pPr>
    </w:p>
    <w:p w:rsidR="003858C8" w:rsidRPr="00E2659D" w:rsidRDefault="003858C8" w:rsidP="005F7BCD">
      <w:pPr>
        <w:pStyle w:val="Ttulo2"/>
      </w:pPr>
      <w:bookmarkStart w:id="58" w:name="_Toc474927235"/>
      <w:bookmarkStart w:id="59" w:name="_Toc475620532"/>
      <w:r w:rsidRPr="00E2659D">
        <w:t>4.1 Origen</w:t>
      </w:r>
      <w:bookmarkEnd w:id="58"/>
      <w:bookmarkEnd w:id="59"/>
    </w:p>
    <w:p w:rsidR="003858C8" w:rsidRPr="00E2659D" w:rsidRDefault="0081409D" w:rsidP="00045574">
      <w:pPr>
        <w:jc w:val="both"/>
        <w:rPr>
          <w:rFonts w:ascii="Times New Roman" w:hAnsi="Times New Roman"/>
          <w:sz w:val="22"/>
          <w:szCs w:val="22"/>
        </w:rPr>
      </w:pPr>
      <w:r w:rsidRPr="00E2659D">
        <w:rPr>
          <w:rFonts w:ascii="Times New Roman" w:hAnsi="Times New Roman"/>
          <w:sz w:val="22"/>
          <w:szCs w:val="22"/>
        </w:rPr>
        <w:t>El presente estudio tiene su origen en el Plan de Trabajo de la Dirección de Auditoría Interna para el año 201</w:t>
      </w:r>
      <w:r w:rsidR="000C458F" w:rsidRPr="00E2659D">
        <w:rPr>
          <w:rFonts w:ascii="Times New Roman" w:hAnsi="Times New Roman"/>
          <w:sz w:val="22"/>
          <w:szCs w:val="22"/>
        </w:rPr>
        <w:t>6</w:t>
      </w:r>
      <w:r w:rsidRPr="00E2659D">
        <w:rPr>
          <w:rFonts w:ascii="Times New Roman" w:hAnsi="Times New Roman"/>
          <w:sz w:val="22"/>
          <w:szCs w:val="22"/>
        </w:rPr>
        <w:t xml:space="preserve">. La potestad para su realización y solicitar la posterior implementación de sus </w:t>
      </w:r>
      <w:r w:rsidRPr="00E2659D">
        <w:rPr>
          <w:rFonts w:ascii="Times New Roman" w:hAnsi="Times New Roman"/>
          <w:sz w:val="22"/>
          <w:szCs w:val="22"/>
        </w:rPr>
        <w:lastRenderedPageBreak/>
        <w:t>recomendaciones emana del artículo 22 de la Ley General de Control Interno, en el que se confiere a las Auditorías Internas la atribución de realizar evaluaciones de procesos y recursos sujetos a su competencia institucional.</w:t>
      </w:r>
    </w:p>
    <w:p w:rsidR="00EF1DF4" w:rsidRDefault="00EF1DF4" w:rsidP="005F7BCD">
      <w:pPr>
        <w:pStyle w:val="Ttulo2"/>
      </w:pPr>
      <w:bookmarkStart w:id="60" w:name="_Toc474927236"/>
      <w:bookmarkStart w:id="61" w:name="_Toc475620533"/>
    </w:p>
    <w:p w:rsidR="003858C8" w:rsidRPr="00E2659D" w:rsidRDefault="00057B91" w:rsidP="005F7BCD">
      <w:pPr>
        <w:pStyle w:val="Ttulo2"/>
      </w:pPr>
      <w:r w:rsidRPr="00E2659D">
        <w:t>4.2 Normativa a</w:t>
      </w:r>
      <w:r w:rsidR="003858C8" w:rsidRPr="00E2659D">
        <w:t>plicable</w:t>
      </w:r>
      <w:bookmarkEnd w:id="60"/>
      <w:bookmarkEnd w:id="61"/>
    </w:p>
    <w:p w:rsidR="003858C8" w:rsidRPr="00E2659D" w:rsidRDefault="0081409D" w:rsidP="00045574">
      <w:pPr>
        <w:jc w:val="both"/>
        <w:rPr>
          <w:rFonts w:ascii="Times New Roman" w:hAnsi="Times New Roman"/>
          <w:sz w:val="22"/>
          <w:szCs w:val="22"/>
        </w:rPr>
      </w:pPr>
      <w:r w:rsidRPr="00E2659D">
        <w:rPr>
          <w:rFonts w:ascii="Times New Roman" w:hAnsi="Times New Roman"/>
          <w:sz w:val="22"/>
          <w:szCs w:val="22"/>
        </w:rPr>
        <w:t>Este informe se ejecutó de conformidad con lo establecido en la Ley General de Control Interno</w:t>
      </w:r>
      <w:r w:rsidR="008A172E" w:rsidRPr="00E2659D">
        <w:rPr>
          <w:rFonts w:ascii="Times New Roman" w:hAnsi="Times New Roman"/>
          <w:sz w:val="22"/>
          <w:szCs w:val="22"/>
        </w:rPr>
        <w:t>, Normas para el Ejercicio de la Auditoría Interna en el Sector Público y Normas Generales de Auditor</w:t>
      </w:r>
      <w:r w:rsidR="00BA4170" w:rsidRPr="00E2659D">
        <w:rPr>
          <w:rFonts w:ascii="Times New Roman" w:hAnsi="Times New Roman"/>
          <w:sz w:val="22"/>
          <w:szCs w:val="22"/>
        </w:rPr>
        <w:t xml:space="preserve">ía para el Sector </w:t>
      </w:r>
      <w:r w:rsidR="008A172E" w:rsidRPr="00E2659D">
        <w:rPr>
          <w:rFonts w:ascii="Times New Roman" w:hAnsi="Times New Roman"/>
          <w:sz w:val="22"/>
          <w:szCs w:val="22"/>
        </w:rPr>
        <w:t>Público, de la misma forma se tomó en cuenta la siguiente normativa:</w:t>
      </w:r>
    </w:p>
    <w:p w:rsidR="008A172E" w:rsidRPr="00E2659D" w:rsidRDefault="008A172E" w:rsidP="00045574">
      <w:pPr>
        <w:jc w:val="both"/>
        <w:rPr>
          <w:rFonts w:ascii="Times New Roman" w:hAnsi="Times New Roman"/>
          <w:sz w:val="22"/>
          <w:szCs w:val="22"/>
        </w:rPr>
      </w:pPr>
    </w:p>
    <w:p w:rsidR="008A172E" w:rsidRPr="006A0AC8" w:rsidRDefault="008A172E" w:rsidP="00126E56">
      <w:pPr>
        <w:pStyle w:val="Prrafodelista"/>
        <w:numPr>
          <w:ilvl w:val="0"/>
          <w:numId w:val="3"/>
        </w:numPr>
        <w:jc w:val="both"/>
        <w:rPr>
          <w:rFonts w:ascii="Times New Roman" w:hAnsi="Times New Roman"/>
          <w:sz w:val="22"/>
          <w:szCs w:val="22"/>
        </w:rPr>
      </w:pPr>
      <w:r w:rsidRPr="006A0AC8">
        <w:rPr>
          <w:rFonts w:ascii="Times New Roman" w:hAnsi="Times New Roman"/>
          <w:sz w:val="22"/>
          <w:szCs w:val="22"/>
        </w:rPr>
        <w:t xml:space="preserve">Decreto Ejecutivo </w:t>
      </w:r>
      <w:r w:rsidR="00A239B6" w:rsidRPr="006A0AC8">
        <w:rPr>
          <w:rFonts w:ascii="Times New Roman" w:hAnsi="Times New Roman"/>
          <w:sz w:val="22"/>
          <w:szCs w:val="22"/>
        </w:rPr>
        <w:t>N°</w:t>
      </w:r>
      <w:r w:rsidRPr="006A0AC8">
        <w:rPr>
          <w:rFonts w:ascii="Times New Roman" w:hAnsi="Times New Roman"/>
          <w:sz w:val="22"/>
          <w:szCs w:val="22"/>
        </w:rPr>
        <w:t>35513-MEP Organización Administrativa de las Direcciones Regionales de Educación del Ministerio de Educación Pública.</w:t>
      </w:r>
    </w:p>
    <w:p w:rsidR="008A172E" w:rsidRPr="006A0AC8" w:rsidRDefault="00A239B6" w:rsidP="00126E56">
      <w:pPr>
        <w:pStyle w:val="Prrafodelista"/>
        <w:numPr>
          <w:ilvl w:val="0"/>
          <w:numId w:val="3"/>
        </w:numPr>
        <w:jc w:val="both"/>
        <w:rPr>
          <w:rFonts w:ascii="Times New Roman" w:hAnsi="Times New Roman"/>
          <w:sz w:val="22"/>
          <w:szCs w:val="22"/>
        </w:rPr>
      </w:pPr>
      <w:r w:rsidRPr="006A0AC8">
        <w:rPr>
          <w:rFonts w:ascii="Times New Roman" w:hAnsi="Times New Roman"/>
          <w:sz w:val="22"/>
          <w:szCs w:val="22"/>
        </w:rPr>
        <w:t xml:space="preserve">Decreto Ejecutivo N°38249-MEP </w:t>
      </w:r>
      <w:r w:rsidR="008A172E" w:rsidRPr="006A0AC8">
        <w:rPr>
          <w:rFonts w:ascii="Times New Roman" w:hAnsi="Times New Roman"/>
          <w:sz w:val="22"/>
          <w:szCs w:val="22"/>
        </w:rPr>
        <w:t xml:space="preserve">Reglamento General de Juntas de Educación y Juntas Administrativas </w:t>
      </w:r>
    </w:p>
    <w:p w:rsidR="00A239B6" w:rsidRPr="006A0AC8" w:rsidRDefault="00A239B6" w:rsidP="00126E56">
      <w:pPr>
        <w:pStyle w:val="Prrafodelista"/>
        <w:numPr>
          <w:ilvl w:val="0"/>
          <w:numId w:val="3"/>
        </w:numPr>
        <w:jc w:val="both"/>
        <w:rPr>
          <w:rFonts w:ascii="Times New Roman" w:hAnsi="Times New Roman"/>
          <w:sz w:val="22"/>
          <w:szCs w:val="22"/>
        </w:rPr>
      </w:pPr>
      <w:r w:rsidRPr="006A0AC8">
        <w:rPr>
          <w:rFonts w:ascii="Times New Roman" w:hAnsi="Times New Roman"/>
          <w:sz w:val="22"/>
          <w:szCs w:val="22"/>
        </w:rPr>
        <w:t>Ley General de Administración Financiera de la República y Presupuestos Públicos</w:t>
      </w:r>
    </w:p>
    <w:p w:rsidR="00A239B6" w:rsidRPr="006A0AC8" w:rsidRDefault="004E35C5" w:rsidP="00126E56">
      <w:pPr>
        <w:pStyle w:val="Prrafodelista"/>
        <w:numPr>
          <w:ilvl w:val="0"/>
          <w:numId w:val="3"/>
        </w:numPr>
        <w:jc w:val="both"/>
        <w:rPr>
          <w:rFonts w:ascii="Times New Roman" w:hAnsi="Times New Roman"/>
          <w:sz w:val="22"/>
          <w:szCs w:val="22"/>
        </w:rPr>
      </w:pPr>
      <w:r w:rsidRPr="006A0AC8">
        <w:rPr>
          <w:rFonts w:ascii="Times New Roman" w:hAnsi="Times New Roman"/>
          <w:sz w:val="22"/>
          <w:szCs w:val="22"/>
        </w:rPr>
        <w:t>Reglamento para el registro y Control de Bienes de la Administración Central N°30720-H.</w:t>
      </w:r>
    </w:p>
    <w:p w:rsidR="00A239B6" w:rsidRPr="006A0AC8" w:rsidRDefault="004E35C5" w:rsidP="00126E56">
      <w:pPr>
        <w:pStyle w:val="Prrafodelista"/>
        <w:numPr>
          <w:ilvl w:val="0"/>
          <w:numId w:val="3"/>
        </w:numPr>
        <w:jc w:val="both"/>
        <w:rPr>
          <w:rFonts w:ascii="Times New Roman" w:hAnsi="Times New Roman"/>
          <w:sz w:val="22"/>
          <w:szCs w:val="22"/>
        </w:rPr>
      </w:pPr>
      <w:r w:rsidRPr="006A0AC8">
        <w:rPr>
          <w:rFonts w:ascii="Times New Roman" w:hAnsi="Times New Roman"/>
          <w:sz w:val="22"/>
          <w:szCs w:val="22"/>
        </w:rPr>
        <w:t>Reglamento de la Ley del Sistema Nacional de Archivo</w:t>
      </w:r>
    </w:p>
    <w:p w:rsidR="00BF6592" w:rsidRPr="006A0AC8" w:rsidRDefault="00BF6592" w:rsidP="00126E56">
      <w:pPr>
        <w:pStyle w:val="Prrafodelista"/>
        <w:numPr>
          <w:ilvl w:val="0"/>
          <w:numId w:val="3"/>
        </w:numPr>
        <w:jc w:val="both"/>
        <w:rPr>
          <w:rFonts w:ascii="Times New Roman" w:hAnsi="Times New Roman"/>
          <w:sz w:val="22"/>
          <w:szCs w:val="22"/>
        </w:rPr>
      </w:pPr>
      <w:r w:rsidRPr="006A0AC8">
        <w:rPr>
          <w:rFonts w:ascii="Times New Roman" w:hAnsi="Times New Roman"/>
          <w:sz w:val="22"/>
          <w:szCs w:val="22"/>
        </w:rPr>
        <w:t xml:space="preserve">Reglamento </w:t>
      </w:r>
      <w:r w:rsidR="00384668">
        <w:rPr>
          <w:rFonts w:ascii="Times New Roman" w:hAnsi="Times New Roman"/>
          <w:sz w:val="22"/>
          <w:szCs w:val="22"/>
        </w:rPr>
        <w:t>Autónomo de Servicios del Ministerio de Educación Pública.</w:t>
      </w:r>
    </w:p>
    <w:p w:rsidR="00BF6592" w:rsidRPr="006A0AC8" w:rsidRDefault="00BF6592" w:rsidP="00126E56">
      <w:pPr>
        <w:pStyle w:val="Prrafodelista"/>
        <w:numPr>
          <w:ilvl w:val="0"/>
          <w:numId w:val="3"/>
        </w:numPr>
        <w:jc w:val="both"/>
        <w:rPr>
          <w:rFonts w:ascii="Times New Roman" w:hAnsi="Times New Roman"/>
          <w:sz w:val="22"/>
          <w:szCs w:val="22"/>
        </w:rPr>
      </w:pPr>
      <w:r w:rsidRPr="006A0AC8">
        <w:rPr>
          <w:rFonts w:ascii="Times New Roman" w:hAnsi="Times New Roman"/>
          <w:sz w:val="22"/>
          <w:szCs w:val="22"/>
        </w:rPr>
        <w:t>Decreto Ejecutivo N°37549-JP “Reglamento para la Protección de los Programas de Cómputo en los Ministerios e Instituciones Adscritas al Gobierno Central.</w:t>
      </w:r>
    </w:p>
    <w:p w:rsidR="00BF6592" w:rsidRPr="006A0AC8" w:rsidRDefault="00BF6592" w:rsidP="00126E56">
      <w:pPr>
        <w:pStyle w:val="Prrafodelista"/>
        <w:numPr>
          <w:ilvl w:val="0"/>
          <w:numId w:val="3"/>
        </w:numPr>
        <w:jc w:val="both"/>
        <w:rPr>
          <w:rFonts w:ascii="Times New Roman" w:hAnsi="Times New Roman"/>
          <w:sz w:val="22"/>
          <w:szCs w:val="22"/>
        </w:rPr>
      </w:pPr>
      <w:r w:rsidRPr="006A0AC8">
        <w:rPr>
          <w:rFonts w:ascii="Times New Roman" w:hAnsi="Times New Roman"/>
          <w:sz w:val="22"/>
          <w:szCs w:val="22"/>
        </w:rPr>
        <w:t>Estatuto del Servicio Civil</w:t>
      </w:r>
    </w:p>
    <w:p w:rsidR="008A172E" w:rsidRPr="00E2659D" w:rsidRDefault="008A172E" w:rsidP="00045574">
      <w:pPr>
        <w:jc w:val="both"/>
        <w:rPr>
          <w:rFonts w:ascii="Times New Roman" w:hAnsi="Times New Roman"/>
          <w:sz w:val="22"/>
          <w:szCs w:val="22"/>
        </w:rPr>
      </w:pPr>
    </w:p>
    <w:p w:rsidR="003858C8" w:rsidRPr="00E2659D" w:rsidRDefault="00CF38F3" w:rsidP="005F7BCD">
      <w:pPr>
        <w:pStyle w:val="Ttulo2"/>
      </w:pPr>
      <w:bookmarkStart w:id="62" w:name="_Toc474927237"/>
      <w:bookmarkStart w:id="63" w:name="_Toc475620534"/>
      <w:r w:rsidRPr="00E2659D">
        <w:t>4.3 D</w:t>
      </w:r>
      <w:r w:rsidR="00057B91" w:rsidRPr="00E2659D">
        <w:t>iscusión de r</w:t>
      </w:r>
      <w:r w:rsidR="003858C8" w:rsidRPr="00E2659D">
        <w:t>esultados</w:t>
      </w:r>
      <w:bookmarkEnd w:id="62"/>
      <w:bookmarkEnd w:id="63"/>
    </w:p>
    <w:p w:rsidR="00025110" w:rsidRPr="00987B08" w:rsidRDefault="00987B08" w:rsidP="00045574">
      <w:pPr>
        <w:jc w:val="both"/>
        <w:rPr>
          <w:rFonts w:ascii="Times New Roman" w:hAnsi="Times New Roman"/>
          <w:sz w:val="22"/>
          <w:szCs w:val="22"/>
        </w:rPr>
      </w:pPr>
      <w:r>
        <w:rPr>
          <w:rFonts w:ascii="Times New Roman" w:hAnsi="Times New Roman"/>
          <w:sz w:val="22"/>
          <w:szCs w:val="22"/>
        </w:rPr>
        <w:t xml:space="preserve">El día 25 de abril de 2017, al ser las 8:00 am en la Dirección Regional </w:t>
      </w:r>
      <w:r w:rsidR="00A24F89">
        <w:rPr>
          <w:rFonts w:ascii="Times New Roman" w:hAnsi="Times New Roman"/>
          <w:sz w:val="22"/>
          <w:szCs w:val="22"/>
        </w:rPr>
        <w:t xml:space="preserve">de Educación </w:t>
      </w:r>
      <w:r>
        <w:rPr>
          <w:rFonts w:ascii="Times New Roman" w:hAnsi="Times New Roman"/>
          <w:sz w:val="22"/>
          <w:szCs w:val="22"/>
        </w:rPr>
        <w:t>San José Norte, se discutió el borrador del informe con la Licda. Carmen Martínez Cubero, Directora Regional, M</w:t>
      </w:r>
      <w:r w:rsidR="0061266B">
        <w:rPr>
          <w:rFonts w:ascii="Times New Roman" w:hAnsi="Times New Roman"/>
          <w:sz w:val="22"/>
          <w:szCs w:val="22"/>
        </w:rPr>
        <w:t>Sc.</w:t>
      </w:r>
      <w:r>
        <w:rPr>
          <w:rFonts w:ascii="Times New Roman" w:hAnsi="Times New Roman"/>
          <w:sz w:val="22"/>
          <w:szCs w:val="22"/>
        </w:rPr>
        <w:t xml:space="preserve"> Marcela Sánchez Sibaja, Supervisora del Circuito Escolar 03, Licda. Karla Ballestero Loaiza, Asesora Legal, Lic. David Hernández Monge, Jefe Depto. de Asesoría </w:t>
      </w:r>
      <w:r w:rsidR="00C92E2E">
        <w:rPr>
          <w:rFonts w:ascii="Times New Roman" w:hAnsi="Times New Roman"/>
          <w:sz w:val="22"/>
          <w:szCs w:val="22"/>
        </w:rPr>
        <w:t>Pedagógica</w:t>
      </w:r>
      <w:r w:rsidR="0060785F">
        <w:rPr>
          <w:rFonts w:ascii="Times New Roman" w:hAnsi="Times New Roman"/>
          <w:sz w:val="22"/>
          <w:szCs w:val="22"/>
        </w:rPr>
        <w:t xml:space="preserve"> y por parte de la Auditoría Interna, Licda. Miriam Calvo Reyes, Jefe Departamento de Auditoría Administrativa, Licda. Ingrid Castro Cubillo, Supervisora del estudio y Licda. Cinthya Picado Serrano, auditora encargada del estudio.</w:t>
      </w:r>
      <w:r w:rsidR="00C92E2E">
        <w:rPr>
          <w:rFonts w:ascii="Times New Roman" w:hAnsi="Times New Roman"/>
          <w:sz w:val="22"/>
          <w:szCs w:val="22"/>
        </w:rPr>
        <w:t xml:space="preserve"> Tanto los hallazgos como las recomendaciones aquí expuestas fueron </w:t>
      </w:r>
      <w:r w:rsidR="005C2354">
        <w:rPr>
          <w:rFonts w:ascii="Times New Roman" w:hAnsi="Times New Roman"/>
          <w:sz w:val="22"/>
          <w:szCs w:val="22"/>
        </w:rPr>
        <w:t>aceptados</w:t>
      </w:r>
      <w:r w:rsidR="00C92E2E">
        <w:rPr>
          <w:rFonts w:ascii="Times New Roman" w:hAnsi="Times New Roman"/>
          <w:sz w:val="22"/>
          <w:szCs w:val="22"/>
        </w:rPr>
        <w:t>.</w:t>
      </w:r>
    </w:p>
    <w:p w:rsidR="00B367B7" w:rsidRDefault="00B367B7" w:rsidP="00B367B7">
      <w:pPr>
        <w:jc w:val="both"/>
        <w:rPr>
          <w:rFonts w:ascii="Bookman Old Style" w:eastAsia="SimSun" w:hAnsi="Bookman Old Style" w:cs="Consolas"/>
          <w:lang w:val="es-ES"/>
        </w:rPr>
      </w:pPr>
    </w:p>
    <w:p w:rsidR="00B367B7" w:rsidRPr="00B367B7" w:rsidRDefault="00B367B7" w:rsidP="008E4A4F">
      <w:pPr>
        <w:jc w:val="both"/>
        <w:rPr>
          <w:rFonts w:ascii="Times New Roman" w:hAnsi="Times New Roman"/>
          <w:sz w:val="22"/>
          <w:szCs w:val="22"/>
        </w:rPr>
      </w:pPr>
      <w:r w:rsidRPr="00B367B7">
        <w:rPr>
          <w:rFonts w:ascii="Times New Roman" w:hAnsi="Times New Roman"/>
          <w:sz w:val="22"/>
          <w:szCs w:val="22"/>
        </w:rPr>
        <w:t xml:space="preserve">Mediante correo electrónico del </w:t>
      </w:r>
      <w:r w:rsidRPr="00D910D9">
        <w:rPr>
          <w:rFonts w:ascii="Times New Roman" w:hAnsi="Times New Roman"/>
          <w:sz w:val="22"/>
          <w:szCs w:val="22"/>
        </w:rPr>
        <w:t>3</w:t>
      </w:r>
      <w:r w:rsidRPr="00B367B7">
        <w:rPr>
          <w:rFonts w:ascii="Times New Roman" w:hAnsi="Times New Roman"/>
          <w:sz w:val="22"/>
          <w:szCs w:val="22"/>
        </w:rPr>
        <w:t xml:space="preserve"> de </w:t>
      </w:r>
      <w:r w:rsidRPr="00D910D9">
        <w:rPr>
          <w:rFonts w:ascii="Times New Roman" w:hAnsi="Times New Roman"/>
          <w:sz w:val="22"/>
          <w:szCs w:val="22"/>
        </w:rPr>
        <w:t>abril de 2017</w:t>
      </w:r>
      <w:r w:rsidRPr="00B367B7">
        <w:rPr>
          <w:rFonts w:ascii="Times New Roman" w:hAnsi="Times New Roman"/>
          <w:sz w:val="22"/>
          <w:szCs w:val="22"/>
        </w:rPr>
        <w:t>, se remitió el borrador del informe a la MSc. Yaxinia Díaz Mendoza, Directora de Recursos Humanos</w:t>
      </w:r>
      <w:r w:rsidRPr="00D910D9">
        <w:rPr>
          <w:rFonts w:ascii="Times New Roman" w:hAnsi="Times New Roman"/>
          <w:sz w:val="22"/>
          <w:szCs w:val="22"/>
        </w:rPr>
        <w:t xml:space="preserve"> y</w:t>
      </w:r>
      <w:r w:rsidR="008E4A4F">
        <w:rPr>
          <w:rFonts w:ascii="Times New Roman" w:hAnsi="Times New Roman"/>
          <w:sz w:val="22"/>
          <w:szCs w:val="22"/>
        </w:rPr>
        <w:t xml:space="preserve"> Dr. Miguel Ángel Gutiérrez Rodríguez, Viceministro de Planificación Institucional y Coordinación Regional</w:t>
      </w:r>
      <w:r w:rsidRPr="00B367B7">
        <w:rPr>
          <w:rFonts w:ascii="Times New Roman" w:hAnsi="Times New Roman"/>
          <w:sz w:val="22"/>
          <w:szCs w:val="22"/>
        </w:rPr>
        <w:t xml:space="preserve">, con el propósito de dar a conocer las recomendaciones giradas a las dependencias que ellos dirigen. </w:t>
      </w:r>
    </w:p>
    <w:p w:rsidR="00B367B7" w:rsidRPr="00D910D9" w:rsidRDefault="00B367B7" w:rsidP="00B367B7">
      <w:pPr>
        <w:jc w:val="both"/>
        <w:rPr>
          <w:rFonts w:ascii="Times New Roman" w:hAnsi="Times New Roman"/>
          <w:sz w:val="22"/>
          <w:szCs w:val="22"/>
        </w:rPr>
      </w:pPr>
    </w:p>
    <w:p w:rsidR="00B367B7" w:rsidRPr="00B367B7" w:rsidRDefault="00B367B7" w:rsidP="00B367B7">
      <w:pPr>
        <w:jc w:val="both"/>
        <w:rPr>
          <w:rFonts w:ascii="Times New Roman" w:hAnsi="Times New Roman"/>
          <w:sz w:val="22"/>
          <w:szCs w:val="22"/>
        </w:rPr>
      </w:pPr>
      <w:r w:rsidRPr="00124BA6">
        <w:rPr>
          <w:rFonts w:ascii="Times New Roman" w:hAnsi="Times New Roman"/>
          <w:sz w:val="22"/>
          <w:szCs w:val="22"/>
        </w:rPr>
        <w:t xml:space="preserve">En virtud de que tanto el Directora de Recursos Humanos, como </w:t>
      </w:r>
      <w:r w:rsidR="00124BA6" w:rsidRPr="00124BA6">
        <w:rPr>
          <w:rFonts w:ascii="Times New Roman" w:hAnsi="Times New Roman"/>
          <w:sz w:val="22"/>
          <w:szCs w:val="22"/>
        </w:rPr>
        <w:t xml:space="preserve">Viceministro de Planificación Institucional y Coordinación Regional, </w:t>
      </w:r>
      <w:r w:rsidRPr="00124BA6">
        <w:rPr>
          <w:rFonts w:ascii="Times New Roman" w:hAnsi="Times New Roman"/>
          <w:sz w:val="22"/>
          <w:szCs w:val="22"/>
        </w:rPr>
        <w:t>no manifestaron objeciones a las recomendaciones estipuladas, se procede a la emisión del informe.</w:t>
      </w:r>
    </w:p>
    <w:p w:rsidR="00B367B7" w:rsidRPr="00E2659D" w:rsidRDefault="00B367B7" w:rsidP="00045574">
      <w:pPr>
        <w:jc w:val="both"/>
        <w:rPr>
          <w:rFonts w:ascii="Times New Roman" w:hAnsi="Times New Roman"/>
          <w:b/>
          <w:sz w:val="22"/>
          <w:szCs w:val="22"/>
        </w:rPr>
      </w:pPr>
    </w:p>
    <w:p w:rsidR="003858C8" w:rsidRPr="00E2659D" w:rsidRDefault="003858C8" w:rsidP="005F7BCD">
      <w:pPr>
        <w:pStyle w:val="Ttulo2"/>
      </w:pPr>
      <w:bookmarkStart w:id="64" w:name="_Toc474927238"/>
      <w:bookmarkStart w:id="65" w:name="_Toc475620535"/>
      <w:r w:rsidRPr="00E2659D">
        <w:t>4.4 Trámite del informe</w:t>
      </w:r>
      <w:bookmarkEnd w:id="64"/>
      <w:bookmarkEnd w:id="65"/>
    </w:p>
    <w:p w:rsidR="003858C8" w:rsidRPr="00E2659D" w:rsidRDefault="002E745B" w:rsidP="00045574">
      <w:pPr>
        <w:jc w:val="both"/>
        <w:rPr>
          <w:rFonts w:ascii="Times New Roman" w:hAnsi="Times New Roman"/>
          <w:sz w:val="22"/>
          <w:szCs w:val="22"/>
        </w:rPr>
      </w:pPr>
      <w:r w:rsidRPr="00E2659D">
        <w:rPr>
          <w:rFonts w:ascii="Times New Roman" w:hAnsi="Times New Roman"/>
          <w:sz w:val="22"/>
          <w:szCs w:val="22"/>
        </w:rPr>
        <w:t xml:space="preserve">Este informe debe seguir el trámite dispuesto en el artículo 36 de la Ley General de Control Interno. Cada una de las dependencias a las que se dirijan recomendaciones en este informe, debe enviar a esta Auditoría Interna un cronograma detallado, con las acciones y fechas </w:t>
      </w:r>
      <w:r w:rsidR="00DF681C">
        <w:rPr>
          <w:rFonts w:ascii="Times New Roman" w:hAnsi="Times New Roman"/>
          <w:sz w:val="22"/>
          <w:szCs w:val="22"/>
        </w:rPr>
        <w:t>e</w:t>
      </w:r>
      <w:r w:rsidRPr="00E2659D">
        <w:rPr>
          <w:rFonts w:ascii="Times New Roman" w:hAnsi="Times New Roman"/>
          <w:sz w:val="22"/>
          <w:szCs w:val="22"/>
        </w:rPr>
        <w:t>n que serán cumplidas. En caso de incumplimiento injustificado de las recomendaciones de un informe de Auditoría, se aplicarán las sanciones indicadas en los artículos 54 y 61 del Reglamento Autónomo de Servicios del MEP,</w:t>
      </w:r>
      <w:r w:rsidR="004D40D9" w:rsidRPr="00E2659D">
        <w:rPr>
          <w:rFonts w:ascii="Times New Roman" w:hAnsi="Times New Roman"/>
          <w:sz w:val="22"/>
          <w:szCs w:val="22"/>
        </w:rPr>
        <w:t xml:space="preserve"> modificados mediante Decreto Ejecutivo 36028-MEP del 3 de junio del 2010.</w:t>
      </w:r>
      <w:r w:rsidRPr="00E2659D">
        <w:rPr>
          <w:rFonts w:ascii="Times New Roman" w:hAnsi="Times New Roman"/>
          <w:sz w:val="22"/>
          <w:szCs w:val="22"/>
        </w:rPr>
        <w:t xml:space="preserve"> </w:t>
      </w:r>
    </w:p>
    <w:p w:rsidR="00582B7E" w:rsidRPr="00E2659D" w:rsidRDefault="00582B7E" w:rsidP="00045574">
      <w:pPr>
        <w:jc w:val="both"/>
        <w:rPr>
          <w:rFonts w:ascii="Times New Roman" w:hAnsi="Times New Roman"/>
          <w:b/>
          <w:sz w:val="22"/>
          <w:szCs w:val="22"/>
        </w:rPr>
      </w:pPr>
    </w:p>
    <w:p w:rsidR="005C2354" w:rsidRDefault="005C2354" w:rsidP="000C14EC">
      <w:pPr>
        <w:pStyle w:val="Ttulo1"/>
      </w:pPr>
      <w:bookmarkStart w:id="66" w:name="_Toc474927239"/>
      <w:bookmarkStart w:id="67" w:name="_Toc475620536"/>
    </w:p>
    <w:p w:rsidR="005C2354" w:rsidRDefault="005C2354" w:rsidP="000C14EC">
      <w:pPr>
        <w:pStyle w:val="Ttulo1"/>
      </w:pPr>
    </w:p>
    <w:p w:rsidR="005C2354" w:rsidRDefault="005C2354" w:rsidP="000C14EC">
      <w:pPr>
        <w:pStyle w:val="Ttulo1"/>
      </w:pPr>
    </w:p>
    <w:p w:rsidR="005C2354" w:rsidRDefault="005C2354" w:rsidP="000C14EC">
      <w:pPr>
        <w:pStyle w:val="Ttulo1"/>
      </w:pPr>
    </w:p>
    <w:p w:rsidR="003858C8" w:rsidRPr="00E2659D" w:rsidRDefault="003858C8" w:rsidP="000C14EC">
      <w:pPr>
        <w:pStyle w:val="Ttulo1"/>
      </w:pPr>
      <w:r w:rsidRPr="00E2659D">
        <w:lastRenderedPageBreak/>
        <w:t>5. NOMBRE Y FIRMAS</w:t>
      </w:r>
      <w:bookmarkEnd w:id="66"/>
      <w:bookmarkEnd w:id="67"/>
    </w:p>
    <w:p w:rsidR="00163905" w:rsidRPr="00E2659D" w:rsidRDefault="00163905" w:rsidP="00045574">
      <w:pPr>
        <w:jc w:val="both"/>
        <w:rPr>
          <w:rFonts w:ascii="Times New Roman" w:hAnsi="Times New Roman"/>
          <w:b/>
          <w:sz w:val="22"/>
          <w:szCs w:val="22"/>
        </w:rPr>
      </w:pPr>
    </w:p>
    <w:p w:rsidR="005141BF" w:rsidRDefault="005141BF" w:rsidP="00163905">
      <w:pPr>
        <w:rPr>
          <w:rFonts w:ascii="Times New Roman" w:hAnsi="Times New Roman"/>
          <w:b/>
          <w:sz w:val="22"/>
          <w:szCs w:val="22"/>
        </w:rPr>
      </w:pPr>
    </w:p>
    <w:p w:rsidR="00DF28A0" w:rsidRDefault="00DF28A0" w:rsidP="00163905">
      <w:pPr>
        <w:rPr>
          <w:rFonts w:ascii="Times New Roman" w:hAnsi="Times New Roman"/>
          <w:b/>
          <w:sz w:val="22"/>
          <w:szCs w:val="22"/>
        </w:rPr>
      </w:pPr>
    </w:p>
    <w:p w:rsidR="00DF28A0" w:rsidRDefault="00DF28A0" w:rsidP="00163905">
      <w:pPr>
        <w:rPr>
          <w:rFonts w:ascii="Times New Roman" w:hAnsi="Times New Roman"/>
          <w:b/>
          <w:sz w:val="22"/>
          <w:szCs w:val="22"/>
        </w:rPr>
      </w:pPr>
    </w:p>
    <w:p w:rsidR="00DF28A0" w:rsidRDefault="00DF28A0" w:rsidP="00163905">
      <w:pPr>
        <w:rPr>
          <w:rFonts w:ascii="Times New Roman" w:hAnsi="Times New Roman"/>
          <w:b/>
          <w:sz w:val="22"/>
          <w:szCs w:val="22"/>
        </w:rPr>
      </w:pPr>
    </w:p>
    <w:p w:rsidR="005141BF" w:rsidRDefault="005141BF" w:rsidP="00163905">
      <w:pPr>
        <w:rPr>
          <w:rFonts w:ascii="Times New Roman" w:hAnsi="Times New Roman"/>
          <w:b/>
          <w:sz w:val="22"/>
          <w:szCs w:val="22"/>
        </w:rPr>
      </w:pPr>
    </w:p>
    <w:p w:rsidR="00DF28A0" w:rsidRDefault="00DF28A0" w:rsidP="00163905">
      <w:pPr>
        <w:rPr>
          <w:rFonts w:ascii="Times New Roman" w:hAnsi="Times New Roman"/>
          <w:b/>
          <w:sz w:val="22"/>
          <w:szCs w:val="22"/>
        </w:rPr>
      </w:pPr>
    </w:p>
    <w:p w:rsidR="00163905" w:rsidRPr="00E2659D" w:rsidRDefault="00163905" w:rsidP="00163905">
      <w:pP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s-ES"/>
        </w:rPr>
        <w:t>Licda. Cinthya Picado Serrano</w:t>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t xml:space="preserve"> </w:t>
      </w:r>
      <w:r w:rsidRPr="00E2659D">
        <w:rPr>
          <w:rFonts w:ascii="Times New Roman" w:eastAsia="SimSun" w:hAnsi="Times New Roman"/>
          <w:b/>
          <w:bCs/>
          <w:color w:val="000000" w:themeColor="text1"/>
          <w:sz w:val="22"/>
          <w:szCs w:val="22"/>
          <w:lang w:val="es-ES"/>
        </w:rPr>
        <w:tab/>
        <w:t>Licda. Ingrid Castro Cubillo</w:t>
      </w:r>
    </w:p>
    <w:p w:rsidR="00163905" w:rsidRPr="00E2659D" w:rsidRDefault="00163905" w:rsidP="00163905">
      <w:pP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s-ES"/>
        </w:rPr>
        <w:t xml:space="preserve">Auditora Encargada </w:t>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t xml:space="preserve"> </w:t>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t xml:space="preserve"> Auditora Supervisora </w:t>
      </w:r>
      <w:r w:rsidRPr="00E2659D">
        <w:rPr>
          <w:rFonts w:ascii="Times New Roman" w:eastAsia="SimSun" w:hAnsi="Times New Roman"/>
          <w:b/>
          <w:bCs/>
          <w:color w:val="000000" w:themeColor="text1"/>
          <w:sz w:val="22"/>
          <w:szCs w:val="22"/>
          <w:lang w:val="es-ES"/>
        </w:rPr>
        <w:tab/>
      </w:r>
    </w:p>
    <w:p w:rsidR="00163905" w:rsidRDefault="00163905" w:rsidP="00163905">
      <w:pPr>
        <w:rPr>
          <w:rFonts w:ascii="Times New Roman" w:eastAsia="SimSun" w:hAnsi="Times New Roman"/>
          <w:b/>
          <w:bCs/>
          <w:color w:val="000000" w:themeColor="text1"/>
          <w:sz w:val="22"/>
          <w:szCs w:val="22"/>
          <w:lang w:val="es-ES"/>
        </w:rPr>
      </w:pPr>
    </w:p>
    <w:p w:rsidR="00DF28A0" w:rsidRDefault="00DF28A0" w:rsidP="00163905">
      <w:pPr>
        <w:rPr>
          <w:rFonts w:ascii="Times New Roman" w:eastAsia="SimSun" w:hAnsi="Times New Roman"/>
          <w:b/>
          <w:bCs/>
          <w:color w:val="000000" w:themeColor="text1"/>
          <w:sz w:val="22"/>
          <w:szCs w:val="22"/>
          <w:lang w:val="es-ES"/>
        </w:rPr>
      </w:pPr>
    </w:p>
    <w:p w:rsidR="00DF28A0" w:rsidRDefault="00DF28A0" w:rsidP="00163905">
      <w:pPr>
        <w:rPr>
          <w:rFonts w:ascii="Times New Roman" w:eastAsia="SimSun" w:hAnsi="Times New Roman"/>
          <w:b/>
          <w:bCs/>
          <w:color w:val="000000" w:themeColor="text1"/>
          <w:sz w:val="22"/>
          <w:szCs w:val="22"/>
          <w:lang w:val="es-ES"/>
        </w:rPr>
      </w:pPr>
    </w:p>
    <w:p w:rsidR="00DF28A0" w:rsidRDefault="00DF28A0" w:rsidP="00163905">
      <w:pPr>
        <w:rPr>
          <w:rFonts w:ascii="Times New Roman" w:eastAsia="SimSun" w:hAnsi="Times New Roman"/>
          <w:b/>
          <w:bCs/>
          <w:color w:val="000000" w:themeColor="text1"/>
          <w:sz w:val="22"/>
          <w:szCs w:val="22"/>
          <w:lang w:val="es-ES"/>
        </w:rPr>
      </w:pPr>
    </w:p>
    <w:p w:rsidR="00DF28A0" w:rsidRDefault="00DF28A0" w:rsidP="00163905">
      <w:pPr>
        <w:rPr>
          <w:rFonts w:ascii="Times New Roman" w:eastAsia="SimSun" w:hAnsi="Times New Roman"/>
          <w:b/>
          <w:bCs/>
          <w:color w:val="000000" w:themeColor="text1"/>
          <w:sz w:val="22"/>
          <w:szCs w:val="22"/>
          <w:lang w:val="es-ES"/>
        </w:rPr>
      </w:pPr>
    </w:p>
    <w:p w:rsidR="005141BF" w:rsidRPr="00E2659D" w:rsidRDefault="005141BF" w:rsidP="00163905">
      <w:pPr>
        <w:rPr>
          <w:rFonts w:ascii="Times New Roman" w:eastAsia="SimSun" w:hAnsi="Times New Roman"/>
          <w:b/>
          <w:bCs/>
          <w:color w:val="000000" w:themeColor="text1"/>
          <w:sz w:val="22"/>
          <w:szCs w:val="22"/>
          <w:lang w:val="es-ES"/>
        </w:rPr>
      </w:pPr>
    </w:p>
    <w:p w:rsidR="00163905" w:rsidRPr="00E2659D" w:rsidRDefault="00163905" w:rsidP="00163905">
      <w:pPr>
        <w:rPr>
          <w:rFonts w:ascii="Times New Roman" w:eastAsia="SimSun" w:hAnsi="Times New Roman"/>
          <w:b/>
          <w:bCs/>
          <w:color w:val="000000" w:themeColor="text1"/>
          <w:sz w:val="22"/>
          <w:szCs w:val="22"/>
          <w:lang w:val="es-ES"/>
        </w:rPr>
      </w:pPr>
    </w:p>
    <w:p w:rsidR="00163905" w:rsidRPr="00E2659D" w:rsidRDefault="00163905" w:rsidP="00163905">
      <w:pP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s-ES"/>
        </w:rPr>
        <w:t xml:space="preserve">Licda. Miriam Calvo Reyes </w:t>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t>MBA. Edier Navarro Esquivel</w:t>
      </w:r>
    </w:p>
    <w:p w:rsidR="00163905" w:rsidRPr="00E2659D" w:rsidRDefault="00163905" w:rsidP="00163905">
      <w:pP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s-ES"/>
        </w:rPr>
        <w:t xml:space="preserve">Jefe, Depto. </w:t>
      </w:r>
      <w:r w:rsidRPr="00E2659D">
        <w:rPr>
          <w:rFonts w:ascii="Times New Roman" w:eastAsia="SimSun" w:hAnsi="Times New Roman"/>
          <w:b/>
          <w:bCs/>
          <w:color w:val="000000" w:themeColor="text1"/>
          <w:sz w:val="22"/>
          <w:szCs w:val="22"/>
        </w:rPr>
        <w:t>Auditoría Administrativa</w:t>
      </w:r>
      <w:r w:rsidRPr="005C2354">
        <w:rPr>
          <w:rFonts w:ascii="Times New Roman" w:eastAsia="SimSun" w:hAnsi="Times New Roman"/>
          <w:b/>
          <w:bCs/>
          <w:color w:val="000000" w:themeColor="text1"/>
          <w:sz w:val="22"/>
          <w:szCs w:val="22"/>
        </w:rPr>
        <w:t xml:space="preserve"> </w:t>
      </w:r>
      <w:r w:rsidRPr="005C2354">
        <w:rPr>
          <w:rFonts w:ascii="Times New Roman" w:eastAsia="SimSun" w:hAnsi="Times New Roman"/>
          <w:b/>
          <w:bCs/>
          <w:color w:val="000000" w:themeColor="text1"/>
          <w:sz w:val="22"/>
          <w:szCs w:val="22"/>
        </w:rPr>
        <w:tab/>
      </w:r>
      <w:r w:rsidRPr="005C2354">
        <w:rPr>
          <w:rFonts w:ascii="Times New Roman" w:eastAsia="SimSun" w:hAnsi="Times New Roman"/>
          <w:b/>
          <w:bCs/>
          <w:color w:val="000000" w:themeColor="text1"/>
          <w:sz w:val="22"/>
          <w:szCs w:val="22"/>
        </w:rPr>
        <w:tab/>
        <w:t>Subauditor Interno</w:t>
      </w:r>
    </w:p>
    <w:p w:rsidR="00163905" w:rsidRPr="00E2659D" w:rsidRDefault="00163905" w:rsidP="00163905">
      <w:pPr>
        <w:rPr>
          <w:rFonts w:ascii="Times New Roman" w:eastAsia="SimSun" w:hAnsi="Times New Roman"/>
          <w:b/>
          <w:bCs/>
          <w:color w:val="000000" w:themeColor="text1"/>
          <w:sz w:val="22"/>
          <w:szCs w:val="22"/>
          <w:lang w:val="es-ES"/>
        </w:rPr>
      </w:pPr>
    </w:p>
    <w:p w:rsidR="00163905" w:rsidRPr="00E2659D" w:rsidRDefault="00163905" w:rsidP="00163905">
      <w:pPr>
        <w:rPr>
          <w:rFonts w:ascii="Times New Roman" w:eastAsia="SimSun" w:hAnsi="Times New Roman"/>
          <w:b/>
          <w:bCs/>
          <w:color w:val="000000" w:themeColor="text1"/>
          <w:sz w:val="22"/>
          <w:szCs w:val="22"/>
          <w:lang w:val="es-ES"/>
        </w:rPr>
      </w:pPr>
    </w:p>
    <w:p w:rsidR="00163905" w:rsidRDefault="00163905" w:rsidP="00163905">
      <w:pPr>
        <w:rPr>
          <w:rFonts w:ascii="Times New Roman" w:eastAsia="SimSun" w:hAnsi="Times New Roman"/>
          <w:b/>
          <w:bCs/>
          <w:color w:val="000000" w:themeColor="text1"/>
          <w:sz w:val="22"/>
          <w:szCs w:val="22"/>
          <w:lang w:val="es-ES"/>
        </w:rPr>
      </w:pPr>
    </w:p>
    <w:p w:rsidR="00DF28A0" w:rsidRDefault="00DF28A0" w:rsidP="00163905">
      <w:pPr>
        <w:rPr>
          <w:rFonts w:ascii="Times New Roman" w:eastAsia="SimSun" w:hAnsi="Times New Roman"/>
          <w:b/>
          <w:bCs/>
          <w:color w:val="000000" w:themeColor="text1"/>
          <w:sz w:val="22"/>
          <w:szCs w:val="22"/>
          <w:lang w:val="es-ES"/>
        </w:rPr>
      </w:pPr>
    </w:p>
    <w:p w:rsidR="00DF28A0" w:rsidRDefault="00DF28A0" w:rsidP="00163905">
      <w:pPr>
        <w:rPr>
          <w:rFonts w:ascii="Times New Roman" w:eastAsia="SimSun" w:hAnsi="Times New Roman"/>
          <w:b/>
          <w:bCs/>
          <w:color w:val="000000" w:themeColor="text1"/>
          <w:sz w:val="22"/>
          <w:szCs w:val="22"/>
          <w:lang w:val="es-ES"/>
        </w:rPr>
      </w:pPr>
    </w:p>
    <w:p w:rsidR="00DF28A0" w:rsidRDefault="00DF28A0" w:rsidP="00163905">
      <w:pPr>
        <w:rPr>
          <w:rFonts w:ascii="Times New Roman" w:eastAsia="SimSun" w:hAnsi="Times New Roman"/>
          <w:b/>
          <w:bCs/>
          <w:color w:val="000000" w:themeColor="text1"/>
          <w:sz w:val="22"/>
          <w:szCs w:val="22"/>
          <w:lang w:val="es-ES"/>
        </w:rPr>
      </w:pPr>
    </w:p>
    <w:p w:rsidR="00DF28A0" w:rsidRPr="00E2659D" w:rsidRDefault="00DF28A0" w:rsidP="00163905">
      <w:pPr>
        <w:rPr>
          <w:rFonts w:ascii="Times New Roman" w:eastAsia="SimSun" w:hAnsi="Times New Roman"/>
          <w:b/>
          <w:bCs/>
          <w:color w:val="000000" w:themeColor="text1"/>
          <w:sz w:val="22"/>
          <w:szCs w:val="22"/>
          <w:lang w:val="es-ES"/>
        </w:rPr>
      </w:pPr>
    </w:p>
    <w:p w:rsidR="00163905" w:rsidRPr="00E2659D" w:rsidRDefault="00163905" w:rsidP="00163905">
      <w:pPr>
        <w:rPr>
          <w:rFonts w:ascii="Times New Roman" w:eastAsia="SimSun" w:hAnsi="Times New Roman"/>
          <w:b/>
          <w:bCs/>
          <w:color w:val="000000" w:themeColor="text1"/>
          <w:sz w:val="22"/>
          <w:szCs w:val="22"/>
          <w:lang w:val="es-ES"/>
        </w:rPr>
      </w:pPr>
    </w:p>
    <w:p w:rsidR="00163905" w:rsidRPr="00CD6365" w:rsidRDefault="00163905" w:rsidP="00163905">
      <w:pPr>
        <w:rPr>
          <w:rFonts w:ascii="Times New Roman" w:eastAsia="SimSun" w:hAnsi="Times New Roman"/>
          <w:b/>
          <w:bCs/>
          <w:color w:val="000000" w:themeColor="text1"/>
          <w:sz w:val="22"/>
          <w:szCs w:val="22"/>
          <w:lang w:val="en-GB"/>
        </w:rPr>
      </w:pP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r>
      <w:r w:rsidRPr="00CD6365">
        <w:rPr>
          <w:rFonts w:ascii="Times New Roman" w:eastAsia="SimSun" w:hAnsi="Times New Roman"/>
          <w:b/>
          <w:bCs/>
          <w:color w:val="000000" w:themeColor="text1"/>
          <w:sz w:val="22"/>
          <w:szCs w:val="22"/>
          <w:lang w:val="en-GB"/>
        </w:rPr>
        <w:t xml:space="preserve"> </w:t>
      </w:r>
      <w:r w:rsidRPr="00CD6365">
        <w:rPr>
          <w:rFonts w:ascii="Times New Roman" w:eastAsia="SimSun" w:hAnsi="Times New Roman"/>
          <w:b/>
          <w:bCs/>
          <w:color w:val="000000" w:themeColor="text1"/>
          <w:sz w:val="22"/>
          <w:szCs w:val="22"/>
          <w:lang w:val="en-GB"/>
        </w:rPr>
        <w:tab/>
      </w:r>
      <w:r w:rsidRPr="00CD6365">
        <w:rPr>
          <w:rFonts w:ascii="Times New Roman" w:eastAsia="SimSun" w:hAnsi="Times New Roman"/>
          <w:b/>
          <w:bCs/>
          <w:color w:val="000000" w:themeColor="text1"/>
          <w:sz w:val="22"/>
          <w:szCs w:val="22"/>
          <w:lang w:val="en-GB"/>
        </w:rPr>
        <w:tab/>
        <w:t>Lic. Harry J. Maynard F.</w:t>
      </w:r>
    </w:p>
    <w:p w:rsidR="005141BF" w:rsidRPr="005C2354" w:rsidRDefault="00163905" w:rsidP="005141BF">
      <w:pPr>
        <w:rPr>
          <w:rFonts w:ascii="Times New Roman" w:eastAsia="SimSun" w:hAnsi="Times New Roman"/>
          <w:b/>
          <w:bCs/>
          <w:color w:val="000000" w:themeColor="text1"/>
          <w:sz w:val="22"/>
          <w:szCs w:val="22"/>
        </w:rPr>
      </w:pPr>
      <w:r w:rsidRPr="00CD6365">
        <w:rPr>
          <w:rFonts w:ascii="Times New Roman" w:eastAsia="SimSun" w:hAnsi="Times New Roman"/>
          <w:b/>
          <w:bCs/>
          <w:color w:val="000000" w:themeColor="text1"/>
          <w:sz w:val="22"/>
          <w:szCs w:val="22"/>
          <w:lang w:val="en-GB"/>
        </w:rPr>
        <w:tab/>
      </w:r>
      <w:r w:rsidRPr="00CD6365">
        <w:rPr>
          <w:rFonts w:ascii="Times New Roman" w:eastAsia="SimSun" w:hAnsi="Times New Roman"/>
          <w:b/>
          <w:bCs/>
          <w:color w:val="000000" w:themeColor="text1"/>
          <w:sz w:val="22"/>
          <w:szCs w:val="22"/>
          <w:lang w:val="en-GB"/>
        </w:rPr>
        <w:tab/>
        <w:t xml:space="preserve"> </w:t>
      </w:r>
      <w:r w:rsidRPr="00CD6365">
        <w:rPr>
          <w:rFonts w:ascii="Times New Roman" w:eastAsia="SimSun" w:hAnsi="Times New Roman"/>
          <w:b/>
          <w:bCs/>
          <w:color w:val="000000" w:themeColor="text1"/>
          <w:sz w:val="22"/>
          <w:szCs w:val="22"/>
          <w:lang w:val="en-GB"/>
        </w:rPr>
        <w:tab/>
      </w:r>
      <w:r w:rsidRPr="00CD6365">
        <w:rPr>
          <w:rFonts w:ascii="Times New Roman" w:eastAsia="SimSun" w:hAnsi="Times New Roman"/>
          <w:b/>
          <w:bCs/>
          <w:color w:val="000000" w:themeColor="text1"/>
          <w:sz w:val="22"/>
          <w:szCs w:val="22"/>
          <w:lang w:val="en-GB"/>
        </w:rPr>
        <w:tab/>
      </w:r>
      <w:r w:rsidRPr="005C2354">
        <w:rPr>
          <w:rFonts w:ascii="Times New Roman" w:eastAsia="SimSun" w:hAnsi="Times New Roman"/>
          <w:b/>
          <w:bCs/>
          <w:color w:val="000000" w:themeColor="text1"/>
          <w:sz w:val="22"/>
          <w:szCs w:val="22"/>
        </w:rPr>
        <w:t>Auditor Interno</w:t>
      </w:r>
    </w:p>
    <w:p w:rsidR="005141BF" w:rsidRPr="005C2354" w:rsidRDefault="005141BF" w:rsidP="005141BF">
      <w:pPr>
        <w:rPr>
          <w:rFonts w:ascii="Times New Roman" w:eastAsia="SimSun" w:hAnsi="Times New Roman"/>
          <w:b/>
          <w:bCs/>
          <w:color w:val="000000" w:themeColor="text1"/>
          <w:sz w:val="22"/>
          <w:szCs w:val="22"/>
        </w:rPr>
      </w:pPr>
    </w:p>
    <w:p w:rsidR="004D40D9" w:rsidRDefault="00EF5B56">
      <w:pPr>
        <w:ind w:left="7080"/>
        <w:jc w:val="both"/>
        <w:rPr>
          <w:rFonts w:ascii="Times New Roman" w:hAnsi="Times New Roman"/>
          <w:b/>
          <w:sz w:val="16"/>
          <w:szCs w:val="16"/>
        </w:rPr>
      </w:pPr>
      <w:r w:rsidRPr="00DF681C">
        <w:rPr>
          <w:rFonts w:ascii="Times New Roman" w:hAnsi="Times New Roman"/>
          <w:b/>
          <w:sz w:val="16"/>
          <w:szCs w:val="16"/>
        </w:rPr>
        <w:t>Estudio</w:t>
      </w:r>
      <w:r w:rsidR="00220E2E" w:rsidRPr="00DF681C">
        <w:rPr>
          <w:rFonts w:ascii="Times New Roman" w:hAnsi="Times New Roman"/>
          <w:b/>
          <w:sz w:val="16"/>
          <w:szCs w:val="16"/>
        </w:rPr>
        <w:t xml:space="preserve"> </w:t>
      </w:r>
      <w:r w:rsidR="00954EEE" w:rsidRPr="00DF681C">
        <w:rPr>
          <w:rFonts w:ascii="Times New Roman" w:hAnsi="Times New Roman"/>
          <w:b/>
          <w:sz w:val="16"/>
          <w:szCs w:val="16"/>
        </w:rPr>
        <w:t>29-</w:t>
      </w:r>
      <w:r w:rsidR="00220E2E" w:rsidRPr="00DF681C">
        <w:rPr>
          <w:rFonts w:ascii="Times New Roman" w:hAnsi="Times New Roman"/>
          <w:b/>
          <w:sz w:val="16"/>
          <w:szCs w:val="16"/>
        </w:rPr>
        <w:t>20</w:t>
      </w:r>
      <w:r w:rsidR="00954EEE" w:rsidRPr="00DF681C">
        <w:rPr>
          <w:rFonts w:ascii="Times New Roman" w:hAnsi="Times New Roman"/>
          <w:b/>
          <w:sz w:val="16"/>
          <w:szCs w:val="16"/>
        </w:rPr>
        <w:t>1</w:t>
      </w:r>
      <w:r w:rsidR="00CD6365">
        <w:rPr>
          <w:rFonts w:ascii="Times New Roman" w:hAnsi="Times New Roman"/>
          <w:b/>
          <w:sz w:val="16"/>
          <w:szCs w:val="16"/>
        </w:rPr>
        <w:t>6</w:t>
      </w:r>
      <w:bookmarkStart w:id="68" w:name="_GoBack"/>
      <w:bookmarkEnd w:id="68"/>
    </w:p>
    <w:p w:rsidR="00124BA6" w:rsidRDefault="00124BA6">
      <w:pPr>
        <w:rPr>
          <w:rFonts w:ascii="Times New Roman" w:hAnsi="Times New Roman"/>
          <w:b/>
          <w:sz w:val="22"/>
          <w:szCs w:val="22"/>
        </w:rPr>
      </w:pPr>
      <w:r>
        <w:rPr>
          <w:rFonts w:ascii="Times New Roman" w:hAnsi="Times New Roman"/>
          <w:b/>
          <w:sz w:val="22"/>
          <w:szCs w:val="22"/>
        </w:rPr>
        <w:br w:type="page"/>
      </w:r>
    </w:p>
    <w:p w:rsidR="00036C4B" w:rsidRPr="007A3DCD" w:rsidRDefault="00036C4B" w:rsidP="007A3DCD">
      <w:pPr>
        <w:jc w:val="center"/>
        <w:rPr>
          <w:rFonts w:ascii="Times New Roman" w:hAnsi="Times New Roman"/>
          <w:b/>
          <w:sz w:val="22"/>
          <w:szCs w:val="22"/>
        </w:rPr>
      </w:pPr>
      <w:r w:rsidRPr="007A3DCD">
        <w:rPr>
          <w:rFonts w:ascii="Times New Roman" w:hAnsi="Times New Roman"/>
          <w:b/>
          <w:sz w:val="22"/>
          <w:szCs w:val="22"/>
        </w:rPr>
        <w:lastRenderedPageBreak/>
        <w:t>Anexo No 1</w:t>
      </w:r>
    </w:p>
    <w:p w:rsidR="00036C4B" w:rsidRPr="007A3DCD" w:rsidRDefault="00036C4B" w:rsidP="007A3DCD">
      <w:pPr>
        <w:jc w:val="center"/>
        <w:rPr>
          <w:rFonts w:ascii="Times New Roman" w:hAnsi="Times New Roman"/>
          <w:b/>
          <w:sz w:val="22"/>
          <w:szCs w:val="22"/>
        </w:rPr>
      </w:pPr>
      <w:r w:rsidRPr="007A3DCD">
        <w:rPr>
          <w:rFonts w:ascii="Times New Roman" w:hAnsi="Times New Roman"/>
          <w:b/>
          <w:sz w:val="22"/>
          <w:szCs w:val="22"/>
        </w:rPr>
        <w:t>Observaciones emitidas en la discusión del informe.</w:t>
      </w:r>
    </w:p>
    <w:p w:rsidR="00036C4B" w:rsidRDefault="00036C4B" w:rsidP="00036C4B">
      <w:pPr>
        <w:jc w:val="both"/>
        <w:rPr>
          <w:rFonts w:ascii="Times New Roman" w:hAnsi="Times New Roman"/>
          <w:b/>
          <w:sz w:val="16"/>
          <w:szCs w:val="16"/>
        </w:rPr>
      </w:pPr>
    </w:p>
    <w:p w:rsidR="00036C4B" w:rsidRPr="007A3DCD" w:rsidRDefault="00036C4B" w:rsidP="00036C4B">
      <w:pPr>
        <w:jc w:val="both"/>
        <w:rPr>
          <w:rFonts w:ascii="Times New Roman" w:hAnsi="Times New Roman"/>
          <w:sz w:val="22"/>
          <w:szCs w:val="22"/>
        </w:rPr>
      </w:pPr>
      <w:r w:rsidRPr="007A3DCD">
        <w:rPr>
          <w:rFonts w:ascii="Times New Roman" w:hAnsi="Times New Roman"/>
          <w:sz w:val="22"/>
          <w:szCs w:val="22"/>
        </w:rPr>
        <w:t xml:space="preserve">El día 25 de abril </w:t>
      </w:r>
      <w:r w:rsidR="007A3DCD" w:rsidRPr="007A3DCD">
        <w:rPr>
          <w:rFonts w:ascii="Times New Roman" w:hAnsi="Times New Roman"/>
          <w:sz w:val="22"/>
          <w:szCs w:val="22"/>
        </w:rPr>
        <w:t xml:space="preserve">de </w:t>
      </w:r>
      <w:r w:rsidRPr="007A3DCD">
        <w:rPr>
          <w:rFonts w:ascii="Times New Roman" w:hAnsi="Times New Roman"/>
          <w:sz w:val="22"/>
          <w:szCs w:val="22"/>
        </w:rPr>
        <w:t>2017 al ser las 8:00 am se discute el informe del estudio realizado en la Dirección Regional de Educación San José Norte, se le indicó a los asistentes que contaban con 5 días hábiles para pronunciarse a dicho informe.</w:t>
      </w:r>
    </w:p>
    <w:p w:rsidR="00036C4B" w:rsidRPr="007A3DCD" w:rsidRDefault="00036C4B" w:rsidP="00036C4B">
      <w:pPr>
        <w:jc w:val="both"/>
        <w:rPr>
          <w:rFonts w:ascii="Times New Roman" w:hAnsi="Times New Roman"/>
          <w:sz w:val="22"/>
          <w:szCs w:val="22"/>
        </w:rPr>
      </w:pPr>
    </w:p>
    <w:p w:rsidR="00036C4B" w:rsidRPr="007A3DCD" w:rsidRDefault="00036C4B" w:rsidP="00036C4B">
      <w:pPr>
        <w:jc w:val="both"/>
        <w:rPr>
          <w:rFonts w:ascii="Times New Roman" w:hAnsi="Times New Roman"/>
          <w:sz w:val="22"/>
          <w:szCs w:val="22"/>
        </w:rPr>
      </w:pPr>
      <w:r w:rsidRPr="007A3DCD">
        <w:rPr>
          <w:rFonts w:ascii="Times New Roman" w:hAnsi="Times New Roman"/>
          <w:sz w:val="22"/>
          <w:szCs w:val="22"/>
        </w:rPr>
        <w:t xml:space="preserve">A continuación se presentan los comentarios emitidos por medio </w:t>
      </w:r>
      <w:r w:rsidR="007A3DCD" w:rsidRPr="007A3DCD">
        <w:rPr>
          <w:rFonts w:ascii="Times New Roman" w:hAnsi="Times New Roman"/>
          <w:sz w:val="22"/>
          <w:szCs w:val="22"/>
        </w:rPr>
        <w:t>del correo electrónico el día 4 de abril de 2017 a las 8:02 am.</w:t>
      </w:r>
    </w:p>
    <w:p w:rsidR="00036C4B" w:rsidRDefault="00036C4B" w:rsidP="00036C4B">
      <w:pPr>
        <w:jc w:val="both"/>
        <w:rPr>
          <w:rFonts w:ascii="Times New Roman" w:hAnsi="Times New Roman"/>
          <w:b/>
          <w:sz w:val="16"/>
          <w:szCs w:val="16"/>
        </w:rPr>
      </w:pPr>
    </w:p>
    <w:p w:rsidR="00036C4B" w:rsidRDefault="00036C4B" w:rsidP="00036C4B">
      <w:pPr>
        <w:jc w:val="both"/>
        <w:rPr>
          <w:rFonts w:ascii="Times New Roman" w:hAnsi="Times New Roman"/>
          <w:b/>
          <w:sz w:val="16"/>
          <w:szCs w:val="16"/>
        </w:rPr>
      </w:pPr>
    </w:p>
    <w:tbl>
      <w:tblPr>
        <w:tblStyle w:val="Tablaconcuadrcula"/>
        <w:tblW w:w="8925" w:type="dxa"/>
        <w:tblLayout w:type="fixed"/>
        <w:tblLook w:val="04A0" w:firstRow="1" w:lastRow="0" w:firstColumn="1" w:lastColumn="0" w:noHBand="0" w:noVBand="1"/>
      </w:tblPr>
      <w:tblGrid>
        <w:gridCol w:w="3397"/>
        <w:gridCol w:w="425"/>
        <w:gridCol w:w="567"/>
        <w:gridCol w:w="851"/>
        <w:gridCol w:w="3685"/>
      </w:tblGrid>
      <w:tr w:rsidR="007A3DCD" w:rsidTr="005C2354">
        <w:trPr>
          <w:tblHeader/>
        </w:trPr>
        <w:tc>
          <w:tcPr>
            <w:tcW w:w="3397" w:type="dxa"/>
            <w:vMerge w:val="restart"/>
            <w:vAlign w:val="center"/>
          </w:tcPr>
          <w:p w:rsidR="007A3DCD" w:rsidRPr="007A3DCD" w:rsidRDefault="007A3DCD" w:rsidP="007A3DCD">
            <w:pPr>
              <w:jc w:val="center"/>
              <w:rPr>
                <w:rFonts w:ascii="Times New Roman" w:hAnsi="Times New Roman"/>
                <w:b/>
                <w:sz w:val="22"/>
                <w:szCs w:val="22"/>
              </w:rPr>
            </w:pPr>
            <w:r w:rsidRPr="007A3DCD">
              <w:rPr>
                <w:rFonts w:ascii="Times New Roman" w:hAnsi="Times New Roman"/>
                <w:b/>
                <w:sz w:val="22"/>
                <w:szCs w:val="22"/>
              </w:rPr>
              <w:t>Comentario objetado por el Auditado</w:t>
            </w:r>
          </w:p>
        </w:tc>
        <w:tc>
          <w:tcPr>
            <w:tcW w:w="1843" w:type="dxa"/>
            <w:gridSpan w:val="3"/>
            <w:vAlign w:val="center"/>
          </w:tcPr>
          <w:p w:rsidR="007A3DCD" w:rsidRPr="007A3DCD" w:rsidRDefault="007A3DCD" w:rsidP="007A3DCD">
            <w:pPr>
              <w:jc w:val="center"/>
              <w:rPr>
                <w:rFonts w:ascii="Times New Roman" w:hAnsi="Times New Roman"/>
                <w:b/>
                <w:sz w:val="22"/>
                <w:szCs w:val="22"/>
              </w:rPr>
            </w:pPr>
            <w:r w:rsidRPr="007A3DCD">
              <w:rPr>
                <w:rFonts w:ascii="Times New Roman" w:hAnsi="Times New Roman"/>
                <w:b/>
                <w:sz w:val="22"/>
                <w:szCs w:val="22"/>
              </w:rPr>
              <w:t>Se acoge</w:t>
            </w:r>
          </w:p>
        </w:tc>
        <w:tc>
          <w:tcPr>
            <w:tcW w:w="3685" w:type="dxa"/>
            <w:vMerge w:val="restart"/>
            <w:vAlign w:val="center"/>
          </w:tcPr>
          <w:p w:rsidR="007A3DCD" w:rsidRPr="007A3DCD" w:rsidRDefault="007A3DCD" w:rsidP="007A3DCD">
            <w:pPr>
              <w:jc w:val="center"/>
              <w:rPr>
                <w:rFonts w:ascii="Times New Roman" w:hAnsi="Times New Roman"/>
                <w:b/>
                <w:sz w:val="22"/>
                <w:szCs w:val="22"/>
              </w:rPr>
            </w:pPr>
            <w:r w:rsidRPr="007A3DCD">
              <w:rPr>
                <w:rFonts w:ascii="Times New Roman" w:hAnsi="Times New Roman"/>
                <w:b/>
                <w:sz w:val="22"/>
                <w:szCs w:val="22"/>
              </w:rPr>
              <w:t>Posición de la Auditoría Interna</w:t>
            </w:r>
          </w:p>
        </w:tc>
      </w:tr>
      <w:tr w:rsidR="007A3DCD" w:rsidTr="005C2354">
        <w:trPr>
          <w:tblHeader/>
        </w:trPr>
        <w:tc>
          <w:tcPr>
            <w:tcW w:w="3397" w:type="dxa"/>
            <w:vMerge/>
          </w:tcPr>
          <w:p w:rsidR="007A3DCD" w:rsidRPr="007A3DCD" w:rsidRDefault="007A3DCD" w:rsidP="00036C4B">
            <w:pPr>
              <w:jc w:val="both"/>
              <w:rPr>
                <w:rFonts w:ascii="Times New Roman" w:hAnsi="Times New Roman"/>
                <w:b/>
                <w:sz w:val="22"/>
                <w:szCs w:val="22"/>
              </w:rPr>
            </w:pPr>
          </w:p>
        </w:tc>
        <w:tc>
          <w:tcPr>
            <w:tcW w:w="425" w:type="dxa"/>
            <w:vAlign w:val="center"/>
          </w:tcPr>
          <w:p w:rsidR="007A3DCD" w:rsidRPr="007A3DCD" w:rsidRDefault="007A3DCD" w:rsidP="007A3DCD">
            <w:pPr>
              <w:jc w:val="center"/>
              <w:rPr>
                <w:rFonts w:ascii="Times New Roman" w:hAnsi="Times New Roman"/>
                <w:b/>
                <w:sz w:val="22"/>
                <w:szCs w:val="22"/>
              </w:rPr>
            </w:pPr>
            <w:r w:rsidRPr="007A3DCD">
              <w:rPr>
                <w:rFonts w:ascii="Times New Roman" w:hAnsi="Times New Roman"/>
                <w:b/>
                <w:sz w:val="22"/>
                <w:szCs w:val="22"/>
              </w:rPr>
              <w:t>SI</w:t>
            </w:r>
          </w:p>
        </w:tc>
        <w:tc>
          <w:tcPr>
            <w:tcW w:w="567" w:type="dxa"/>
            <w:vAlign w:val="center"/>
          </w:tcPr>
          <w:p w:rsidR="007A3DCD" w:rsidRPr="007A3DCD" w:rsidRDefault="007A3DCD" w:rsidP="007A3DCD">
            <w:pPr>
              <w:jc w:val="center"/>
              <w:rPr>
                <w:rFonts w:ascii="Times New Roman" w:hAnsi="Times New Roman"/>
                <w:b/>
                <w:sz w:val="22"/>
                <w:szCs w:val="22"/>
              </w:rPr>
            </w:pPr>
            <w:r w:rsidRPr="007A3DCD">
              <w:rPr>
                <w:rFonts w:ascii="Times New Roman" w:hAnsi="Times New Roman"/>
                <w:b/>
                <w:sz w:val="22"/>
                <w:szCs w:val="22"/>
              </w:rPr>
              <w:t>NO</w:t>
            </w:r>
          </w:p>
        </w:tc>
        <w:tc>
          <w:tcPr>
            <w:tcW w:w="851" w:type="dxa"/>
            <w:vAlign w:val="center"/>
          </w:tcPr>
          <w:p w:rsidR="007A3DCD" w:rsidRPr="00DF28A0" w:rsidRDefault="007A3DCD" w:rsidP="007A3DCD">
            <w:pPr>
              <w:jc w:val="center"/>
              <w:rPr>
                <w:rFonts w:ascii="Times New Roman" w:hAnsi="Times New Roman"/>
                <w:sz w:val="22"/>
                <w:szCs w:val="22"/>
              </w:rPr>
            </w:pPr>
            <w:r w:rsidRPr="00DF28A0">
              <w:rPr>
                <w:rFonts w:ascii="Times New Roman" w:hAnsi="Times New Roman"/>
                <w:sz w:val="22"/>
                <w:szCs w:val="22"/>
              </w:rPr>
              <w:t>Parcialmente</w:t>
            </w:r>
          </w:p>
        </w:tc>
        <w:tc>
          <w:tcPr>
            <w:tcW w:w="3685" w:type="dxa"/>
            <w:vMerge/>
          </w:tcPr>
          <w:p w:rsidR="007A3DCD" w:rsidRPr="007A3DCD" w:rsidRDefault="007A3DCD" w:rsidP="00036C4B">
            <w:pPr>
              <w:jc w:val="both"/>
              <w:rPr>
                <w:rFonts w:ascii="Times New Roman" w:hAnsi="Times New Roman"/>
                <w:b/>
                <w:sz w:val="22"/>
                <w:szCs w:val="22"/>
              </w:rPr>
            </w:pPr>
          </w:p>
        </w:tc>
      </w:tr>
      <w:tr w:rsidR="00036C4B" w:rsidTr="005C2354">
        <w:tc>
          <w:tcPr>
            <w:tcW w:w="3397" w:type="dxa"/>
          </w:tcPr>
          <w:p w:rsidR="00036C4B" w:rsidRPr="007A3DCD" w:rsidRDefault="001E4E69" w:rsidP="00036C4B">
            <w:pPr>
              <w:jc w:val="both"/>
              <w:rPr>
                <w:rFonts w:ascii="Times New Roman" w:hAnsi="Times New Roman"/>
                <w:sz w:val="22"/>
                <w:szCs w:val="22"/>
              </w:rPr>
            </w:pPr>
            <w:r>
              <w:rPr>
                <w:rFonts w:ascii="Times New Roman" w:hAnsi="Times New Roman"/>
                <w:sz w:val="22"/>
                <w:szCs w:val="22"/>
              </w:rPr>
              <w:t>Dentro de las actas remitidas el día 12 de diciembre de 2016 a la señora Cinthya Picado Serrano, se visualiza la toma de acuerdos por parte de la Comisión de Control Interno (ver ejemplo en anexo y correo adjunto); razón por la cual, se considera inapropiado utilizar el vocablo “omisión”, pues hacer referencia a ausencia total de acuerdos, lo cual no se corresponde con la realidad.</w:t>
            </w:r>
          </w:p>
        </w:tc>
        <w:tc>
          <w:tcPr>
            <w:tcW w:w="425" w:type="dxa"/>
          </w:tcPr>
          <w:p w:rsidR="00036C4B" w:rsidRPr="007A3DCD" w:rsidRDefault="00036C4B" w:rsidP="00036C4B">
            <w:pPr>
              <w:jc w:val="both"/>
              <w:rPr>
                <w:rFonts w:ascii="Times New Roman" w:hAnsi="Times New Roman"/>
                <w:sz w:val="22"/>
                <w:szCs w:val="22"/>
              </w:rPr>
            </w:pPr>
          </w:p>
        </w:tc>
        <w:tc>
          <w:tcPr>
            <w:tcW w:w="567" w:type="dxa"/>
          </w:tcPr>
          <w:p w:rsidR="00036C4B" w:rsidRPr="007A3DCD" w:rsidRDefault="00036C4B" w:rsidP="00036C4B">
            <w:pPr>
              <w:jc w:val="both"/>
              <w:rPr>
                <w:rFonts w:ascii="Times New Roman" w:hAnsi="Times New Roman"/>
                <w:sz w:val="22"/>
                <w:szCs w:val="22"/>
              </w:rPr>
            </w:pPr>
          </w:p>
        </w:tc>
        <w:tc>
          <w:tcPr>
            <w:tcW w:w="851" w:type="dxa"/>
          </w:tcPr>
          <w:p w:rsidR="00036C4B" w:rsidRPr="007A3DCD" w:rsidRDefault="004B2334" w:rsidP="00036C4B">
            <w:pPr>
              <w:jc w:val="both"/>
              <w:rPr>
                <w:rFonts w:ascii="Times New Roman" w:hAnsi="Times New Roman"/>
                <w:sz w:val="22"/>
                <w:szCs w:val="22"/>
              </w:rPr>
            </w:pPr>
            <w:r>
              <w:rPr>
                <w:rFonts w:ascii="Times New Roman" w:hAnsi="Times New Roman"/>
                <w:sz w:val="22"/>
                <w:szCs w:val="22"/>
              </w:rPr>
              <w:t>√</w:t>
            </w:r>
          </w:p>
        </w:tc>
        <w:tc>
          <w:tcPr>
            <w:tcW w:w="3685" w:type="dxa"/>
          </w:tcPr>
          <w:p w:rsidR="00036C4B" w:rsidRPr="007A3DCD" w:rsidRDefault="007B60CD" w:rsidP="007B60CD">
            <w:pPr>
              <w:jc w:val="both"/>
              <w:rPr>
                <w:rFonts w:ascii="Times New Roman" w:hAnsi="Times New Roman"/>
                <w:sz w:val="22"/>
                <w:szCs w:val="22"/>
              </w:rPr>
            </w:pPr>
            <w:r>
              <w:rPr>
                <w:rFonts w:ascii="Times New Roman" w:hAnsi="Times New Roman"/>
                <w:sz w:val="22"/>
                <w:szCs w:val="22"/>
              </w:rPr>
              <w:t xml:space="preserve">En la parte de Ambiente de Control, en la página 4, párrafo 7, se agrega “por escrito”, asimismo se suprime la palabra omisión, modificando el párrafo de la siguiente manera: los acuerdos no son comunicados formalmente a las jefaturas </w:t>
            </w:r>
            <w:r w:rsidR="006C7302">
              <w:rPr>
                <w:rFonts w:ascii="Times New Roman" w:hAnsi="Times New Roman"/>
                <w:sz w:val="22"/>
                <w:szCs w:val="22"/>
              </w:rPr>
              <w:t xml:space="preserve">a </w:t>
            </w:r>
            <w:r>
              <w:rPr>
                <w:rFonts w:ascii="Times New Roman" w:hAnsi="Times New Roman"/>
                <w:sz w:val="22"/>
                <w:szCs w:val="22"/>
              </w:rPr>
              <w:t>efecto de que emitan informes de cumplimiento de lo acordado en las sesiones de esta comisión.</w:t>
            </w:r>
          </w:p>
        </w:tc>
      </w:tr>
      <w:tr w:rsidR="00036C4B" w:rsidTr="005C2354">
        <w:tc>
          <w:tcPr>
            <w:tcW w:w="3397" w:type="dxa"/>
          </w:tcPr>
          <w:p w:rsidR="00036C4B" w:rsidRPr="007A3DCD" w:rsidRDefault="001E4E69" w:rsidP="00E83F83">
            <w:pPr>
              <w:jc w:val="both"/>
              <w:rPr>
                <w:rFonts w:ascii="Times New Roman" w:hAnsi="Times New Roman"/>
                <w:sz w:val="22"/>
                <w:szCs w:val="22"/>
              </w:rPr>
            </w:pPr>
            <w:r>
              <w:rPr>
                <w:rFonts w:ascii="Times New Roman" w:hAnsi="Times New Roman"/>
                <w:sz w:val="22"/>
                <w:szCs w:val="22"/>
              </w:rPr>
              <w:t xml:space="preserve">Es confuso que se reproche que la Comisión de Control Interno se preocupe por resolver problemas y situaciones diarias; dado que, el fin </w:t>
            </w:r>
            <w:r w:rsidR="00E83F83">
              <w:rPr>
                <w:rFonts w:ascii="Times New Roman" w:hAnsi="Times New Roman"/>
                <w:sz w:val="22"/>
                <w:szCs w:val="22"/>
              </w:rPr>
              <w:t>de</w:t>
            </w:r>
            <w:r>
              <w:rPr>
                <w:rFonts w:ascii="Times New Roman" w:hAnsi="Times New Roman"/>
                <w:sz w:val="22"/>
                <w:szCs w:val="22"/>
              </w:rPr>
              <w:t xml:space="preserve"> cualquier órgano es procurar un mejoramiento real y constatable en la gestión de la dependencia para la cual presta sus servicios.</w:t>
            </w:r>
          </w:p>
        </w:tc>
        <w:tc>
          <w:tcPr>
            <w:tcW w:w="425" w:type="dxa"/>
          </w:tcPr>
          <w:p w:rsidR="00036C4B" w:rsidRPr="007A3DCD" w:rsidRDefault="00036C4B" w:rsidP="00036C4B">
            <w:pPr>
              <w:jc w:val="both"/>
              <w:rPr>
                <w:rFonts w:ascii="Times New Roman" w:hAnsi="Times New Roman"/>
                <w:sz w:val="22"/>
                <w:szCs w:val="22"/>
              </w:rPr>
            </w:pPr>
          </w:p>
        </w:tc>
        <w:tc>
          <w:tcPr>
            <w:tcW w:w="567" w:type="dxa"/>
          </w:tcPr>
          <w:p w:rsidR="00036C4B" w:rsidRPr="007A3DCD" w:rsidRDefault="00F10C7F" w:rsidP="00036C4B">
            <w:pPr>
              <w:jc w:val="both"/>
              <w:rPr>
                <w:rFonts w:ascii="Times New Roman" w:hAnsi="Times New Roman"/>
                <w:sz w:val="22"/>
                <w:szCs w:val="22"/>
              </w:rPr>
            </w:pPr>
            <w:r>
              <w:rPr>
                <w:rFonts w:ascii="Times New Roman" w:hAnsi="Times New Roman"/>
                <w:sz w:val="22"/>
                <w:szCs w:val="22"/>
              </w:rPr>
              <w:t>√</w:t>
            </w:r>
          </w:p>
        </w:tc>
        <w:tc>
          <w:tcPr>
            <w:tcW w:w="851" w:type="dxa"/>
          </w:tcPr>
          <w:p w:rsidR="00036C4B" w:rsidRPr="007A3DCD" w:rsidRDefault="00036C4B" w:rsidP="00036C4B">
            <w:pPr>
              <w:jc w:val="both"/>
              <w:rPr>
                <w:rFonts w:ascii="Times New Roman" w:hAnsi="Times New Roman"/>
                <w:sz w:val="22"/>
                <w:szCs w:val="22"/>
              </w:rPr>
            </w:pPr>
          </w:p>
        </w:tc>
        <w:tc>
          <w:tcPr>
            <w:tcW w:w="3685" w:type="dxa"/>
          </w:tcPr>
          <w:p w:rsidR="00036C4B" w:rsidRPr="007A3DCD" w:rsidRDefault="007A5E44" w:rsidP="00141054">
            <w:pPr>
              <w:jc w:val="both"/>
              <w:rPr>
                <w:rFonts w:ascii="Times New Roman" w:hAnsi="Times New Roman"/>
                <w:sz w:val="22"/>
                <w:szCs w:val="22"/>
              </w:rPr>
            </w:pPr>
            <w:r>
              <w:rPr>
                <w:rFonts w:ascii="Times New Roman" w:hAnsi="Times New Roman"/>
                <w:sz w:val="22"/>
                <w:szCs w:val="22"/>
              </w:rPr>
              <w:t>L</w:t>
            </w:r>
            <w:r w:rsidR="00E83F83">
              <w:rPr>
                <w:rFonts w:ascii="Times New Roman" w:hAnsi="Times New Roman"/>
                <w:sz w:val="22"/>
                <w:szCs w:val="22"/>
              </w:rPr>
              <w:t xml:space="preserve">as Normas </w:t>
            </w:r>
            <w:r>
              <w:rPr>
                <w:rFonts w:ascii="Times New Roman" w:hAnsi="Times New Roman"/>
                <w:sz w:val="22"/>
                <w:szCs w:val="22"/>
              </w:rPr>
              <w:t xml:space="preserve">Generales </w:t>
            </w:r>
            <w:r w:rsidR="00BF5277">
              <w:rPr>
                <w:rFonts w:ascii="Times New Roman" w:hAnsi="Times New Roman"/>
                <w:sz w:val="22"/>
                <w:szCs w:val="22"/>
              </w:rPr>
              <w:t xml:space="preserve">de Control Interno para el Sector Público, </w:t>
            </w:r>
            <w:r w:rsidR="00E83F83">
              <w:rPr>
                <w:rFonts w:ascii="Times New Roman" w:hAnsi="Times New Roman"/>
                <w:sz w:val="22"/>
                <w:szCs w:val="22"/>
              </w:rPr>
              <w:t>en el apartado 1.1 Sistema de Control Interno</w:t>
            </w:r>
            <w:r>
              <w:rPr>
                <w:rFonts w:ascii="Times New Roman" w:hAnsi="Times New Roman"/>
                <w:sz w:val="22"/>
                <w:szCs w:val="22"/>
              </w:rPr>
              <w:t xml:space="preserve"> (SCI) indica,</w:t>
            </w:r>
            <w:r w:rsidR="00E83F83">
              <w:rPr>
                <w:rFonts w:ascii="Times New Roman" w:hAnsi="Times New Roman"/>
                <w:sz w:val="22"/>
                <w:szCs w:val="22"/>
              </w:rPr>
              <w:t xml:space="preserve"> </w:t>
            </w:r>
            <w:r>
              <w:rPr>
                <w:rFonts w:ascii="Times New Roman" w:hAnsi="Times New Roman"/>
                <w:sz w:val="22"/>
                <w:szCs w:val="22"/>
              </w:rPr>
              <w:t xml:space="preserve">que </w:t>
            </w:r>
            <w:r w:rsidR="00E83F83">
              <w:rPr>
                <w:rFonts w:ascii="Times New Roman" w:hAnsi="Times New Roman"/>
                <w:sz w:val="22"/>
                <w:szCs w:val="22"/>
              </w:rPr>
              <w:t>debe estar conformado por una serie de acciones diseñadas y ejecutadas por la administración activa  para proporcionar una seguridad razonable en la consecución de los objetivos organizacion</w:t>
            </w:r>
            <w:r w:rsidR="00BF5277">
              <w:rPr>
                <w:rFonts w:ascii="Times New Roman" w:hAnsi="Times New Roman"/>
                <w:sz w:val="22"/>
                <w:szCs w:val="22"/>
              </w:rPr>
              <w:t>al</w:t>
            </w:r>
            <w:r w:rsidR="00E83F83">
              <w:rPr>
                <w:rFonts w:ascii="Times New Roman" w:hAnsi="Times New Roman"/>
                <w:sz w:val="22"/>
                <w:szCs w:val="22"/>
              </w:rPr>
              <w:t>es. Que el SCI, comprende los siguientes componentes funcionales: ambiente de control, valoración del riesgo, actividades de control, sistemas de informaci</w:t>
            </w:r>
            <w:r w:rsidR="00522489">
              <w:rPr>
                <w:rFonts w:ascii="Times New Roman" w:hAnsi="Times New Roman"/>
                <w:sz w:val="22"/>
                <w:szCs w:val="22"/>
              </w:rPr>
              <w:t>ón y seguimiento, los cua</w:t>
            </w:r>
            <w:r w:rsidR="00E83F83">
              <w:rPr>
                <w:rFonts w:ascii="Times New Roman" w:hAnsi="Times New Roman"/>
                <w:sz w:val="22"/>
                <w:szCs w:val="22"/>
              </w:rPr>
              <w:t>les se interrelacionan y se integran al p</w:t>
            </w:r>
            <w:r w:rsidR="00141054">
              <w:rPr>
                <w:rFonts w:ascii="Times New Roman" w:hAnsi="Times New Roman"/>
                <w:sz w:val="22"/>
                <w:szCs w:val="22"/>
              </w:rPr>
              <w:t>roceso de gestión institucional. Por lo tanto</w:t>
            </w:r>
            <w:r w:rsidR="0098004E">
              <w:rPr>
                <w:rFonts w:ascii="Times New Roman" w:hAnsi="Times New Roman"/>
                <w:sz w:val="22"/>
                <w:szCs w:val="22"/>
              </w:rPr>
              <w:t>, se</w:t>
            </w:r>
            <w:r w:rsidR="00141054">
              <w:rPr>
                <w:rFonts w:ascii="Times New Roman" w:hAnsi="Times New Roman"/>
                <w:sz w:val="22"/>
                <w:szCs w:val="22"/>
              </w:rPr>
              <w:t xml:space="preserve"> </w:t>
            </w:r>
            <w:r w:rsidR="0098004E">
              <w:rPr>
                <w:rFonts w:ascii="Times New Roman" w:hAnsi="Times New Roman"/>
                <w:sz w:val="22"/>
                <w:szCs w:val="22"/>
              </w:rPr>
              <w:t>evidencia</w:t>
            </w:r>
            <w:r w:rsidR="00141054">
              <w:rPr>
                <w:rFonts w:ascii="Times New Roman" w:hAnsi="Times New Roman"/>
                <w:sz w:val="22"/>
                <w:szCs w:val="22"/>
              </w:rPr>
              <w:t xml:space="preserve"> que la Comisión de Control Interno trabajó solo en el componente de actividades de control, dejando el resto de los componentes de lado.</w:t>
            </w:r>
            <w:r w:rsidR="00E83F83">
              <w:rPr>
                <w:rFonts w:ascii="Times New Roman" w:hAnsi="Times New Roman"/>
                <w:sz w:val="22"/>
                <w:szCs w:val="22"/>
              </w:rPr>
              <w:t xml:space="preserve"> </w:t>
            </w:r>
          </w:p>
        </w:tc>
      </w:tr>
      <w:tr w:rsidR="001E4E69" w:rsidTr="005C2354">
        <w:tc>
          <w:tcPr>
            <w:tcW w:w="3397" w:type="dxa"/>
          </w:tcPr>
          <w:p w:rsidR="001E4E69" w:rsidRDefault="001E4E69" w:rsidP="00036C4B">
            <w:pPr>
              <w:jc w:val="both"/>
              <w:rPr>
                <w:rFonts w:ascii="Times New Roman" w:hAnsi="Times New Roman"/>
                <w:sz w:val="22"/>
                <w:szCs w:val="22"/>
              </w:rPr>
            </w:pPr>
            <w:r>
              <w:rPr>
                <w:rFonts w:ascii="Times New Roman" w:hAnsi="Times New Roman"/>
                <w:sz w:val="22"/>
                <w:szCs w:val="22"/>
              </w:rPr>
              <w:t xml:space="preserve">Los informes remitidos a la funcionaria Picado Serrano corresponden a los meses mencionados; no obstante, lo anterior obedece a que el </w:t>
            </w:r>
            <w:r>
              <w:rPr>
                <w:rFonts w:ascii="Times New Roman" w:hAnsi="Times New Roman"/>
                <w:sz w:val="22"/>
                <w:szCs w:val="22"/>
              </w:rPr>
              <w:lastRenderedPageBreak/>
              <w:t>requerimiento efectuado por dicha servidora se limitó expresamente a dichos meses.</w:t>
            </w:r>
          </w:p>
        </w:tc>
        <w:tc>
          <w:tcPr>
            <w:tcW w:w="425" w:type="dxa"/>
          </w:tcPr>
          <w:p w:rsidR="001E4E69" w:rsidRPr="007A3DCD" w:rsidRDefault="001E4E69" w:rsidP="00036C4B">
            <w:pPr>
              <w:jc w:val="both"/>
              <w:rPr>
                <w:rFonts w:ascii="Times New Roman" w:hAnsi="Times New Roman"/>
                <w:sz w:val="22"/>
                <w:szCs w:val="22"/>
              </w:rPr>
            </w:pPr>
          </w:p>
        </w:tc>
        <w:tc>
          <w:tcPr>
            <w:tcW w:w="567" w:type="dxa"/>
          </w:tcPr>
          <w:p w:rsidR="001E4E69" w:rsidRPr="007A3DCD" w:rsidRDefault="001E4E69" w:rsidP="00036C4B">
            <w:pPr>
              <w:jc w:val="both"/>
              <w:rPr>
                <w:rFonts w:ascii="Times New Roman" w:hAnsi="Times New Roman"/>
                <w:sz w:val="22"/>
                <w:szCs w:val="22"/>
              </w:rPr>
            </w:pPr>
          </w:p>
        </w:tc>
        <w:tc>
          <w:tcPr>
            <w:tcW w:w="851" w:type="dxa"/>
          </w:tcPr>
          <w:p w:rsidR="001E4E69" w:rsidRPr="007A3DCD" w:rsidRDefault="00160508" w:rsidP="00036C4B">
            <w:pPr>
              <w:jc w:val="both"/>
              <w:rPr>
                <w:rFonts w:ascii="Times New Roman" w:hAnsi="Times New Roman"/>
                <w:sz w:val="22"/>
                <w:szCs w:val="22"/>
              </w:rPr>
            </w:pPr>
            <w:r>
              <w:rPr>
                <w:rFonts w:ascii="Times New Roman" w:hAnsi="Times New Roman"/>
                <w:sz w:val="22"/>
                <w:szCs w:val="22"/>
              </w:rPr>
              <w:t>√</w:t>
            </w:r>
          </w:p>
        </w:tc>
        <w:tc>
          <w:tcPr>
            <w:tcW w:w="3685" w:type="dxa"/>
          </w:tcPr>
          <w:p w:rsidR="001E4E69" w:rsidRPr="007A3DCD" w:rsidRDefault="00B51066" w:rsidP="00036C4B">
            <w:pPr>
              <w:jc w:val="both"/>
              <w:rPr>
                <w:rFonts w:ascii="Times New Roman" w:hAnsi="Times New Roman"/>
                <w:sz w:val="22"/>
                <w:szCs w:val="22"/>
              </w:rPr>
            </w:pPr>
            <w:r>
              <w:rPr>
                <w:rFonts w:ascii="Times New Roman" w:hAnsi="Times New Roman"/>
                <w:sz w:val="22"/>
                <w:szCs w:val="22"/>
              </w:rPr>
              <w:t xml:space="preserve">A la página 9, parágrafo tercero, relacionado con la Evaluación de la Gestión de la Dirección, se le agrega lo siguiente: y no labores de corte gerencial, dado su nivel jerárquico </w:t>
            </w:r>
            <w:r>
              <w:rPr>
                <w:rFonts w:ascii="Times New Roman" w:hAnsi="Times New Roman"/>
                <w:sz w:val="22"/>
                <w:szCs w:val="22"/>
              </w:rPr>
              <w:lastRenderedPageBreak/>
              <w:t>dentro de la estructura organizacional. Además, nos indicó que había dejado de hacer estos informes de labores, por el poco valor agregado que podía aportar en la toma de decisiones gerenciales</w:t>
            </w:r>
            <w:r w:rsidR="006C7302">
              <w:rPr>
                <w:rFonts w:ascii="Times New Roman" w:hAnsi="Times New Roman"/>
                <w:sz w:val="22"/>
                <w:szCs w:val="22"/>
              </w:rPr>
              <w:t>.</w:t>
            </w:r>
            <w:r>
              <w:rPr>
                <w:rFonts w:ascii="Times New Roman" w:hAnsi="Times New Roman"/>
                <w:sz w:val="22"/>
                <w:szCs w:val="22"/>
              </w:rPr>
              <w:t xml:space="preserve"> </w:t>
            </w:r>
          </w:p>
        </w:tc>
      </w:tr>
      <w:tr w:rsidR="001E4E69" w:rsidTr="005C2354">
        <w:tc>
          <w:tcPr>
            <w:tcW w:w="3397" w:type="dxa"/>
          </w:tcPr>
          <w:p w:rsidR="001E4E69" w:rsidRDefault="001E4E69" w:rsidP="00036C4B">
            <w:pPr>
              <w:jc w:val="both"/>
              <w:rPr>
                <w:rFonts w:ascii="Times New Roman" w:hAnsi="Times New Roman"/>
                <w:sz w:val="22"/>
                <w:szCs w:val="22"/>
              </w:rPr>
            </w:pPr>
            <w:r>
              <w:rPr>
                <w:rFonts w:ascii="Times New Roman" w:hAnsi="Times New Roman"/>
                <w:sz w:val="22"/>
                <w:szCs w:val="22"/>
              </w:rPr>
              <w:lastRenderedPageBreak/>
              <w:t>Se realiza una generalización respecto al aparente incumplimiento de las funciones que competen a la Dirección, sin que se visualice claramente el fundamento de dicha aseveración.</w:t>
            </w:r>
          </w:p>
        </w:tc>
        <w:tc>
          <w:tcPr>
            <w:tcW w:w="425" w:type="dxa"/>
          </w:tcPr>
          <w:p w:rsidR="001E4E69" w:rsidRPr="007A3DCD" w:rsidRDefault="001E4E69" w:rsidP="00036C4B">
            <w:pPr>
              <w:jc w:val="both"/>
              <w:rPr>
                <w:rFonts w:ascii="Times New Roman" w:hAnsi="Times New Roman"/>
                <w:sz w:val="22"/>
                <w:szCs w:val="22"/>
              </w:rPr>
            </w:pPr>
          </w:p>
        </w:tc>
        <w:tc>
          <w:tcPr>
            <w:tcW w:w="567" w:type="dxa"/>
          </w:tcPr>
          <w:p w:rsidR="001E4E69" w:rsidRPr="007A3DCD" w:rsidRDefault="00B51066" w:rsidP="00036C4B">
            <w:pPr>
              <w:jc w:val="both"/>
              <w:rPr>
                <w:rFonts w:ascii="Times New Roman" w:hAnsi="Times New Roman"/>
                <w:sz w:val="22"/>
                <w:szCs w:val="22"/>
              </w:rPr>
            </w:pPr>
            <w:r>
              <w:rPr>
                <w:rFonts w:ascii="Times New Roman" w:hAnsi="Times New Roman"/>
                <w:sz w:val="22"/>
                <w:szCs w:val="22"/>
              </w:rPr>
              <w:t>√</w:t>
            </w:r>
          </w:p>
        </w:tc>
        <w:tc>
          <w:tcPr>
            <w:tcW w:w="851" w:type="dxa"/>
          </w:tcPr>
          <w:p w:rsidR="001E4E69" w:rsidRPr="007A3DCD" w:rsidRDefault="001E4E69" w:rsidP="00036C4B">
            <w:pPr>
              <w:jc w:val="both"/>
              <w:rPr>
                <w:rFonts w:ascii="Times New Roman" w:hAnsi="Times New Roman"/>
                <w:sz w:val="22"/>
                <w:szCs w:val="22"/>
              </w:rPr>
            </w:pPr>
          </w:p>
        </w:tc>
        <w:tc>
          <w:tcPr>
            <w:tcW w:w="3685" w:type="dxa"/>
          </w:tcPr>
          <w:p w:rsidR="006E7BB7" w:rsidRPr="007A3DCD" w:rsidRDefault="006E7BB7" w:rsidP="006C7302">
            <w:pPr>
              <w:jc w:val="both"/>
              <w:rPr>
                <w:rFonts w:ascii="Times New Roman" w:hAnsi="Times New Roman"/>
                <w:sz w:val="22"/>
                <w:szCs w:val="22"/>
              </w:rPr>
            </w:pPr>
            <w:r>
              <w:rPr>
                <w:rFonts w:ascii="Times New Roman" w:hAnsi="Times New Roman"/>
                <w:sz w:val="22"/>
                <w:szCs w:val="22"/>
              </w:rPr>
              <w:t>Lo indic</w:t>
            </w:r>
            <w:r w:rsidR="0098004E">
              <w:rPr>
                <w:rFonts w:ascii="Times New Roman" w:hAnsi="Times New Roman"/>
                <w:sz w:val="22"/>
                <w:szCs w:val="22"/>
              </w:rPr>
              <w:t>ado correctamente en el informe</w:t>
            </w:r>
            <w:r w:rsidR="00DF28A0">
              <w:rPr>
                <w:rFonts w:ascii="Times New Roman" w:hAnsi="Times New Roman"/>
                <w:sz w:val="22"/>
                <w:szCs w:val="22"/>
              </w:rPr>
              <w:t>,</w:t>
            </w:r>
            <w:r>
              <w:rPr>
                <w:rFonts w:ascii="Times New Roman" w:hAnsi="Times New Roman"/>
                <w:sz w:val="22"/>
                <w:szCs w:val="22"/>
              </w:rPr>
              <w:t xml:space="preserve"> es </w:t>
            </w:r>
            <w:r w:rsidR="0098004E">
              <w:rPr>
                <w:rFonts w:ascii="Times New Roman" w:hAnsi="Times New Roman"/>
                <w:sz w:val="22"/>
                <w:szCs w:val="22"/>
              </w:rPr>
              <w:t xml:space="preserve">que </w:t>
            </w:r>
            <w:r>
              <w:rPr>
                <w:rFonts w:ascii="Times New Roman" w:hAnsi="Times New Roman"/>
                <w:sz w:val="22"/>
                <w:szCs w:val="22"/>
              </w:rPr>
              <w:t xml:space="preserve">existe un incremento del riesgo a nivel de </w:t>
            </w:r>
            <w:r w:rsidR="006C7302">
              <w:rPr>
                <w:rFonts w:ascii="Times New Roman" w:hAnsi="Times New Roman"/>
                <w:sz w:val="22"/>
                <w:szCs w:val="22"/>
              </w:rPr>
              <w:t>g</w:t>
            </w:r>
            <w:r>
              <w:rPr>
                <w:rFonts w:ascii="Times New Roman" w:hAnsi="Times New Roman"/>
                <w:sz w:val="22"/>
                <w:szCs w:val="22"/>
              </w:rPr>
              <w:t>erencia, pues la incorrecta ejecución de sus labores, induce negativamente en el cumplimiento de los objetivos planteados en el POA</w:t>
            </w:r>
            <w:r w:rsidR="006C7302">
              <w:rPr>
                <w:rFonts w:ascii="Times New Roman" w:hAnsi="Times New Roman"/>
                <w:sz w:val="22"/>
                <w:szCs w:val="22"/>
              </w:rPr>
              <w:t>.</w:t>
            </w:r>
          </w:p>
        </w:tc>
      </w:tr>
      <w:tr w:rsidR="001E4E69" w:rsidTr="005C2354">
        <w:tc>
          <w:tcPr>
            <w:tcW w:w="3397" w:type="dxa"/>
          </w:tcPr>
          <w:p w:rsidR="001E4E69" w:rsidRDefault="001E4E69" w:rsidP="00036C4B">
            <w:pPr>
              <w:jc w:val="both"/>
              <w:rPr>
                <w:rFonts w:ascii="Times New Roman" w:hAnsi="Times New Roman"/>
                <w:sz w:val="22"/>
                <w:szCs w:val="22"/>
              </w:rPr>
            </w:pPr>
            <w:r>
              <w:rPr>
                <w:rFonts w:ascii="Times New Roman" w:hAnsi="Times New Roman"/>
                <w:sz w:val="22"/>
                <w:szCs w:val="22"/>
              </w:rPr>
              <w:t xml:space="preserve">Se asegura la inexistencia de mecanismos de asignación y control de las funciones de los subalternos; no obstante, existe gran cantidad de correos electrónicos, actas, oficios y otros que permiten acreditar lo contrario. Esta Dirección no pone en duda la necesidad de propiciar procesos de mejoramiento, sin embargo, afirmar la inexistencia resulta desproporcionado y no se corresponde con la realidad. </w:t>
            </w:r>
          </w:p>
        </w:tc>
        <w:tc>
          <w:tcPr>
            <w:tcW w:w="425" w:type="dxa"/>
          </w:tcPr>
          <w:p w:rsidR="001E4E69" w:rsidRPr="007A3DCD" w:rsidRDefault="001E4E69" w:rsidP="00036C4B">
            <w:pPr>
              <w:jc w:val="both"/>
              <w:rPr>
                <w:rFonts w:ascii="Times New Roman" w:hAnsi="Times New Roman"/>
                <w:sz w:val="22"/>
                <w:szCs w:val="22"/>
              </w:rPr>
            </w:pPr>
          </w:p>
        </w:tc>
        <w:tc>
          <w:tcPr>
            <w:tcW w:w="567" w:type="dxa"/>
          </w:tcPr>
          <w:p w:rsidR="001E4E69" w:rsidRPr="007A3DCD" w:rsidRDefault="001E4E69" w:rsidP="00036C4B">
            <w:pPr>
              <w:jc w:val="both"/>
              <w:rPr>
                <w:rFonts w:ascii="Times New Roman" w:hAnsi="Times New Roman"/>
                <w:sz w:val="22"/>
                <w:szCs w:val="22"/>
              </w:rPr>
            </w:pPr>
          </w:p>
        </w:tc>
        <w:tc>
          <w:tcPr>
            <w:tcW w:w="851" w:type="dxa"/>
          </w:tcPr>
          <w:p w:rsidR="001E4E69" w:rsidRPr="007A3DCD" w:rsidRDefault="00B51066" w:rsidP="00036C4B">
            <w:pPr>
              <w:jc w:val="both"/>
              <w:rPr>
                <w:rFonts w:ascii="Times New Roman" w:hAnsi="Times New Roman"/>
                <w:sz w:val="22"/>
                <w:szCs w:val="22"/>
              </w:rPr>
            </w:pPr>
            <w:r>
              <w:rPr>
                <w:rFonts w:ascii="Times New Roman" w:hAnsi="Times New Roman"/>
                <w:sz w:val="22"/>
                <w:szCs w:val="22"/>
              </w:rPr>
              <w:t>√</w:t>
            </w:r>
          </w:p>
        </w:tc>
        <w:tc>
          <w:tcPr>
            <w:tcW w:w="3685" w:type="dxa"/>
          </w:tcPr>
          <w:p w:rsidR="001E4E69" w:rsidRPr="007A3DCD" w:rsidRDefault="0098004E" w:rsidP="00036C4B">
            <w:pPr>
              <w:jc w:val="both"/>
              <w:rPr>
                <w:rFonts w:ascii="Times New Roman" w:hAnsi="Times New Roman"/>
                <w:sz w:val="22"/>
                <w:szCs w:val="22"/>
              </w:rPr>
            </w:pPr>
            <w:r>
              <w:rPr>
                <w:rFonts w:ascii="Times New Roman" w:hAnsi="Times New Roman"/>
                <w:sz w:val="22"/>
                <w:szCs w:val="22"/>
              </w:rPr>
              <w:t>En e</w:t>
            </w:r>
            <w:r w:rsidR="00B51066">
              <w:rPr>
                <w:rFonts w:ascii="Times New Roman" w:hAnsi="Times New Roman"/>
                <w:sz w:val="22"/>
                <w:szCs w:val="22"/>
              </w:rPr>
              <w:t xml:space="preserve">l inciso d) Supervisión de labores, se eliminan las palabras, asignación </w:t>
            </w:r>
            <w:r w:rsidR="00F47146">
              <w:rPr>
                <w:rFonts w:ascii="Times New Roman" w:hAnsi="Times New Roman"/>
                <w:sz w:val="22"/>
                <w:szCs w:val="22"/>
              </w:rPr>
              <w:t>y de las labores.</w:t>
            </w:r>
          </w:p>
        </w:tc>
      </w:tr>
      <w:tr w:rsidR="001E4E69" w:rsidTr="005C2354">
        <w:tc>
          <w:tcPr>
            <w:tcW w:w="3397" w:type="dxa"/>
          </w:tcPr>
          <w:p w:rsidR="001E4E69" w:rsidRDefault="001E4E69" w:rsidP="00036C4B">
            <w:pPr>
              <w:jc w:val="both"/>
              <w:rPr>
                <w:rFonts w:ascii="Times New Roman" w:hAnsi="Times New Roman"/>
                <w:sz w:val="22"/>
                <w:szCs w:val="22"/>
              </w:rPr>
            </w:pPr>
            <w:r>
              <w:rPr>
                <w:rFonts w:ascii="Times New Roman" w:hAnsi="Times New Roman"/>
                <w:sz w:val="22"/>
                <w:szCs w:val="22"/>
              </w:rPr>
              <w:t>La frase implementada asevera inactividad, dando a entender que existe carencia de gestión de los Consejos; lo anterior a pesar de que se brindó acceso a varias actas que permiten acreditar parte de sus actuaciones; con la salvedad –claro está- del Consejo de Participación Comunal.</w:t>
            </w:r>
          </w:p>
        </w:tc>
        <w:tc>
          <w:tcPr>
            <w:tcW w:w="425" w:type="dxa"/>
          </w:tcPr>
          <w:p w:rsidR="001E4E69" w:rsidRPr="007A3DCD" w:rsidRDefault="001E4E69" w:rsidP="00036C4B">
            <w:pPr>
              <w:jc w:val="both"/>
              <w:rPr>
                <w:rFonts w:ascii="Times New Roman" w:hAnsi="Times New Roman"/>
                <w:sz w:val="22"/>
                <w:szCs w:val="22"/>
              </w:rPr>
            </w:pPr>
          </w:p>
        </w:tc>
        <w:tc>
          <w:tcPr>
            <w:tcW w:w="567" w:type="dxa"/>
          </w:tcPr>
          <w:p w:rsidR="001E4E69" w:rsidRPr="007A3DCD" w:rsidRDefault="006C612A" w:rsidP="00036C4B">
            <w:pPr>
              <w:jc w:val="both"/>
              <w:rPr>
                <w:rFonts w:ascii="Times New Roman" w:hAnsi="Times New Roman"/>
                <w:sz w:val="22"/>
                <w:szCs w:val="22"/>
              </w:rPr>
            </w:pPr>
            <w:r>
              <w:rPr>
                <w:rFonts w:ascii="Times New Roman" w:hAnsi="Times New Roman"/>
                <w:sz w:val="22"/>
                <w:szCs w:val="22"/>
              </w:rPr>
              <w:t>√</w:t>
            </w:r>
          </w:p>
        </w:tc>
        <w:tc>
          <w:tcPr>
            <w:tcW w:w="851" w:type="dxa"/>
          </w:tcPr>
          <w:p w:rsidR="001E4E69" w:rsidRPr="007A3DCD" w:rsidRDefault="001E4E69" w:rsidP="00036C4B">
            <w:pPr>
              <w:jc w:val="both"/>
              <w:rPr>
                <w:rFonts w:ascii="Times New Roman" w:hAnsi="Times New Roman"/>
                <w:sz w:val="22"/>
                <w:szCs w:val="22"/>
              </w:rPr>
            </w:pPr>
          </w:p>
        </w:tc>
        <w:tc>
          <w:tcPr>
            <w:tcW w:w="3685" w:type="dxa"/>
          </w:tcPr>
          <w:p w:rsidR="001E4E69" w:rsidRPr="007A3DCD" w:rsidRDefault="00BC067F" w:rsidP="0098004E">
            <w:pPr>
              <w:jc w:val="both"/>
              <w:rPr>
                <w:rFonts w:ascii="Times New Roman" w:hAnsi="Times New Roman"/>
                <w:sz w:val="22"/>
                <w:szCs w:val="22"/>
              </w:rPr>
            </w:pPr>
            <w:r>
              <w:rPr>
                <w:rFonts w:ascii="Times New Roman" w:hAnsi="Times New Roman"/>
                <w:sz w:val="22"/>
                <w:szCs w:val="22"/>
              </w:rPr>
              <w:t xml:space="preserve">El comentario queda igual, dado que </w:t>
            </w:r>
            <w:r w:rsidR="0098004E">
              <w:rPr>
                <w:rFonts w:ascii="Times New Roman" w:hAnsi="Times New Roman"/>
                <w:sz w:val="22"/>
                <w:szCs w:val="22"/>
              </w:rPr>
              <w:t xml:space="preserve">en reiteradas ocasiones, </w:t>
            </w:r>
            <w:r>
              <w:rPr>
                <w:rFonts w:ascii="Times New Roman" w:hAnsi="Times New Roman"/>
                <w:sz w:val="22"/>
                <w:szCs w:val="22"/>
              </w:rPr>
              <w:t>desde el</w:t>
            </w:r>
            <w:r w:rsidR="00AC1AA3">
              <w:rPr>
                <w:rFonts w:ascii="Times New Roman" w:hAnsi="Times New Roman"/>
                <w:sz w:val="22"/>
                <w:szCs w:val="22"/>
              </w:rPr>
              <w:t xml:space="preserve"> </w:t>
            </w:r>
            <w:r>
              <w:rPr>
                <w:rFonts w:ascii="Times New Roman" w:hAnsi="Times New Roman"/>
                <w:sz w:val="22"/>
                <w:szCs w:val="22"/>
              </w:rPr>
              <w:t>inicio</w:t>
            </w:r>
            <w:r w:rsidR="00AC1AA3">
              <w:rPr>
                <w:rFonts w:ascii="Times New Roman" w:hAnsi="Times New Roman"/>
                <w:sz w:val="22"/>
                <w:szCs w:val="22"/>
              </w:rPr>
              <w:t xml:space="preserve"> </w:t>
            </w:r>
            <w:r>
              <w:rPr>
                <w:rFonts w:ascii="Times New Roman" w:hAnsi="Times New Roman"/>
                <w:sz w:val="22"/>
                <w:szCs w:val="22"/>
              </w:rPr>
              <w:t xml:space="preserve">del estudio </w:t>
            </w:r>
            <w:r w:rsidR="00AC1AA3">
              <w:rPr>
                <w:rFonts w:ascii="Times New Roman" w:hAnsi="Times New Roman"/>
                <w:sz w:val="22"/>
                <w:szCs w:val="22"/>
              </w:rPr>
              <w:t>en el mes de marzo</w:t>
            </w:r>
            <w:r w:rsidR="005B5C11">
              <w:rPr>
                <w:rFonts w:ascii="Times New Roman" w:hAnsi="Times New Roman"/>
                <w:sz w:val="22"/>
                <w:szCs w:val="22"/>
              </w:rPr>
              <w:t xml:space="preserve"> </w:t>
            </w:r>
            <w:r>
              <w:rPr>
                <w:rFonts w:ascii="Times New Roman" w:hAnsi="Times New Roman"/>
                <w:sz w:val="22"/>
                <w:szCs w:val="22"/>
              </w:rPr>
              <w:t>de 2016, s</w:t>
            </w:r>
            <w:r w:rsidR="005B5C11">
              <w:rPr>
                <w:rFonts w:ascii="Times New Roman" w:hAnsi="Times New Roman"/>
                <w:sz w:val="22"/>
                <w:szCs w:val="22"/>
              </w:rPr>
              <w:t xml:space="preserve">e solicitaron todas las actas de </w:t>
            </w:r>
            <w:r w:rsidR="00AC1AA3">
              <w:rPr>
                <w:rFonts w:ascii="Times New Roman" w:hAnsi="Times New Roman"/>
                <w:sz w:val="22"/>
                <w:szCs w:val="22"/>
              </w:rPr>
              <w:t>los Consejos correspondientes a los  años 2015 y 2016</w:t>
            </w:r>
            <w:r w:rsidR="005B5C11">
              <w:rPr>
                <w:rFonts w:ascii="Times New Roman" w:hAnsi="Times New Roman"/>
                <w:sz w:val="22"/>
                <w:szCs w:val="22"/>
              </w:rPr>
              <w:t>, a la Directora Regional,  sin embargo, hasta octubre</w:t>
            </w:r>
            <w:r w:rsidR="0098004E">
              <w:rPr>
                <w:rFonts w:ascii="Times New Roman" w:hAnsi="Times New Roman"/>
                <w:sz w:val="22"/>
                <w:szCs w:val="22"/>
              </w:rPr>
              <w:t xml:space="preserve"> 2016</w:t>
            </w:r>
            <w:r w:rsidR="005B5C11">
              <w:rPr>
                <w:rFonts w:ascii="Times New Roman" w:hAnsi="Times New Roman"/>
                <w:sz w:val="22"/>
                <w:szCs w:val="22"/>
              </w:rPr>
              <w:t xml:space="preserve"> que se nos dio acceso a algunas actas</w:t>
            </w:r>
            <w:r w:rsidR="0098004E">
              <w:rPr>
                <w:rFonts w:ascii="Times New Roman" w:hAnsi="Times New Roman"/>
                <w:sz w:val="22"/>
                <w:szCs w:val="22"/>
              </w:rPr>
              <w:t xml:space="preserve"> de ese mismo año</w:t>
            </w:r>
            <w:r w:rsidR="005B5C11">
              <w:rPr>
                <w:rFonts w:ascii="Times New Roman" w:hAnsi="Times New Roman"/>
                <w:sz w:val="22"/>
                <w:szCs w:val="22"/>
              </w:rPr>
              <w:t xml:space="preserve">. </w:t>
            </w:r>
            <w:r>
              <w:rPr>
                <w:rFonts w:ascii="Times New Roman" w:hAnsi="Times New Roman"/>
                <w:sz w:val="22"/>
                <w:szCs w:val="22"/>
              </w:rPr>
              <w:t>Además</w:t>
            </w:r>
            <w:r w:rsidR="00DF28A0">
              <w:rPr>
                <w:rFonts w:ascii="Times New Roman" w:hAnsi="Times New Roman"/>
                <w:sz w:val="22"/>
                <w:szCs w:val="22"/>
              </w:rPr>
              <w:t>,</w:t>
            </w:r>
            <w:r>
              <w:rPr>
                <w:rFonts w:ascii="Times New Roman" w:hAnsi="Times New Roman"/>
                <w:sz w:val="22"/>
                <w:szCs w:val="22"/>
              </w:rPr>
              <w:t xml:space="preserve"> la misma Directora Regional indica que  los acuerdos de los Consejos requieren mayor seguimiento.</w:t>
            </w:r>
          </w:p>
        </w:tc>
      </w:tr>
      <w:tr w:rsidR="001E4E69" w:rsidTr="005C2354">
        <w:tc>
          <w:tcPr>
            <w:tcW w:w="3397" w:type="dxa"/>
          </w:tcPr>
          <w:p w:rsidR="001E4E69" w:rsidRDefault="00A86AAC" w:rsidP="00A86AAC">
            <w:pPr>
              <w:jc w:val="both"/>
              <w:rPr>
                <w:rFonts w:ascii="Times New Roman" w:hAnsi="Times New Roman"/>
                <w:sz w:val="22"/>
                <w:szCs w:val="22"/>
              </w:rPr>
            </w:pPr>
            <w:r>
              <w:rPr>
                <w:rFonts w:ascii="Times New Roman" w:hAnsi="Times New Roman"/>
                <w:sz w:val="22"/>
                <w:szCs w:val="22"/>
              </w:rPr>
              <w:t>El hecho de que no se asignara un funcionario específico para la atención telefónica de 7 a.m. a 10 a.m. no significa que la central quedara desatendida; pues, al no haber respuesta de la central, la llamada se redirigía o era atendida por algún servidor que se encontrara disponible.</w:t>
            </w:r>
          </w:p>
        </w:tc>
        <w:tc>
          <w:tcPr>
            <w:tcW w:w="425" w:type="dxa"/>
          </w:tcPr>
          <w:p w:rsidR="001E4E69" w:rsidRPr="007A3DCD" w:rsidRDefault="001E4E69" w:rsidP="00036C4B">
            <w:pPr>
              <w:jc w:val="both"/>
              <w:rPr>
                <w:rFonts w:ascii="Times New Roman" w:hAnsi="Times New Roman"/>
                <w:sz w:val="22"/>
                <w:szCs w:val="22"/>
              </w:rPr>
            </w:pPr>
          </w:p>
        </w:tc>
        <w:tc>
          <w:tcPr>
            <w:tcW w:w="567" w:type="dxa"/>
          </w:tcPr>
          <w:p w:rsidR="001E4E69" w:rsidRPr="007A3DCD" w:rsidRDefault="006C612A" w:rsidP="00036C4B">
            <w:pPr>
              <w:jc w:val="both"/>
              <w:rPr>
                <w:rFonts w:ascii="Times New Roman" w:hAnsi="Times New Roman"/>
                <w:sz w:val="22"/>
                <w:szCs w:val="22"/>
              </w:rPr>
            </w:pPr>
            <w:r>
              <w:rPr>
                <w:rFonts w:ascii="Times New Roman" w:hAnsi="Times New Roman"/>
                <w:sz w:val="22"/>
                <w:szCs w:val="22"/>
              </w:rPr>
              <w:t>√</w:t>
            </w:r>
          </w:p>
        </w:tc>
        <w:tc>
          <w:tcPr>
            <w:tcW w:w="851" w:type="dxa"/>
          </w:tcPr>
          <w:p w:rsidR="001E4E69" w:rsidRPr="007A3DCD" w:rsidRDefault="001E4E69" w:rsidP="00036C4B">
            <w:pPr>
              <w:jc w:val="both"/>
              <w:rPr>
                <w:rFonts w:ascii="Times New Roman" w:hAnsi="Times New Roman"/>
                <w:sz w:val="22"/>
                <w:szCs w:val="22"/>
              </w:rPr>
            </w:pPr>
          </w:p>
        </w:tc>
        <w:tc>
          <w:tcPr>
            <w:tcW w:w="3685" w:type="dxa"/>
          </w:tcPr>
          <w:p w:rsidR="001E4E69" w:rsidRPr="007A3DCD" w:rsidRDefault="007A5E44" w:rsidP="00036C4B">
            <w:pPr>
              <w:jc w:val="both"/>
              <w:rPr>
                <w:rFonts w:ascii="Times New Roman" w:hAnsi="Times New Roman"/>
                <w:sz w:val="22"/>
                <w:szCs w:val="22"/>
              </w:rPr>
            </w:pPr>
            <w:r>
              <w:rPr>
                <w:rFonts w:ascii="Times New Roman" w:hAnsi="Times New Roman"/>
                <w:sz w:val="22"/>
                <w:szCs w:val="22"/>
              </w:rPr>
              <w:t>De acuerdo a lo observado en el desarrollo del estudio, se determinó que la central telefónica quedaba desatendida en ese lapso de 7 a.m. a 10 a.m.</w:t>
            </w:r>
          </w:p>
        </w:tc>
      </w:tr>
      <w:tr w:rsidR="0047268E" w:rsidTr="005C2354">
        <w:tc>
          <w:tcPr>
            <w:tcW w:w="3397" w:type="dxa"/>
          </w:tcPr>
          <w:p w:rsidR="0047268E" w:rsidRDefault="0047268E" w:rsidP="0047268E">
            <w:pPr>
              <w:jc w:val="both"/>
              <w:rPr>
                <w:rFonts w:ascii="Times New Roman" w:hAnsi="Times New Roman"/>
                <w:sz w:val="22"/>
                <w:szCs w:val="22"/>
              </w:rPr>
            </w:pPr>
            <w:r>
              <w:rPr>
                <w:rFonts w:ascii="Times New Roman" w:hAnsi="Times New Roman"/>
                <w:sz w:val="22"/>
                <w:szCs w:val="22"/>
              </w:rPr>
              <w:t xml:space="preserve">En dicho párrafo se señala que la ausencia de Jefe en el Departamento de Asesoría Pedagógica provoca el </w:t>
            </w:r>
            <w:r>
              <w:rPr>
                <w:rFonts w:ascii="Times New Roman" w:hAnsi="Times New Roman"/>
                <w:sz w:val="22"/>
                <w:szCs w:val="22"/>
              </w:rPr>
              <w:lastRenderedPageBreak/>
              <w:t>desarrollo deficiente de las tareas del departamento. Dicho aspecto debería valorarse, pues considerar “deficiente” la gestión implica la posibilidad de demostrar la existencia de graves yerros que no se detallan en el acápite respectivo. Aunado a ello, no queda claro a que se refiere con “trabajos…. Sin importancia”, es decir, no se citan ejemplos de labores que puedan ser calificadas como tales.</w:t>
            </w:r>
          </w:p>
        </w:tc>
        <w:tc>
          <w:tcPr>
            <w:tcW w:w="425" w:type="dxa"/>
          </w:tcPr>
          <w:p w:rsidR="0047268E" w:rsidRPr="007A3DCD" w:rsidRDefault="0047268E" w:rsidP="0047268E">
            <w:pPr>
              <w:jc w:val="both"/>
              <w:rPr>
                <w:rFonts w:ascii="Times New Roman" w:hAnsi="Times New Roman"/>
                <w:sz w:val="22"/>
                <w:szCs w:val="22"/>
              </w:rPr>
            </w:pPr>
          </w:p>
        </w:tc>
        <w:tc>
          <w:tcPr>
            <w:tcW w:w="567" w:type="dxa"/>
          </w:tcPr>
          <w:p w:rsidR="0047268E" w:rsidRPr="007A3DCD" w:rsidRDefault="0047268E" w:rsidP="0047268E">
            <w:pPr>
              <w:jc w:val="both"/>
              <w:rPr>
                <w:rFonts w:ascii="Times New Roman" w:hAnsi="Times New Roman"/>
                <w:sz w:val="22"/>
                <w:szCs w:val="22"/>
              </w:rPr>
            </w:pPr>
          </w:p>
        </w:tc>
        <w:tc>
          <w:tcPr>
            <w:tcW w:w="851" w:type="dxa"/>
          </w:tcPr>
          <w:p w:rsidR="0047268E" w:rsidRPr="007A3DCD" w:rsidRDefault="0047268E" w:rsidP="0047268E">
            <w:pPr>
              <w:jc w:val="both"/>
              <w:rPr>
                <w:rFonts w:ascii="Times New Roman" w:hAnsi="Times New Roman"/>
                <w:sz w:val="22"/>
                <w:szCs w:val="22"/>
              </w:rPr>
            </w:pPr>
            <w:r>
              <w:rPr>
                <w:rFonts w:ascii="Times New Roman" w:hAnsi="Times New Roman"/>
                <w:sz w:val="22"/>
                <w:szCs w:val="22"/>
              </w:rPr>
              <w:t>√</w:t>
            </w:r>
          </w:p>
        </w:tc>
        <w:tc>
          <w:tcPr>
            <w:tcW w:w="3685" w:type="dxa"/>
          </w:tcPr>
          <w:p w:rsidR="0047268E" w:rsidRPr="007A3DCD" w:rsidRDefault="0047268E" w:rsidP="0047268E">
            <w:pPr>
              <w:jc w:val="both"/>
              <w:rPr>
                <w:rFonts w:ascii="Times New Roman" w:hAnsi="Times New Roman"/>
                <w:sz w:val="22"/>
                <w:szCs w:val="22"/>
              </w:rPr>
            </w:pPr>
            <w:r>
              <w:rPr>
                <w:rFonts w:ascii="Times New Roman" w:hAnsi="Times New Roman"/>
                <w:sz w:val="22"/>
                <w:szCs w:val="22"/>
              </w:rPr>
              <w:t>Se excluye la palabra sin importancia, en el párrafo 6, de la página 22.</w:t>
            </w:r>
          </w:p>
        </w:tc>
      </w:tr>
      <w:tr w:rsidR="0047268E" w:rsidTr="005C2354">
        <w:tc>
          <w:tcPr>
            <w:tcW w:w="3397" w:type="dxa"/>
          </w:tcPr>
          <w:p w:rsidR="0047268E" w:rsidRDefault="0047268E" w:rsidP="0047268E">
            <w:pPr>
              <w:jc w:val="both"/>
              <w:rPr>
                <w:rFonts w:ascii="Times New Roman" w:hAnsi="Times New Roman"/>
                <w:sz w:val="22"/>
                <w:szCs w:val="22"/>
              </w:rPr>
            </w:pPr>
            <w:r>
              <w:rPr>
                <w:rFonts w:ascii="Times New Roman" w:hAnsi="Times New Roman"/>
                <w:sz w:val="22"/>
                <w:szCs w:val="22"/>
              </w:rPr>
              <w:t>La auditoría tuvo conocimiento del trámite de reasignación de la plaza de la funcionaria Emily Torres Gutiérrez de Trabajador Calificado de Servicio Civil 1 a Oficinista de Servicios Civil 1. Mediante Resolución DRH-085-2017 se ordenó la reasignación y fue notificada a esta Dependencia a través del oficio DRH-PRH-UAO-N°0479-2017.  2. En el documento se indica que la servidora Torres Gutiérrez no ha recibido capacitación en materia de archivo; no obstante, mediante cuestionario remitido a la señora Cinthya Picado Serrano el 12 de mayo de 2016, la funcionario Torres Gutiérrez indicó que ha recibido capacitación y actualizaciones constantes; razón por la cual, resulta confusa para esta Dirección la afirmación contenida en el informe.</w:t>
            </w:r>
          </w:p>
        </w:tc>
        <w:tc>
          <w:tcPr>
            <w:tcW w:w="425" w:type="dxa"/>
          </w:tcPr>
          <w:p w:rsidR="0047268E" w:rsidRPr="007A3DCD" w:rsidRDefault="0047268E" w:rsidP="0047268E">
            <w:pPr>
              <w:jc w:val="both"/>
              <w:rPr>
                <w:rFonts w:ascii="Times New Roman" w:hAnsi="Times New Roman"/>
                <w:sz w:val="22"/>
                <w:szCs w:val="22"/>
              </w:rPr>
            </w:pPr>
          </w:p>
        </w:tc>
        <w:tc>
          <w:tcPr>
            <w:tcW w:w="567" w:type="dxa"/>
          </w:tcPr>
          <w:p w:rsidR="0047268E" w:rsidRPr="007A3DCD" w:rsidRDefault="0047268E" w:rsidP="0047268E">
            <w:pPr>
              <w:jc w:val="both"/>
              <w:rPr>
                <w:rFonts w:ascii="Times New Roman" w:hAnsi="Times New Roman"/>
                <w:sz w:val="22"/>
                <w:szCs w:val="22"/>
              </w:rPr>
            </w:pPr>
            <w:r>
              <w:rPr>
                <w:rFonts w:ascii="Times New Roman" w:hAnsi="Times New Roman"/>
                <w:sz w:val="22"/>
                <w:szCs w:val="22"/>
              </w:rPr>
              <w:t>√</w:t>
            </w:r>
          </w:p>
        </w:tc>
        <w:tc>
          <w:tcPr>
            <w:tcW w:w="851" w:type="dxa"/>
          </w:tcPr>
          <w:p w:rsidR="0047268E" w:rsidRPr="007A3DCD" w:rsidRDefault="0047268E" w:rsidP="0047268E">
            <w:pPr>
              <w:jc w:val="both"/>
              <w:rPr>
                <w:rFonts w:ascii="Times New Roman" w:hAnsi="Times New Roman"/>
                <w:sz w:val="22"/>
                <w:szCs w:val="22"/>
              </w:rPr>
            </w:pPr>
          </w:p>
        </w:tc>
        <w:tc>
          <w:tcPr>
            <w:tcW w:w="3685" w:type="dxa"/>
          </w:tcPr>
          <w:p w:rsidR="0047268E" w:rsidRPr="007A3DCD" w:rsidRDefault="007A5E44" w:rsidP="0047268E">
            <w:pPr>
              <w:jc w:val="both"/>
              <w:rPr>
                <w:rFonts w:ascii="Times New Roman" w:hAnsi="Times New Roman"/>
                <w:sz w:val="22"/>
                <w:szCs w:val="22"/>
              </w:rPr>
            </w:pPr>
            <w:r>
              <w:rPr>
                <w:rFonts w:ascii="Times New Roman" w:hAnsi="Times New Roman"/>
                <w:sz w:val="22"/>
                <w:szCs w:val="22"/>
              </w:rPr>
              <w:t>El alcance del estudio fue del año 2015 al primer trimestre del 2016, por tanto los documentos citados no se pueden considerar en el estudio.</w:t>
            </w:r>
          </w:p>
        </w:tc>
      </w:tr>
      <w:tr w:rsidR="0047268E" w:rsidTr="005C2354">
        <w:tc>
          <w:tcPr>
            <w:tcW w:w="3397" w:type="dxa"/>
          </w:tcPr>
          <w:p w:rsidR="0047268E" w:rsidRDefault="0047268E" w:rsidP="0047268E">
            <w:pPr>
              <w:jc w:val="both"/>
              <w:rPr>
                <w:rFonts w:ascii="Times New Roman" w:hAnsi="Times New Roman"/>
                <w:sz w:val="22"/>
                <w:szCs w:val="22"/>
              </w:rPr>
            </w:pPr>
            <w:r>
              <w:rPr>
                <w:rFonts w:ascii="Times New Roman" w:hAnsi="Times New Roman"/>
                <w:sz w:val="22"/>
                <w:szCs w:val="22"/>
              </w:rPr>
              <w:t>No entiende esta Dependencia la razón por la cual, brindar información y asesoría sobre el tema de archivo por parte de la máxima jerarca regional o por la especialista en el área legal resulte una deficiencia. En caso de serlo, agradeceríamos se nos indique cómo proceder en lo sucesivo.</w:t>
            </w:r>
          </w:p>
        </w:tc>
        <w:tc>
          <w:tcPr>
            <w:tcW w:w="425" w:type="dxa"/>
          </w:tcPr>
          <w:p w:rsidR="0047268E" w:rsidRPr="007A3DCD" w:rsidRDefault="0047268E" w:rsidP="0047268E">
            <w:pPr>
              <w:jc w:val="both"/>
              <w:rPr>
                <w:rFonts w:ascii="Times New Roman" w:hAnsi="Times New Roman"/>
                <w:sz w:val="22"/>
                <w:szCs w:val="22"/>
              </w:rPr>
            </w:pPr>
          </w:p>
        </w:tc>
        <w:tc>
          <w:tcPr>
            <w:tcW w:w="567" w:type="dxa"/>
          </w:tcPr>
          <w:p w:rsidR="0047268E" w:rsidRPr="007A3DCD" w:rsidRDefault="0047268E" w:rsidP="0047268E">
            <w:pPr>
              <w:jc w:val="both"/>
              <w:rPr>
                <w:rFonts w:ascii="Times New Roman" w:hAnsi="Times New Roman"/>
                <w:sz w:val="22"/>
                <w:szCs w:val="22"/>
              </w:rPr>
            </w:pPr>
            <w:r>
              <w:rPr>
                <w:rFonts w:ascii="Times New Roman" w:hAnsi="Times New Roman"/>
                <w:sz w:val="22"/>
                <w:szCs w:val="22"/>
              </w:rPr>
              <w:t>√</w:t>
            </w:r>
          </w:p>
        </w:tc>
        <w:tc>
          <w:tcPr>
            <w:tcW w:w="851" w:type="dxa"/>
          </w:tcPr>
          <w:p w:rsidR="0047268E" w:rsidRPr="007A3DCD" w:rsidRDefault="0047268E" w:rsidP="0047268E">
            <w:pPr>
              <w:jc w:val="both"/>
              <w:rPr>
                <w:rFonts w:ascii="Times New Roman" w:hAnsi="Times New Roman"/>
                <w:sz w:val="22"/>
                <w:szCs w:val="22"/>
              </w:rPr>
            </w:pPr>
          </w:p>
        </w:tc>
        <w:tc>
          <w:tcPr>
            <w:tcW w:w="3685" w:type="dxa"/>
          </w:tcPr>
          <w:p w:rsidR="0047268E" w:rsidRPr="007A3DCD" w:rsidRDefault="00604EE4" w:rsidP="00604EE4">
            <w:pPr>
              <w:jc w:val="both"/>
              <w:rPr>
                <w:rFonts w:ascii="Times New Roman" w:hAnsi="Times New Roman"/>
                <w:sz w:val="22"/>
                <w:szCs w:val="22"/>
              </w:rPr>
            </w:pPr>
            <w:r>
              <w:rPr>
                <w:rFonts w:ascii="Times New Roman" w:hAnsi="Times New Roman"/>
                <w:sz w:val="22"/>
                <w:szCs w:val="22"/>
              </w:rPr>
              <w:t>L</w:t>
            </w:r>
            <w:r w:rsidR="00141054">
              <w:rPr>
                <w:rFonts w:ascii="Times New Roman" w:hAnsi="Times New Roman"/>
                <w:sz w:val="22"/>
                <w:szCs w:val="22"/>
              </w:rPr>
              <w:t xml:space="preserve">a </w:t>
            </w:r>
            <w:r>
              <w:rPr>
                <w:rFonts w:ascii="Times New Roman" w:hAnsi="Times New Roman"/>
                <w:sz w:val="22"/>
                <w:szCs w:val="22"/>
              </w:rPr>
              <w:t>D</w:t>
            </w:r>
            <w:r w:rsidR="00141054">
              <w:rPr>
                <w:rFonts w:ascii="Times New Roman" w:hAnsi="Times New Roman"/>
                <w:sz w:val="22"/>
                <w:szCs w:val="22"/>
              </w:rPr>
              <w:t xml:space="preserve">irectora </w:t>
            </w:r>
            <w:r>
              <w:rPr>
                <w:rFonts w:ascii="Times New Roman" w:hAnsi="Times New Roman"/>
                <w:sz w:val="22"/>
                <w:szCs w:val="22"/>
              </w:rPr>
              <w:t xml:space="preserve">Regional ni la Asesora Legal, </w:t>
            </w:r>
            <w:r w:rsidR="00141054">
              <w:rPr>
                <w:rFonts w:ascii="Times New Roman" w:hAnsi="Times New Roman"/>
                <w:sz w:val="22"/>
                <w:szCs w:val="22"/>
              </w:rPr>
              <w:t>tienen la competencia para a</w:t>
            </w:r>
            <w:r>
              <w:rPr>
                <w:rFonts w:ascii="Times New Roman" w:hAnsi="Times New Roman"/>
                <w:sz w:val="22"/>
                <w:szCs w:val="22"/>
              </w:rPr>
              <w:t xml:space="preserve">sesorar en este tema, para ello se creó </w:t>
            </w:r>
            <w:r w:rsidR="00141054">
              <w:rPr>
                <w:rFonts w:ascii="Times New Roman" w:hAnsi="Times New Roman"/>
                <w:sz w:val="22"/>
                <w:szCs w:val="22"/>
              </w:rPr>
              <w:t xml:space="preserve">el Archivo Central del Ministerio de Educación Pública, </w:t>
            </w:r>
            <w:r>
              <w:rPr>
                <w:rFonts w:ascii="Times New Roman" w:hAnsi="Times New Roman"/>
                <w:sz w:val="22"/>
                <w:szCs w:val="22"/>
              </w:rPr>
              <w:t>como el ente encargado del registro y trámite de la correspondencia y custodia del Archivo y quien establecerá los lineamientos y directrices en esta materia.</w:t>
            </w:r>
          </w:p>
        </w:tc>
      </w:tr>
      <w:tr w:rsidR="0047268E" w:rsidTr="005C2354">
        <w:tc>
          <w:tcPr>
            <w:tcW w:w="3397" w:type="dxa"/>
          </w:tcPr>
          <w:p w:rsidR="0047268E" w:rsidRDefault="0047268E" w:rsidP="0047268E">
            <w:pPr>
              <w:jc w:val="both"/>
              <w:rPr>
                <w:rFonts w:ascii="Times New Roman" w:hAnsi="Times New Roman"/>
                <w:sz w:val="22"/>
                <w:szCs w:val="22"/>
              </w:rPr>
            </w:pPr>
            <w:r>
              <w:rPr>
                <w:rFonts w:ascii="Times New Roman" w:hAnsi="Times New Roman"/>
                <w:sz w:val="22"/>
                <w:szCs w:val="22"/>
              </w:rPr>
              <w:t xml:space="preserve">Dicha manifestación no se desprende del desarrollo de las líneas precedentes, en las cuales, se hacer alusión a la existencia del </w:t>
            </w:r>
            <w:r>
              <w:rPr>
                <w:rFonts w:ascii="Times New Roman" w:hAnsi="Times New Roman"/>
                <w:sz w:val="22"/>
                <w:szCs w:val="22"/>
              </w:rPr>
              <w:lastRenderedPageBreak/>
              <w:t>registro de marca en el sistema, libros de actas y boletas de justificación. Ciertamente pueden existir aspectos que mejorar; sin embargo, categorizar la situación como omisión de funciones y controles podrían tornarse excesivo. Aunado a ellos, es importante señalar que a partir del presente año se está implementando el control de asistencia biométrico.</w:t>
            </w:r>
          </w:p>
        </w:tc>
        <w:tc>
          <w:tcPr>
            <w:tcW w:w="425" w:type="dxa"/>
          </w:tcPr>
          <w:p w:rsidR="0047268E" w:rsidRPr="007A3DCD" w:rsidRDefault="0047268E" w:rsidP="0047268E">
            <w:pPr>
              <w:jc w:val="both"/>
              <w:rPr>
                <w:rFonts w:ascii="Times New Roman" w:hAnsi="Times New Roman"/>
                <w:sz w:val="22"/>
                <w:szCs w:val="22"/>
              </w:rPr>
            </w:pPr>
          </w:p>
        </w:tc>
        <w:tc>
          <w:tcPr>
            <w:tcW w:w="567" w:type="dxa"/>
          </w:tcPr>
          <w:p w:rsidR="0047268E" w:rsidRPr="007A3DCD" w:rsidRDefault="0047268E" w:rsidP="0047268E">
            <w:pPr>
              <w:jc w:val="both"/>
              <w:rPr>
                <w:rFonts w:ascii="Times New Roman" w:hAnsi="Times New Roman"/>
                <w:sz w:val="22"/>
                <w:szCs w:val="22"/>
              </w:rPr>
            </w:pPr>
          </w:p>
        </w:tc>
        <w:tc>
          <w:tcPr>
            <w:tcW w:w="851" w:type="dxa"/>
          </w:tcPr>
          <w:p w:rsidR="0047268E" w:rsidRPr="007A3DCD" w:rsidRDefault="0047268E" w:rsidP="0047268E">
            <w:pPr>
              <w:jc w:val="both"/>
              <w:rPr>
                <w:rFonts w:ascii="Times New Roman" w:hAnsi="Times New Roman"/>
                <w:sz w:val="22"/>
                <w:szCs w:val="22"/>
              </w:rPr>
            </w:pPr>
            <w:r>
              <w:rPr>
                <w:rFonts w:ascii="Times New Roman" w:hAnsi="Times New Roman"/>
                <w:sz w:val="22"/>
                <w:szCs w:val="22"/>
              </w:rPr>
              <w:t>√</w:t>
            </w:r>
          </w:p>
        </w:tc>
        <w:tc>
          <w:tcPr>
            <w:tcW w:w="3685" w:type="dxa"/>
          </w:tcPr>
          <w:p w:rsidR="0047268E" w:rsidRPr="007A3DCD" w:rsidRDefault="0047268E" w:rsidP="0047268E">
            <w:pPr>
              <w:jc w:val="both"/>
              <w:rPr>
                <w:rFonts w:ascii="Times New Roman" w:hAnsi="Times New Roman"/>
                <w:sz w:val="22"/>
                <w:szCs w:val="22"/>
              </w:rPr>
            </w:pPr>
            <w:r>
              <w:rPr>
                <w:rFonts w:ascii="Times New Roman" w:hAnsi="Times New Roman"/>
                <w:sz w:val="22"/>
                <w:szCs w:val="22"/>
              </w:rPr>
              <w:t xml:space="preserve">De lo manifestado por la Dirección Regional, se eliminan las siguientes  palabras: omisión de funciones. No </w:t>
            </w:r>
            <w:r>
              <w:rPr>
                <w:rFonts w:ascii="Times New Roman" w:hAnsi="Times New Roman"/>
                <w:sz w:val="22"/>
                <w:szCs w:val="22"/>
              </w:rPr>
              <w:lastRenderedPageBreak/>
              <w:t>obstante</w:t>
            </w:r>
            <w:r w:rsidR="00CC72CA">
              <w:rPr>
                <w:rFonts w:ascii="Times New Roman" w:hAnsi="Times New Roman"/>
                <w:sz w:val="22"/>
                <w:szCs w:val="22"/>
              </w:rPr>
              <w:t>,</w:t>
            </w:r>
            <w:r>
              <w:rPr>
                <w:rFonts w:ascii="Times New Roman" w:hAnsi="Times New Roman"/>
                <w:sz w:val="22"/>
                <w:szCs w:val="22"/>
              </w:rPr>
              <w:t xml:space="preserve"> son cambiadas por: insuficientes, y medidas correctivas. </w:t>
            </w:r>
          </w:p>
        </w:tc>
      </w:tr>
      <w:tr w:rsidR="0047268E" w:rsidTr="005C2354">
        <w:tc>
          <w:tcPr>
            <w:tcW w:w="3397" w:type="dxa"/>
          </w:tcPr>
          <w:p w:rsidR="0047268E" w:rsidRDefault="0047268E" w:rsidP="0047268E">
            <w:pPr>
              <w:jc w:val="both"/>
              <w:rPr>
                <w:rFonts w:ascii="Times New Roman" w:hAnsi="Times New Roman"/>
                <w:sz w:val="22"/>
                <w:szCs w:val="22"/>
              </w:rPr>
            </w:pPr>
            <w:r>
              <w:rPr>
                <w:rFonts w:ascii="Times New Roman" w:hAnsi="Times New Roman"/>
                <w:sz w:val="22"/>
                <w:szCs w:val="22"/>
              </w:rPr>
              <w:lastRenderedPageBreak/>
              <w:t>Resultan contradictorias las ideas esgrimidas, pues primero se afirma que no existe un diagnóstico de necesidades de capacitación, pero posteriormente hace mención de un estudio realizado y que reveló temas claves para brindarla.</w:t>
            </w:r>
          </w:p>
        </w:tc>
        <w:tc>
          <w:tcPr>
            <w:tcW w:w="425" w:type="dxa"/>
          </w:tcPr>
          <w:p w:rsidR="0047268E" w:rsidRPr="007A3DCD" w:rsidRDefault="0047268E" w:rsidP="0047268E">
            <w:pPr>
              <w:jc w:val="both"/>
              <w:rPr>
                <w:rFonts w:ascii="Times New Roman" w:hAnsi="Times New Roman"/>
                <w:sz w:val="22"/>
                <w:szCs w:val="22"/>
              </w:rPr>
            </w:pPr>
          </w:p>
        </w:tc>
        <w:tc>
          <w:tcPr>
            <w:tcW w:w="567" w:type="dxa"/>
          </w:tcPr>
          <w:p w:rsidR="0047268E" w:rsidRPr="007A3DCD" w:rsidRDefault="0047268E" w:rsidP="0047268E">
            <w:pPr>
              <w:jc w:val="both"/>
              <w:rPr>
                <w:rFonts w:ascii="Times New Roman" w:hAnsi="Times New Roman"/>
                <w:sz w:val="22"/>
                <w:szCs w:val="22"/>
              </w:rPr>
            </w:pPr>
          </w:p>
        </w:tc>
        <w:tc>
          <w:tcPr>
            <w:tcW w:w="851" w:type="dxa"/>
          </w:tcPr>
          <w:p w:rsidR="0047268E" w:rsidRPr="007A3DCD" w:rsidRDefault="00CC72CA" w:rsidP="0047268E">
            <w:pPr>
              <w:jc w:val="both"/>
              <w:rPr>
                <w:rFonts w:ascii="Times New Roman" w:hAnsi="Times New Roman"/>
                <w:sz w:val="22"/>
                <w:szCs w:val="22"/>
              </w:rPr>
            </w:pPr>
            <w:r>
              <w:rPr>
                <w:rFonts w:ascii="Times New Roman" w:hAnsi="Times New Roman"/>
                <w:sz w:val="22"/>
                <w:szCs w:val="22"/>
              </w:rPr>
              <w:t>√</w:t>
            </w:r>
          </w:p>
        </w:tc>
        <w:tc>
          <w:tcPr>
            <w:tcW w:w="3685" w:type="dxa"/>
          </w:tcPr>
          <w:p w:rsidR="0047268E" w:rsidRPr="007A3DCD" w:rsidRDefault="0047268E" w:rsidP="00340FE5">
            <w:pPr>
              <w:jc w:val="both"/>
              <w:rPr>
                <w:rFonts w:ascii="Times New Roman" w:hAnsi="Times New Roman"/>
                <w:sz w:val="22"/>
                <w:szCs w:val="22"/>
              </w:rPr>
            </w:pPr>
            <w:r>
              <w:rPr>
                <w:rFonts w:ascii="Times New Roman" w:hAnsi="Times New Roman"/>
                <w:sz w:val="22"/>
                <w:szCs w:val="22"/>
              </w:rPr>
              <w:t xml:space="preserve">Se </w:t>
            </w:r>
            <w:r w:rsidR="00340FE5">
              <w:rPr>
                <w:rFonts w:ascii="Times New Roman" w:hAnsi="Times New Roman"/>
                <w:sz w:val="22"/>
                <w:szCs w:val="22"/>
              </w:rPr>
              <w:t>incluye</w:t>
            </w:r>
            <w:r w:rsidR="0098004E">
              <w:rPr>
                <w:rFonts w:ascii="Times New Roman" w:hAnsi="Times New Roman"/>
                <w:sz w:val="22"/>
                <w:szCs w:val="22"/>
              </w:rPr>
              <w:t xml:space="preserve"> al texto</w:t>
            </w:r>
            <w:r>
              <w:rPr>
                <w:rFonts w:ascii="Times New Roman" w:hAnsi="Times New Roman"/>
                <w:sz w:val="22"/>
                <w:szCs w:val="22"/>
              </w:rPr>
              <w:t>: sin que estén apoyad</w:t>
            </w:r>
            <w:r w:rsidR="00340FE5">
              <w:rPr>
                <w:rFonts w:ascii="Times New Roman" w:hAnsi="Times New Roman"/>
                <w:sz w:val="22"/>
                <w:szCs w:val="22"/>
              </w:rPr>
              <w:t>os en un diagnóstico de necesidades</w:t>
            </w:r>
          </w:p>
        </w:tc>
      </w:tr>
      <w:tr w:rsidR="00525DE4" w:rsidTr="005C2354">
        <w:tc>
          <w:tcPr>
            <w:tcW w:w="3397" w:type="dxa"/>
          </w:tcPr>
          <w:p w:rsidR="00525DE4" w:rsidRDefault="00525DE4" w:rsidP="00525DE4">
            <w:pPr>
              <w:jc w:val="both"/>
              <w:rPr>
                <w:rFonts w:ascii="Times New Roman" w:hAnsi="Times New Roman"/>
                <w:sz w:val="22"/>
                <w:szCs w:val="22"/>
              </w:rPr>
            </w:pPr>
            <w:r>
              <w:rPr>
                <w:rFonts w:ascii="Times New Roman" w:hAnsi="Times New Roman"/>
                <w:sz w:val="22"/>
                <w:szCs w:val="22"/>
              </w:rPr>
              <w:t>Se efectúan generalizaciones que podrían afectar la integridad y el honor de los funcionarios que cumplen con sus obligaciones, en relación con la utilización de los equipos. Se considera oportuno indicar el número de servidores que no cuentan con respaldo de la información o instalan programas no permitidos; pues se torna irrazonable e injusto que una vez que se publicite el informe se pueda llegar a concluir que todos los empleados se encontraban en la misma circunstancia.</w:t>
            </w:r>
          </w:p>
        </w:tc>
        <w:tc>
          <w:tcPr>
            <w:tcW w:w="425" w:type="dxa"/>
          </w:tcPr>
          <w:p w:rsidR="00525DE4" w:rsidRPr="007A3DCD" w:rsidRDefault="00525DE4" w:rsidP="00525DE4">
            <w:pPr>
              <w:jc w:val="both"/>
              <w:rPr>
                <w:rFonts w:ascii="Times New Roman" w:hAnsi="Times New Roman"/>
                <w:sz w:val="22"/>
                <w:szCs w:val="22"/>
              </w:rPr>
            </w:pPr>
          </w:p>
        </w:tc>
        <w:tc>
          <w:tcPr>
            <w:tcW w:w="567" w:type="dxa"/>
          </w:tcPr>
          <w:p w:rsidR="00525DE4" w:rsidRPr="007A3DCD" w:rsidRDefault="00525DE4" w:rsidP="00525DE4">
            <w:pPr>
              <w:jc w:val="both"/>
              <w:rPr>
                <w:rFonts w:ascii="Times New Roman" w:hAnsi="Times New Roman"/>
                <w:sz w:val="22"/>
                <w:szCs w:val="22"/>
              </w:rPr>
            </w:pPr>
            <w:r>
              <w:rPr>
                <w:rFonts w:ascii="Times New Roman" w:hAnsi="Times New Roman"/>
                <w:sz w:val="22"/>
                <w:szCs w:val="22"/>
              </w:rPr>
              <w:t>√</w:t>
            </w:r>
          </w:p>
        </w:tc>
        <w:tc>
          <w:tcPr>
            <w:tcW w:w="851" w:type="dxa"/>
          </w:tcPr>
          <w:p w:rsidR="00525DE4" w:rsidRPr="007A3DCD" w:rsidRDefault="00525DE4" w:rsidP="00525DE4">
            <w:pPr>
              <w:jc w:val="both"/>
              <w:rPr>
                <w:rFonts w:ascii="Times New Roman" w:hAnsi="Times New Roman"/>
                <w:sz w:val="22"/>
                <w:szCs w:val="22"/>
              </w:rPr>
            </w:pPr>
          </w:p>
        </w:tc>
        <w:tc>
          <w:tcPr>
            <w:tcW w:w="3685" w:type="dxa"/>
          </w:tcPr>
          <w:p w:rsidR="00525DE4" w:rsidRPr="007A3DCD" w:rsidRDefault="00D82D7B" w:rsidP="00052942">
            <w:pPr>
              <w:jc w:val="both"/>
              <w:rPr>
                <w:rFonts w:ascii="Times New Roman" w:hAnsi="Times New Roman"/>
                <w:sz w:val="22"/>
                <w:szCs w:val="22"/>
              </w:rPr>
            </w:pPr>
            <w:r>
              <w:rPr>
                <w:rFonts w:ascii="Times New Roman" w:hAnsi="Times New Roman"/>
                <w:sz w:val="22"/>
                <w:szCs w:val="22"/>
              </w:rPr>
              <w:t>Según se puede observar en la página n</w:t>
            </w:r>
            <w:r w:rsidR="00CC2F56">
              <w:rPr>
                <w:rFonts w:ascii="Times New Roman" w:hAnsi="Times New Roman"/>
                <w:sz w:val="22"/>
                <w:szCs w:val="22"/>
              </w:rPr>
              <w:t>úmero 37 y siguiente</w:t>
            </w:r>
            <w:r w:rsidR="00052942">
              <w:rPr>
                <w:rFonts w:ascii="Times New Roman" w:hAnsi="Times New Roman"/>
                <w:sz w:val="22"/>
                <w:szCs w:val="22"/>
              </w:rPr>
              <w:t xml:space="preserve"> del presente informe</w:t>
            </w:r>
            <w:r w:rsidR="0098004E">
              <w:rPr>
                <w:rFonts w:ascii="Times New Roman" w:hAnsi="Times New Roman"/>
                <w:sz w:val="22"/>
                <w:szCs w:val="22"/>
              </w:rPr>
              <w:t>, donde</w:t>
            </w:r>
            <w:r w:rsidR="00052942">
              <w:rPr>
                <w:rFonts w:ascii="Times New Roman" w:hAnsi="Times New Roman"/>
                <w:sz w:val="22"/>
                <w:szCs w:val="22"/>
              </w:rPr>
              <w:t xml:space="preserve"> se indica el número de equipos y en otros casos se menciona la placa del </w:t>
            </w:r>
            <w:r>
              <w:rPr>
                <w:rFonts w:ascii="Times New Roman" w:hAnsi="Times New Roman"/>
                <w:sz w:val="22"/>
                <w:szCs w:val="22"/>
              </w:rPr>
              <w:t xml:space="preserve">equipo </w:t>
            </w:r>
            <w:r w:rsidR="00052942">
              <w:rPr>
                <w:rFonts w:ascii="Times New Roman" w:hAnsi="Times New Roman"/>
                <w:sz w:val="22"/>
                <w:szCs w:val="22"/>
              </w:rPr>
              <w:t>que incumple con la norma y Decreto Ejecutivo.</w:t>
            </w:r>
          </w:p>
        </w:tc>
      </w:tr>
    </w:tbl>
    <w:p w:rsidR="00036C4B" w:rsidRDefault="00036C4B" w:rsidP="00036C4B">
      <w:pPr>
        <w:jc w:val="both"/>
        <w:rPr>
          <w:rFonts w:ascii="Times New Roman" w:hAnsi="Times New Roman"/>
          <w:b/>
          <w:sz w:val="16"/>
          <w:szCs w:val="16"/>
        </w:rPr>
      </w:pPr>
    </w:p>
    <w:p w:rsidR="00036C4B" w:rsidRPr="00DF681C" w:rsidRDefault="00036C4B" w:rsidP="00036C4B">
      <w:pPr>
        <w:ind w:left="7080"/>
        <w:rPr>
          <w:rFonts w:ascii="Times New Roman" w:hAnsi="Times New Roman"/>
          <w:b/>
          <w:sz w:val="16"/>
          <w:szCs w:val="16"/>
        </w:rPr>
      </w:pPr>
    </w:p>
    <w:sectPr w:rsidR="00036C4B" w:rsidRPr="00DF681C" w:rsidSect="00A46CD8">
      <w:headerReference w:type="default" r:id="rId9"/>
      <w:footerReference w:type="default" r:id="rId10"/>
      <w:headerReference w:type="first" r:id="rId11"/>
      <w:footerReference w:type="first" r:id="rId12"/>
      <w:pgSz w:w="12242" w:h="15842" w:code="1"/>
      <w:pgMar w:top="1418" w:right="1701" w:bottom="1418" w:left="1701" w:header="851" w:footer="85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425" w:rsidRDefault="00637425">
      <w:r>
        <w:separator/>
      </w:r>
    </w:p>
    <w:p w:rsidR="00637425" w:rsidRDefault="00637425"/>
    <w:p w:rsidR="00637425" w:rsidRDefault="00637425" w:rsidP="008E3E34"/>
    <w:p w:rsidR="00637425" w:rsidRDefault="00637425" w:rsidP="008E3E34"/>
  </w:endnote>
  <w:endnote w:type="continuationSeparator" w:id="0">
    <w:p w:rsidR="00637425" w:rsidRDefault="00637425">
      <w:r>
        <w:continuationSeparator/>
      </w:r>
    </w:p>
    <w:p w:rsidR="00637425" w:rsidRDefault="00637425"/>
    <w:p w:rsidR="00637425" w:rsidRDefault="00637425" w:rsidP="008E3E34"/>
    <w:p w:rsidR="00637425" w:rsidRDefault="00637425" w:rsidP="008E3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F89" w:rsidRDefault="00A24F89" w:rsidP="005C2354">
    <w:pPr>
      <w:pStyle w:val="Piedepgina"/>
    </w:pPr>
    <w:r w:rsidRPr="00EF5B56">
      <w:rPr>
        <w:rFonts w:ascii="Times New Roman" w:hAnsi="Times New Roman"/>
        <w:b/>
        <w:color w:val="009200"/>
        <w:sz w:val="22"/>
        <w:szCs w:val="22"/>
        <w:lang w:val="es-MX"/>
      </w:rPr>
      <w:t>AI-MEP</w:t>
    </w:r>
    <w:r w:rsidRPr="00EF5B56">
      <w:rPr>
        <w:rFonts w:ascii="Times New Roman" w:hAnsi="Times New Roman"/>
        <w:b/>
        <w:color w:val="009200"/>
        <w:sz w:val="22"/>
        <w:szCs w:val="22"/>
        <w:lang w:val="es-MX"/>
      </w:rPr>
      <w:tab/>
    </w:r>
    <w:r w:rsidRPr="00EF5B56">
      <w:rPr>
        <w:rFonts w:ascii="Times New Roman" w:hAnsi="Times New Roman"/>
        <w:b/>
        <w:color w:val="009200"/>
        <w:sz w:val="22"/>
        <w:szCs w:val="22"/>
        <w:lang w:val="es-MX"/>
      </w:rPr>
      <w:tab/>
      <w:t xml:space="preserve">PÁGINA </w:t>
    </w:r>
    <w:r w:rsidRPr="00EF5B56">
      <w:rPr>
        <w:rFonts w:ascii="Times New Roman" w:hAnsi="Times New Roman"/>
        <w:b/>
        <w:color w:val="009200"/>
        <w:sz w:val="22"/>
        <w:szCs w:val="22"/>
        <w:lang w:val="es-MX"/>
      </w:rPr>
      <w:fldChar w:fldCharType="begin"/>
    </w:r>
    <w:r w:rsidRPr="00EF5B56">
      <w:rPr>
        <w:rFonts w:ascii="Times New Roman" w:hAnsi="Times New Roman"/>
        <w:b/>
        <w:color w:val="009200"/>
        <w:sz w:val="22"/>
        <w:szCs w:val="22"/>
        <w:lang w:val="es-MX"/>
      </w:rPr>
      <w:instrText xml:space="preserve"> PAGE </w:instrText>
    </w:r>
    <w:r w:rsidRPr="00EF5B56">
      <w:rPr>
        <w:rFonts w:ascii="Times New Roman" w:hAnsi="Times New Roman"/>
        <w:b/>
        <w:color w:val="009200"/>
        <w:sz w:val="22"/>
        <w:szCs w:val="22"/>
        <w:lang w:val="es-MX"/>
      </w:rPr>
      <w:fldChar w:fldCharType="separate"/>
    </w:r>
    <w:r w:rsidR="00CD6365">
      <w:rPr>
        <w:rFonts w:ascii="Times New Roman" w:hAnsi="Times New Roman"/>
        <w:b/>
        <w:noProof/>
        <w:color w:val="009200"/>
        <w:sz w:val="22"/>
        <w:szCs w:val="22"/>
        <w:lang w:val="es-MX"/>
      </w:rPr>
      <w:t>39</w:t>
    </w:r>
    <w:r w:rsidRPr="00EF5B56">
      <w:rPr>
        <w:rFonts w:ascii="Times New Roman" w:hAnsi="Times New Roman"/>
        <w:b/>
        <w:color w:val="009200"/>
        <w:sz w:val="22"/>
        <w:szCs w:val="22"/>
        <w:lang w:val="es-MX"/>
      </w:rPr>
      <w:fldChar w:fldCharType="end"/>
    </w:r>
    <w:r w:rsidRPr="00EF5B56">
      <w:rPr>
        <w:rFonts w:ascii="Times New Roman" w:hAnsi="Times New Roman"/>
        <w:b/>
        <w:color w:val="009200"/>
        <w:sz w:val="22"/>
        <w:szCs w:val="22"/>
        <w:lang w:val="es-MX"/>
      </w:rPr>
      <w:t xml:space="preserve"> DE </w:t>
    </w:r>
    <w:r w:rsidRPr="00EF5B56">
      <w:rPr>
        <w:rFonts w:ascii="Times New Roman" w:hAnsi="Times New Roman"/>
        <w:b/>
        <w:color w:val="009200"/>
        <w:sz w:val="22"/>
        <w:szCs w:val="22"/>
        <w:lang w:val="es-MX"/>
      </w:rPr>
      <w:fldChar w:fldCharType="begin"/>
    </w:r>
    <w:r w:rsidRPr="00EF5B56">
      <w:rPr>
        <w:rFonts w:ascii="Times New Roman" w:hAnsi="Times New Roman"/>
        <w:b/>
        <w:color w:val="009200"/>
        <w:sz w:val="22"/>
        <w:szCs w:val="22"/>
        <w:lang w:val="es-MX"/>
      </w:rPr>
      <w:instrText xml:space="preserve"> NUMPAGES </w:instrText>
    </w:r>
    <w:r w:rsidRPr="00EF5B56">
      <w:rPr>
        <w:rFonts w:ascii="Times New Roman" w:hAnsi="Times New Roman"/>
        <w:b/>
        <w:color w:val="009200"/>
        <w:sz w:val="22"/>
        <w:szCs w:val="22"/>
        <w:lang w:val="es-MX"/>
      </w:rPr>
      <w:fldChar w:fldCharType="separate"/>
    </w:r>
    <w:r w:rsidR="00CD6365">
      <w:rPr>
        <w:rFonts w:ascii="Times New Roman" w:hAnsi="Times New Roman"/>
        <w:b/>
        <w:noProof/>
        <w:color w:val="009200"/>
        <w:sz w:val="22"/>
        <w:szCs w:val="22"/>
        <w:lang w:val="es-MX"/>
      </w:rPr>
      <w:t>43</w:t>
    </w:r>
    <w:r w:rsidRPr="00EF5B56">
      <w:rPr>
        <w:rFonts w:ascii="Times New Roman" w:hAnsi="Times New Roman"/>
        <w:b/>
        <w:color w:val="009200"/>
        <w:sz w:val="22"/>
        <w:szCs w:val="22"/>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F89" w:rsidRPr="00030094" w:rsidRDefault="00A24F89"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A24F89" w:rsidRPr="00030094" w:rsidRDefault="00A24F89"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A24F89" w:rsidRPr="005B35A8" w:rsidRDefault="00A24F89" w:rsidP="006A050D">
    <w:pPr>
      <w:pStyle w:val="Encabezado"/>
      <w:tabs>
        <w:tab w:val="clear" w:pos="4252"/>
        <w:tab w:val="center" w:pos="3827"/>
      </w:tabs>
      <w:jc w:val="center"/>
    </w:pPr>
    <w:r w:rsidRPr="00030094">
      <w:rPr>
        <w:rFonts w:ascii="Times New Roman" w:hAnsi="Times New Roman"/>
        <w:sz w:val="18"/>
        <w:szCs w:val="18"/>
        <w:lang w:val="it-IT"/>
      </w:rPr>
      <w:t xml:space="preserve">Fax: 2248-0920 Correo: </w:t>
    </w:r>
    <w:hyperlink r:id="rId1" w:history="1">
      <w:r w:rsidR="005C2354" w:rsidRPr="00D14124">
        <w:rPr>
          <w:rStyle w:val="Hipervnculo"/>
          <w:rFonts w:ascii="Times New Roman" w:hAnsi="Times New Roman"/>
          <w:sz w:val="18"/>
          <w:szCs w:val="18"/>
          <w:lang w:val="it-IT"/>
        </w:rPr>
        <w:t>auditoria.notificaciones@mep.go.cr</w:t>
      </w:r>
    </w:hyperlink>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425" w:rsidRDefault="00637425">
      <w:r>
        <w:separator/>
      </w:r>
    </w:p>
    <w:p w:rsidR="00637425" w:rsidRDefault="00637425"/>
    <w:p w:rsidR="00637425" w:rsidRDefault="00637425" w:rsidP="008E3E34"/>
    <w:p w:rsidR="00637425" w:rsidRDefault="00637425" w:rsidP="008E3E34"/>
  </w:footnote>
  <w:footnote w:type="continuationSeparator" w:id="0">
    <w:p w:rsidR="00637425" w:rsidRDefault="00637425">
      <w:r>
        <w:continuationSeparator/>
      </w:r>
    </w:p>
    <w:p w:rsidR="00637425" w:rsidRDefault="00637425"/>
    <w:p w:rsidR="00637425" w:rsidRDefault="00637425" w:rsidP="008E3E34"/>
    <w:p w:rsidR="00637425" w:rsidRDefault="00637425" w:rsidP="008E3E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F89" w:rsidRPr="00030094" w:rsidRDefault="00A24F89">
    <w:pPr>
      <w:pStyle w:val="Encabezado"/>
      <w:pBdr>
        <w:bottom w:val="single" w:sz="4" w:space="0" w:color="auto"/>
      </w:pBdr>
      <w:tabs>
        <w:tab w:val="left" w:pos="5954"/>
      </w:tabs>
      <w:rPr>
        <w:rFonts w:ascii="Times New Roman" w:hAnsi="Times New Roman"/>
        <w:b/>
        <w:color w:val="009200"/>
        <w:sz w:val="22"/>
        <w:szCs w:val="22"/>
      </w:rPr>
    </w:pPr>
    <w:r w:rsidRPr="00030094">
      <w:rPr>
        <w:rFonts w:ascii="Times New Roman" w:hAnsi="Times New Roman"/>
        <w:b/>
        <w:color w:val="009200"/>
        <w:sz w:val="22"/>
        <w:szCs w:val="22"/>
      </w:rPr>
      <w:t xml:space="preserve">INFORME </w:t>
    </w:r>
    <w:r w:rsidR="008F6E00">
      <w:rPr>
        <w:rFonts w:ascii="Times New Roman" w:hAnsi="Times New Roman"/>
        <w:b/>
        <w:color w:val="009200"/>
        <w:sz w:val="22"/>
        <w:szCs w:val="22"/>
      </w:rPr>
      <w:t>31</w:t>
    </w:r>
    <w:r w:rsidRPr="00030094">
      <w:rPr>
        <w:rFonts w:ascii="Times New Roman" w:hAnsi="Times New Roman"/>
        <w:b/>
        <w:color w:val="009200"/>
        <w:sz w:val="22"/>
        <w:szCs w:val="22"/>
      </w:rPr>
      <w:t>-1</w:t>
    </w:r>
    <w:r>
      <w:rPr>
        <w:rFonts w:ascii="Times New Roman" w:hAnsi="Times New Roman"/>
        <w:b/>
        <w:color w:val="009200"/>
        <w:sz w:val="22"/>
        <w:szCs w:val="22"/>
      </w:rPr>
      <w:t>7 DRE SAN JOSÉ NORTE</w:t>
    </w:r>
  </w:p>
  <w:p w:rsidR="00A24F89" w:rsidRDefault="00A24F89" w:rsidP="008E3E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8"/>
      <w:gridCol w:w="4168"/>
      <w:gridCol w:w="2414"/>
    </w:tblGrid>
    <w:tr w:rsidR="00A24F89" w:rsidRPr="00AD44F0">
      <w:tc>
        <w:tcPr>
          <w:tcW w:w="2262" w:type="dxa"/>
        </w:tcPr>
        <w:p w:rsidR="00A24F89" w:rsidRPr="00AD44F0" w:rsidRDefault="00A24F89" w:rsidP="00030094">
          <w:pPr>
            <w:pStyle w:val="Puesto"/>
            <w:jc w:val="left"/>
            <w:rPr>
              <w:rFonts w:cs="Tahoma"/>
              <w:color w:val="000080"/>
              <w:sz w:val="32"/>
            </w:rPr>
          </w:pPr>
          <w:r>
            <w:rPr>
              <w:b w:val="0"/>
              <w:noProof/>
              <w:color w:val="008000"/>
              <w:sz w:val="28"/>
              <w:szCs w:val="28"/>
              <w:lang w:val="es-CR" w:eastAsia="es-CR"/>
            </w:rPr>
            <w:drawing>
              <wp:inline distT="0" distB="0" distL="0" distR="0" wp14:anchorId="17DFFF4B" wp14:editId="07518CD5">
                <wp:extent cx="1261943" cy="995362"/>
                <wp:effectExtent l="0" t="0" r="0" b="0"/>
                <wp:docPr id="1" name="Imagen 1"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A24F89" w:rsidRDefault="00A24F89" w:rsidP="000C14EC">
          <w:pPr>
            <w:pStyle w:val="Ttulo3"/>
          </w:pPr>
        </w:p>
        <w:p w:rsidR="00A24F89" w:rsidRPr="00AC7DE9" w:rsidRDefault="00A24F89" w:rsidP="00AC7DE9">
          <w:pPr>
            <w:jc w:val="center"/>
            <w:rPr>
              <w:rFonts w:ascii="Bookman Old Style" w:eastAsia="SimSun" w:hAnsi="Bookman Old Style"/>
              <w:b/>
              <w:color w:val="0000FF"/>
              <w:lang w:val="es-ES"/>
            </w:rPr>
          </w:pPr>
          <w:r w:rsidRPr="00AC7DE9">
            <w:rPr>
              <w:rFonts w:ascii="Bookman Old Style" w:eastAsia="SimSun" w:hAnsi="Bookman Old Style"/>
              <w:b/>
              <w:color w:val="0000FF"/>
              <w:lang w:val="es-ES"/>
            </w:rPr>
            <w:t>AUDITORÍA INTERNA</w:t>
          </w:r>
        </w:p>
        <w:p w:rsidR="00A24F89" w:rsidRPr="00AC7DE9" w:rsidRDefault="00A24F89" w:rsidP="005D526E">
          <w:pPr>
            <w:pStyle w:val="Encabezado"/>
            <w:jc w:val="center"/>
            <w:rPr>
              <w:rFonts w:ascii="Bookman Old Style" w:eastAsia="Times New Roman" w:hAnsi="Bookman Old Style"/>
              <w:b/>
              <w:bCs/>
              <w:color w:val="009200"/>
              <w:szCs w:val="28"/>
              <w:lang w:val="es-ES"/>
            </w:rPr>
          </w:pPr>
          <w:r w:rsidRPr="00AC7DE9">
            <w:rPr>
              <w:rFonts w:ascii="Bookman Old Style" w:eastAsia="Times New Roman" w:hAnsi="Bookman Old Style"/>
              <w:b/>
              <w:bCs/>
              <w:color w:val="009200"/>
              <w:szCs w:val="28"/>
              <w:lang w:val="es-ES"/>
            </w:rPr>
            <w:t xml:space="preserve">INFORME </w:t>
          </w:r>
          <w:r w:rsidR="008F6E00">
            <w:rPr>
              <w:rFonts w:ascii="Bookman Old Style" w:eastAsia="Times New Roman" w:hAnsi="Bookman Old Style"/>
              <w:b/>
              <w:bCs/>
              <w:color w:val="009200"/>
              <w:szCs w:val="28"/>
              <w:lang w:val="es-ES"/>
            </w:rPr>
            <w:t>31</w:t>
          </w:r>
          <w:r w:rsidRPr="00AC7DE9">
            <w:rPr>
              <w:rFonts w:ascii="Bookman Old Style" w:eastAsia="Times New Roman" w:hAnsi="Bookman Old Style"/>
              <w:b/>
              <w:bCs/>
              <w:color w:val="009200"/>
              <w:szCs w:val="28"/>
              <w:lang w:val="es-ES"/>
            </w:rPr>
            <w:t>-17</w:t>
          </w:r>
        </w:p>
        <w:p w:rsidR="008F6E00" w:rsidRDefault="00A24F89" w:rsidP="008F6E00">
          <w:pPr>
            <w:pStyle w:val="Encabezado"/>
            <w:jc w:val="center"/>
            <w:rPr>
              <w:rFonts w:ascii="Bookman Old Style" w:hAnsi="Bookman Old Style"/>
              <w:b/>
              <w:bCs/>
              <w:color w:val="008000"/>
            </w:rPr>
          </w:pPr>
          <w:r>
            <w:rPr>
              <w:rFonts w:ascii="Bookman Old Style" w:hAnsi="Bookman Old Style"/>
              <w:b/>
              <w:bCs/>
              <w:color w:val="008000"/>
            </w:rPr>
            <w:t>DRE</w:t>
          </w:r>
          <w:r w:rsidRPr="00AC7DE9">
            <w:rPr>
              <w:rFonts w:ascii="Bookman Old Style" w:hAnsi="Bookman Old Style"/>
              <w:b/>
              <w:bCs/>
              <w:color w:val="008000"/>
            </w:rPr>
            <w:t xml:space="preserve"> </w:t>
          </w:r>
        </w:p>
        <w:p w:rsidR="00A24F89" w:rsidRPr="00954EEE" w:rsidRDefault="00A24F89" w:rsidP="008F6E00">
          <w:pPr>
            <w:pStyle w:val="Encabezado"/>
            <w:jc w:val="center"/>
            <w:rPr>
              <w:rFonts w:ascii="Times New Roman" w:hAnsi="Times New Roman"/>
              <w:b/>
              <w:bCs/>
              <w:color w:val="008000"/>
            </w:rPr>
          </w:pPr>
          <w:r w:rsidRPr="00AC7DE9">
            <w:rPr>
              <w:rFonts w:ascii="Bookman Old Style" w:hAnsi="Bookman Old Style"/>
              <w:b/>
              <w:bCs/>
              <w:color w:val="008000"/>
            </w:rPr>
            <w:t>SAN JOSÉ NORTE</w:t>
          </w:r>
        </w:p>
      </w:tc>
      <w:tc>
        <w:tcPr>
          <w:tcW w:w="2450" w:type="dxa"/>
        </w:tcPr>
        <w:p w:rsidR="00A24F89" w:rsidRPr="00AD44F0" w:rsidRDefault="00A24F89" w:rsidP="000C14EC">
          <w:pPr>
            <w:pStyle w:val="Ttulo3"/>
            <w:rPr>
              <w:rFonts w:cs="Tahoma"/>
              <w:color w:val="000080"/>
            </w:rPr>
          </w:pPr>
          <w:r>
            <w:rPr>
              <w:noProof/>
              <w:lang w:eastAsia="es-CR"/>
            </w:rPr>
            <w:drawing>
              <wp:inline distT="0" distB="0" distL="0" distR="0" wp14:anchorId="5E947DC6" wp14:editId="01AA1031">
                <wp:extent cx="1059815" cy="74466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A24F89" w:rsidRPr="005D331F" w:rsidRDefault="00A24F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132E7A"/>
    <w:multiLevelType w:val="hybridMultilevel"/>
    <w:tmpl w:val="553082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73D698A"/>
    <w:multiLevelType w:val="hybridMultilevel"/>
    <w:tmpl w:val="AAB0B3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9215EF5"/>
    <w:multiLevelType w:val="hybridMultilevel"/>
    <w:tmpl w:val="55423E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D4B2C6D"/>
    <w:multiLevelType w:val="hybridMultilevel"/>
    <w:tmpl w:val="4B6864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E8514C0"/>
    <w:multiLevelType w:val="hybridMultilevel"/>
    <w:tmpl w:val="9154CDE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 w15:restartNumberingAfterBreak="0">
    <w:nsid w:val="32483026"/>
    <w:multiLevelType w:val="hybridMultilevel"/>
    <w:tmpl w:val="808049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7CD009B"/>
    <w:multiLevelType w:val="hybridMultilevel"/>
    <w:tmpl w:val="91840F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87058C6"/>
    <w:multiLevelType w:val="hybridMultilevel"/>
    <w:tmpl w:val="ECCCFF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CC22CD1"/>
    <w:multiLevelType w:val="hybridMultilevel"/>
    <w:tmpl w:val="41BAFC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1D95924"/>
    <w:multiLevelType w:val="hybridMultilevel"/>
    <w:tmpl w:val="D19CEE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92B4343"/>
    <w:multiLevelType w:val="hybridMultilevel"/>
    <w:tmpl w:val="EB92C0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49D226C"/>
    <w:multiLevelType w:val="hybridMultilevel"/>
    <w:tmpl w:val="85C0A8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F060771"/>
    <w:multiLevelType w:val="hybridMultilevel"/>
    <w:tmpl w:val="F50462F6"/>
    <w:lvl w:ilvl="0" w:tplc="76AE4B74">
      <w:start w:val="4"/>
      <w:numFmt w:val="bullet"/>
      <w:lvlText w:val="-"/>
      <w:lvlJc w:val="left"/>
      <w:pPr>
        <w:ind w:left="720" w:hanging="360"/>
      </w:pPr>
      <w:rPr>
        <w:rFonts w:ascii="Times New Roman" w:eastAsia="Batang"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0AC5967"/>
    <w:multiLevelType w:val="hybridMultilevel"/>
    <w:tmpl w:val="1C924E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DD11922"/>
    <w:multiLevelType w:val="hybridMultilevel"/>
    <w:tmpl w:val="F80EDE10"/>
    <w:lvl w:ilvl="0" w:tplc="09C66A0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16"/>
  </w:num>
  <w:num w:numId="5">
    <w:abstractNumId w:val="2"/>
  </w:num>
  <w:num w:numId="6">
    <w:abstractNumId w:val="13"/>
  </w:num>
  <w:num w:numId="7">
    <w:abstractNumId w:val="6"/>
  </w:num>
  <w:num w:numId="8">
    <w:abstractNumId w:val="15"/>
  </w:num>
  <w:num w:numId="9">
    <w:abstractNumId w:val="10"/>
  </w:num>
  <w:num w:numId="10">
    <w:abstractNumId w:val="9"/>
  </w:num>
  <w:num w:numId="11">
    <w:abstractNumId w:val="7"/>
  </w:num>
  <w:num w:numId="12">
    <w:abstractNumId w:val="4"/>
  </w:num>
  <w:num w:numId="13">
    <w:abstractNumId w:val="11"/>
  </w:num>
  <w:num w:numId="14">
    <w:abstractNumId w:val="12"/>
  </w:num>
  <w:num w:numId="15">
    <w:abstractNumId w:val="5"/>
  </w:num>
  <w:num w:numId="16">
    <w:abstractNumId w:val="3"/>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99"/>
    <w:rsid w:val="0000054B"/>
    <w:rsid w:val="00000671"/>
    <w:rsid w:val="0000252A"/>
    <w:rsid w:val="00002870"/>
    <w:rsid w:val="0000393B"/>
    <w:rsid w:val="0000494F"/>
    <w:rsid w:val="00005E36"/>
    <w:rsid w:val="0000649B"/>
    <w:rsid w:val="0000656C"/>
    <w:rsid w:val="00007337"/>
    <w:rsid w:val="00010EFE"/>
    <w:rsid w:val="000111F1"/>
    <w:rsid w:val="00011508"/>
    <w:rsid w:val="00012691"/>
    <w:rsid w:val="00012756"/>
    <w:rsid w:val="000129CD"/>
    <w:rsid w:val="00012EB9"/>
    <w:rsid w:val="0001318B"/>
    <w:rsid w:val="00013465"/>
    <w:rsid w:val="00014453"/>
    <w:rsid w:val="000147C2"/>
    <w:rsid w:val="000150E2"/>
    <w:rsid w:val="00015B77"/>
    <w:rsid w:val="0001686C"/>
    <w:rsid w:val="00016C7B"/>
    <w:rsid w:val="000201A3"/>
    <w:rsid w:val="00021267"/>
    <w:rsid w:val="000217B4"/>
    <w:rsid w:val="00021D71"/>
    <w:rsid w:val="0002220E"/>
    <w:rsid w:val="000225B1"/>
    <w:rsid w:val="00024029"/>
    <w:rsid w:val="000247E5"/>
    <w:rsid w:val="00025110"/>
    <w:rsid w:val="00025635"/>
    <w:rsid w:val="0002564C"/>
    <w:rsid w:val="0002609A"/>
    <w:rsid w:val="00027259"/>
    <w:rsid w:val="00027568"/>
    <w:rsid w:val="0002788E"/>
    <w:rsid w:val="00030094"/>
    <w:rsid w:val="00030FF2"/>
    <w:rsid w:val="0003107A"/>
    <w:rsid w:val="0003199E"/>
    <w:rsid w:val="00031EB4"/>
    <w:rsid w:val="000320EA"/>
    <w:rsid w:val="00032EF3"/>
    <w:rsid w:val="00033693"/>
    <w:rsid w:val="00033D6A"/>
    <w:rsid w:val="000350B4"/>
    <w:rsid w:val="000351A7"/>
    <w:rsid w:val="000357B7"/>
    <w:rsid w:val="00036780"/>
    <w:rsid w:val="00036A83"/>
    <w:rsid w:val="00036B09"/>
    <w:rsid w:val="00036C4B"/>
    <w:rsid w:val="00037162"/>
    <w:rsid w:val="00037474"/>
    <w:rsid w:val="000375FE"/>
    <w:rsid w:val="0004105C"/>
    <w:rsid w:val="00041301"/>
    <w:rsid w:val="000413C7"/>
    <w:rsid w:val="00041FFF"/>
    <w:rsid w:val="00044836"/>
    <w:rsid w:val="00045089"/>
    <w:rsid w:val="00045574"/>
    <w:rsid w:val="00045630"/>
    <w:rsid w:val="000464A2"/>
    <w:rsid w:val="000465D7"/>
    <w:rsid w:val="000500AC"/>
    <w:rsid w:val="00050C86"/>
    <w:rsid w:val="00052323"/>
    <w:rsid w:val="00052730"/>
    <w:rsid w:val="00052942"/>
    <w:rsid w:val="000531EF"/>
    <w:rsid w:val="0005342C"/>
    <w:rsid w:val="0005424F"/>
    <w:rsid w:val="0005499E"/>
    <w:rsid w:val="0005509A"/>
    <w:rsid w:val="000551EF"/>
    <w:rsid w:val="00055464"/>
    <w:rsid w:val="00055553"/>
    <w:rsid w:val="000556C9"/>
    <w:rsid w:val="00055E5B"/>
    <w:rsid w:val="00056F4B"/>
    <w:rsid w:val="00057B91"/>
    <w:rsid w:val="00057C22"/>
    <w:rsid w:val="000604DE"/>
    <w:rsid w:val="00061E64"/>
    <w:rsid w:val="00062D30"/>
    <w:rsid w:val="00063216"/>
    <w:rsid w:val="000637E6"/>
    <w:rsid w:val="000639E6"/>
    <w:rsid w:val="00063AD4"/>
    <w:rsid w:val="00063E75"/>
    <w:rsid w:val="0006413F"/>
    <w:rsid w:val="00064EBD"/>
    <w:rsid w:val="00065BE8"/>
    <w:rsid w:val="00066542"/>
    <w:rsid w:val="00066616"/>
    <w:rsid w:val="00066909"/>
    <w:rsid w:val="00066CAC"/>
    <w:rsid w:val="00067614"/>
    <w:rsid w:val="00067E75"/>
    <w:rsid w:val="000701F6"/>
    <w:rsid w:val="0007067F"/>
    <w:rsid w:val="0007087B"/>
    <w:rsid w:val="0007186E"/>
    <w:rsid w:val="00071E2C"/>
    <w:rsid w:val="00074EF5"/>
    <w:rsid w:val="00075641"/>
    <w:rsid w:val="00075979"/>
    <w:rsid w:val="000765B0"/>
    <w:rsid w:val="00076A1F"/>
    <w:rsid w:val="00077755"/>
    <w:rsid w:val="00077D85"/>
    <w:rsid w:val="000800F0"/>
    <w:rsid w:val="00080680"/>
    <w:rsid w:val="0008070B"/>
    <w:rsid w:val="00081ADC"/>
    <w:rsid w:val="00082475"/>
    <w:rsid w:val="00082874"/>
    <w:rsid w:val="0008336C"/>
    <w:rsid w:val="00083662"/>
    <w:rsid w:val="00083AD1"/>
    <w:rsid w:val="0008471F"/>
    <w:rsid w:val="00085A70"/>
    <w:rsid w:val="00085B0B"/>
    <w:rsid w:val="00085EAA"/>
    <w:rsid w:val="000869DD"/>
    <w:rsid w:val="00087053"/>
    <w:rsid w:val="000874B4"/>
    <w:rsid w:val="00087BA8"/>
    <w:rsid w:val="000904C9"/>
    <w:rsid w:val="00091188"/>
    <w:rsid w:val="00091610"/>
    <w:rsid w:val="000933A5"/>
    <w:rsid w:val="00093E4D"/>
    <w:rsid w:val="000943A7"/>
    <w:rsid w:val="0009476B"/>
    <w:rsid w:val="00094B62"/>
    <w:rsid w:val="000957C7"/>
    <w:rsid w:val="0009631B"/>
    <w:rsid w:val="000A0C29"/>
    <w:rsid w:val="000A26E6"/>
    <w:rsid w:val="000A2828"/>
    <w:rsid w:val="000A2886"/>
    <w:rsid w:val="000A37CB"/>
    <w:rsid w:val="000A4223"/>
    <w:rsid w:val="000A4A4C"/>
    <w:rsid w:val="000A60C4"/>
    <w:rsid w:val="000B028B"/>
    <w:rsid w:val="000B12A7"/>
    <w:rsid w:val="000B1A13"/>
    <w:rsid w:val="000B1FFC"/>
    <w:rsid w:val="000B2278"/>
    <w:rsid w:val="000B35E6"/>
    <w:rsid w:val="000B3924"/>
    <w:rsid w:val="000B3EEA"/>
    <w:rsid w:val="000B3F10"/>
    <w:rsid w:val="000B485C"/>
    <w:rsid w:val="000B555A"/>
    <w:rsid w:val="000B70C0"/>
    <w:rsid w:val="000B734D"/>
    <w:rsid w:val="000B786E"/>
    <w:rsid w:val="000C106E"/>
    <w:rsid w:val="000C10DD"/>
    <w:rsid w:val="000C14EC"/>
    <w:rsid w:val="000C1BEA"/>
    <w:rsid w:val="000C2923"/>
    <w:rsid w:val="000C353E"/>
    <w:rsid w:val="000C458F"/>
    <w:rsid w:val="000C4A4B"/>
    <w:rsid w:val="000C5886"/>
    <w:rsid w:val="000C5AAB"/>
    <w:rsid w:val="000C7591"/>
    <w:rsid w:val="000C7A90"/>
    <w:rsid w:val="000D0063"/>
    <w:rsid w:val="000D06B0"/>
    <w:rsid w:val="000D072B"/>
    <w:rsid w:val="000D1353"/>
    <w:rsid w:val="000D1B28"/>
    <w:rsid w:val="000D27C6"/>
    <w:rsid w:val="000D395C"/>
    <w:rsid w:val="000D5623"/>
    <w:rsid w:val="000D63CA"/>
    <w:rsid w:val="000D6712"/>
    <w:rsid w:val="000D7535"/>
    <w:rsid w:val="000D7E68"/>
    <w:rsid w:val="000E0ED9"/>
    <w:rsid w:val="000E13AF"/>
    <w:rsid w:val="000E2B35"/>
    <w:rsid w:val="000E2FC8"/>
    <w:rsid w:val="000E30B6"/>
    <w:rsid w:val="000E389D"/>
    <w:rsid w:val="000E4398"/>
    <w:rsid w:val="000E52BA"/>
    <w:rsid w:val="000E6936"/>
    <w:rsid w:val="000E7820"/>
    <w:rsid w:val="000E7CF1"/>
    <w:rsid w:val="000E7D73"/>
    <w:rsid w:val="000F04C6"/>
    <w:rsid w:val="000F06B3"/>
    <w:rsid w:val="000F1C87"/>
    <w:rsid w:val="000F1E2E"/>
    <w:rsid w:val="000F2DF6"/>
    <w:rsid w:val="000F3AFC"/>
    <w:rsid w:val="000F44C6"/>
    <w:rsid w:val="000F59F2"/>
    <w:rsid w:val="000F5EE2"/>
    <w:rsid w:val="000F6AD3"/>
    <w:rsid w:val="000F7821"/>
    <w:rsid w:val="000F7C49"/>
    <w:rsid w:val="001007C8"/>
    <w:rsid w:val="00100B38"/>
    <w:rsid w:val="00101EC4"/>
    <w:rsid w:val="00102623"/>
    <w:rsid w:val="001036C6"/>
    <w:rsid w:val="00103966"/>
    <w:rsid w:val="00104006"/>
    <w:rsid w:val="001048FD"/>
    <w:rsid w:val="00104E0C"/>
    <w:rsid w:val="0010503A"/>
    <w:rsid w:val="00106035"/>
    <w:rsid w:val="00106252"/>
    <w:rsid w:val="00107892"/>
    <w:rsid w:val="00107B9E"/>
    <w:rsid w:val="001102CD"/>
    <w:rsid w:val="00110B1F"/>
    <w:rsid w:val="001117AF"/>
    <w:rsid w:val="0011262F"/>
    <w:rsid w:val="001129A1"/>
    <w:rsid w:val="00113B55"/>
    <w:rsid w:val="00113E15"/>
    <w:rsid w:val="001141D3"/>
    <w:rsid w:val="00114E3C"/>
    <w:rsid w:val="00115C2F"/>
    <w:rsid w:val="00115EFA"/>
    <w:rsid w:val="0011624A"/>
    <w:rsid w:val="001176CB"/>
    <w:rsid w:val="00120299"/>
    <w:rsid w:val="00120362"/>
    <w:rsid w:val="00120C50"/>
    <w:rsid w:val="001215A1"/>
    <w:rsid w:val="00122494"/>
    <w:rsid w:val="00122D6D"/>
    <w:rsid w:val="00124BA6"/>
    <w:rsid w:val="001253CA"/>
    <w:rsid w:val="00125FA5"/>
    <w:rsid w:val="0012606D"/>
    <w:rsid w:val="00126E56"/>
    <w:rsid w:val="00126F50"/>
    <w:rsid w:val="0012752D"/>
    <w:rsid w:val="00127D47"/>
    <w:rsid w:val="00130273"/>
    <w:rsid w:val="00131215"/>
    <w:rsid w:val="0013132D"/>
    <w:rsid w:val="001313A0"/>
    <w:rsid w:val="001317A4"/>
    <w:rsid w:val="001325AF"/>
    <w:rsid w:val="00132BE0"/>
    <w:rsid w:val="00133A4F"/>
    <w:rsid w:val="00133C7E"/>
    <w:rsid w:val="00133FB0"/>
    <w:rsid w:val="00134E14"/>
    <w:rsid w:val="00134FCC"/>
    <w:rsid w:val="001355EF"/>
    <w:rsid w:val="0013629C"/>
    <w:rsid w:val="001368D8"/>
    <w:rsid w:val="00136C84"/>
    <w:rsid w:val="00137291"/>
    <w:rsid w:val="001379B3"/>
    <w:rsid w:val="00141054"/>
    <w:rsid w:val="00144499"/>
    <w:rsid w:val="00144D04"/>
    <w:rsid w:val="001464A8"/>
    <w:rsid w:val="00146805"/>
    <w:rsid w:val="00147852"/>
    <w:rsid w:val="00150052"/>
    <w:rsid w:val="00150093"/>
    <w:rsid w:val="001503BE"/>
    <w:rsid w:val="00151692"/>
    <w:rsid w:val="00152DBF"/>
    <w:rsid w:val="001552A8"/>
    <w:rsid w:val="00156018"/>
    <w:rsid w:val="00156070"/>
    <w:rsid w:val="001565CD"/>
    <w:rsid w:val="00156645"/>
    <w:rsid w:val="001576F6"/>
    <w:rsid w:val="001577D4"/>
    <w:rsid w:val="00160307"/>
    <w:rsid w:val="00160508"/>
    <w:rsid w:val="001609A3"/>
    <w:rsid w:val="001609E5"/>
    <w:rsid w:val="00160C12"/>
    <w:rsid w:val="00161211"/>
    <w:rsid w:val="00161C98"/>
    <w:rsid w:val="00161F39"/>
    <w:rsid w:val="00162A7B"/>
    <w:rsid w:val="00163905"/>
    <w:rsid w:val="001644A7"/>
    <w:rsid w:val="00167780"/>
    <w:rsid w:val="00167DA1"/>
    <w:rsid w:val="00170DF8"/>
    <w:rsid w:val="0017121D"/>
    <w:rsid w:val="001714D6"/>
    <w:rsid w:val="0017180C"/>
    <w:rsid w:val="0017243D"/>
    <w:rsid w:val="0017246B"/>
    <w:rsid w:val="001736A6"/>
    <w:rsid w:val="001738A5"/>
    <w:rsid w:val="001739B2"/>
    <w:rsid w:val="00173D1F"/>
    <w:rsid w:val="00175174"/>
    <w:rsid w:val="001752DF"/>
    <w:rsid w:val="0017575D"/>
    <w:rsid w:val="00175DD6"/>
    <w:rsid w:val="0017620C"/>
    <w:rsid w:val="00176FF8"/>
    <w:rsid w:val="001779B6"/>
    <w:rsid w:val="00180918"/>
    <w:rsid w:val="00181068"/>
    <w:rsid w:val="001812FD"/>
    <w:rsid w:val="00182F42"/>
    <w:rsid w:val="00183092"/>
    <w:rsid w:val="00183611"/>
    <w:rsid w:val="001837A8"/>
    <w:rsid w:val="00183C25"/>
    <w:rsid w:val="00183F26"/>
    <w:rsid w:val="00184F87"/>
    <w:rsid w:val="001852E3"/>
    <w:rsid w:val="00186463"/>
    <w:rsid w:val="00186A5C"/>
    <w:rsid w:val="00186E0E"/>
    <w:rsid w:val="001871FD"/>
    <w:rsid w:val="001878D8"/>
    <w:rsid w:val="00187F5F"/>
    <w:rsid w:val="001903B8"/>
    <w:rsid w:val="001906AD"/>
    <w:rsid w:val="00191129"/>
    <w:rsid w:val="001915E0"/>
    <w:rsid w:val="0019204D"/>
    <w:rsid w:val="00192201"/>
    <w:rsid w:val="00192A11"/>
    <w:rsid w:val="001931FF"/>
    <w:rsid w:val="00193378"/>
    <w:rsid w:val="00193E0F"/>
    <w:rsid w:val="001945E4"/>
    <w:rsid w:val="00195811"/>
    <w:rsid w:val="00195E2D"/>
    <w:rsid w:val="001A0013"/>
    <w:rsid w:val="001A0079"/>
    <w:rsid w:val="001A136F"/>
    <w:rsid w:val="001A13E8"/>
    <w:rsid w:val="001A1B87"/>
    <w:rsid w:val="001A26A6"/>
    <w:rsid w:val="001A348D"/>
    <w:rsid w:val="001A349D"/>
    <w:rsid w:val="001A41CD"/>
    <w:rsid w:val="001A44C3"/>
    <w:rsid w:val="001A44E9"/>
    <w:rsid w:val="001A4820"/>
    <w:rsid w:val="001A7270"/>
    <w:rsid w:val="001A7908"/>
    <w:rsid w:val="001B05FE"/>
    <w:rsid w:val="001B1261"/>
    <w:rsid w:val="001B1505"/>
    <w:rsid w:val="001B1E34"/>
    <w:rsid w:val="001B2911"/>
    <w:rsid w:val="001B2FAB"/>
    <w:rsid w:val="001B3C42"/>
    <w:rsid w:val="001B4470"/>
    <w:rsid w:val="001B5313"/>
    <w:rsid w:val="001B547F"/>
    <w:rsid w:val="001B56E8"/>
    <w:rsid w:val="001B739A"/>
    <w:rsid w:val="001C0476"/>
    <w:rsid w:val="001C0929"/>
    <w:rsid w:val="001C1099"/>
    <w:rsid w:val="001C16EB"/>
    <w:rsid w:val="001C1A3C"/>
    <w:rsid w:val="001C1C9E"/>
    <w:rsid w:val="001C2111"/>
    <w:rsid w:val="001C32C3"/>
    <w:rsid w:val="001C38BB"/>
    <w:rsid w:val="001C43BF"/>
    <w:rsid w:val="001C4A44"/>
    <w:rsid w:val="001C500E"/>
    <w:rsid w:val="001C59DF"/>
    <w:rsid w:val="001C5CFD"/>
    <w:rsid w:val="001C5E1B"/>
    <w:rsid w:val="001C6B25"/>
    <w:rsid w:val="001C74B9"/>
    <w:rsid w:val="001D00E3"/>
    <w:rsid w:val="001D03E6"/>
    <w:rsid w:val="001D0B9C"/>
    <w:rsid w:val="001D22FB"/>
    <w:rsid w:val="001D285D"/>
    <w:rsid w:val="001D3D62"/>
    <w:rsid w:val="001D4673"/>
    <w:rsid w:val="001D4688"/>
    <w:rsid w:val="001D49B9"/>
    <w:rsid w:val="001D4BD8"/>
    <w:rsid w:val="001D5702"/>
    <w:rsid w:val="001D69C6"/>
    <w:rsid w:val="001D6EC8"/>
    <w:rsid w:val="001D773E"/>
    <w:rsid w:val="001E0B56"/>
    <w:rsid w:val="001E1110"/>
    <w:rsid w:val="001E1D25"/>
    <w:rsid w:val="001E1F4F"/>
    <w:rsid w:val="001E240E"/>
    <w:rsid w:val="001E33E0"/>
    <w:rsid w:val="001E3666"/>
    <w:rsid w:val="001E44AB"/>
    <w:rsid w:val="001E474C"/>
    <w:rsid w:val="001E4E69"/>
    <w:rsid w:val="001E5E3B"/>
    <w:rsid w:val="001E626B"/>
    <w:rsid w:val="001E6324"/>
    <w:rsid w:val="001F05F4"/>
    <w:rsid w:val="001F0BD4"/>
    <w:rsid w:val="001F1547"/>
    <w:rsid w:val="001F19BC"/>
    <w:rsid w:val="001F1E13"/>
    <w:rsid w:val="001F35BD"/>
    <w:rsid w:val="001F46C0"/>
    <w:rsid w:val="001F4DCB"/>
    <w:rsid w:val="001F58C2"/>
    <w:rsid w:val="001F7549"/>
    <w:rsid w:val="001F7740"/>
    <w:rsid w:val="00202D36"/>
    <w:rsid w:val="00202D64"/>
    <w:rsid w:val="0020355F"/>
    <w:rsid w:val="0020421A"/>
    <w:rsid w:val="0020475B"/>
    <w:rsid w:val="00204A33"/>
    <w:rsid w:val="00205E23"/>
    <w:rsid w:val="0020719D"/>
    <w:rsid w:val="00210238"/>
    <w:rsid w:val="00210A1A"/>
    <w:rsid w:val="00210ADA"/>
    <w:rsid w:val="00210F85"/>
    <w:rsid w:val="0021125F"/>
    <w:rsid w:val="00211750"/>
    <w:rsid w:val="0021239A"/>
    <w:rsid w:val="002124C0"/>
    <w:rsid w:val="002129E9"/>
    <w:rsid w:val="00212D09"/>
    <w:rsid w:val="00214A97"/>
    <w:rsid w:val="00214CCD"/>
    <w:rsid w:val="00215132"/>
    <w:rsid w:val="00215179"/>
    <w:rsid w:val="002153B6"/>
    <w:rsid w:val="00215A3E"/>
    <w:rsid w:val="00215B90"/>
    <w:rsid w:val="002162A2"/>
    <w:rsid w:val="002168C5"/>
    <w:rsid w:val="00216C8B"/>
    <w:rsid w:val="00216D79"/>
    <w:rsid w:val="00217539"/>
    <w:rsid w:val="002176E9"/>
    <w:rsid w:val="00220609"/>
    <w:rsid w:val="00220812"/>
    <w:rsid w:val="00220E2E"/>
    <w:rsid w:val="0022185E"/>
    <w:rsid w:val="00222F12"/>
    <w:rsid w:val="00223700"/>
    <w:rsid w:val="00223EF2"/>
    <w:rsid w:val="00223FEA"/>
    <w:rsid w:val="002241DE"/>
    <w:rsid w:val="00225624"/>
    <w:rsid w:val="002258E0"/>
    <w:rsid w:val="00227006"/>
    <w:rsid w:val="00227AA2"/>
    <w:rsid w:val="00227ABD"/>
    <w:rsid w:val="00227B20"/>
    <w:rsid w:val="002300C3"/>
    <w:rsid w:val="0023017A"/>
    <w:rsid w:val="00230691"/>
    <w:rsid w:val="0023071C"/>
    <w:rsid w:val="00230C3F"/>
    <w:rsid w:val="0023209E"/>
    <w:rsid w:val="00234D37"/>
    <w:rsid w:val="002351F5"/>
    <w:rsid w:val="002356D9"/>
    <w:rsid w:val="00235B1A"/>
    <w:rsid w:val="00236835"/>
    <w:rsid w:val="00236C80"/>
    <w:rsid w:val="00236DAF"/>
    <w:rsid w:val="0023768F"/>
    <w:rsid w:val="002404EA"/>
    <w:rsid w:val="00242B0B"/>
    <w:rsid w:val="00242EC1"/>
    <w:rsid w:val="00243ACF"/>
    <w:rsid w:val="002446D6"/>
    <w:rsid w:val="00245096"/>
    <w:rsid w:val="00247A63"/>
    <w:rsid w:val="00250A8F"/>
    <w:rsid w:val="002512E0"/>
    <w:rsid w:val="0025187C"/>
    <w:rsid w:val="00251A92"/>
    <w:rsid w:val="002527B6"/>
    <w:rsid w:val="00252F34"/>
    <w:rsid w:val="00253462"/>
    <w:rsid w:val="00253BB0"/>
    <w:rsid w:val="00253D7E"/>
    <w:rsid w:val="00253ED8"/>
    <w:rsid w:val="00254E5C"/>
    <w:rsid w:val="00254FCF"/>
    <w:rsid w:val="00256A73"/>
    <w:rsid w:val="002611EB"/>
    <w:rsid w:val="0026275B"/>
    <w:rsid w:val="00262B80"/>
    <w:rsid w:val="0026307B"/>
    <w:rsid w:val="00263B7F"/>
    <w:rsid w:val="0026544E"/>
    <w:rsid w:val="00265AB1"/>
    <w:rsid w:val="002667FC"/>
    <w:rsid w:val="002675BF"/>
    <w:rsid w:val="00267D25"/>
    <w:rsid w:val="00270E8D"/>
    <w:rsid w:val="002711E9"/>
    <w:rsid w:val="002712AD"/>
    <w:rsid w:val="00271E0B"/>
    <w:rsid w:val="00272066"/>
    <w:rsid w:val="00272420"/>
    <w:rsid w:val="002729DA"/>
    <w:rsid w:val="00273F58"/>
    <w:rsid w:val="0027406E"/>
    <w:rsid w:val="0027447B"/>
    <w:rsid w:val="00275161"/>
    <w:rsid w:val="00275B63"/>
    <w:rsid w:val="002761A2"/>
    <w:rsid w:val="00277160"/>
    <w:rsid w:val="00277199"/>
    <w:rsid w:val="002778C4"/>
    <w:rsid w:val="00277D33"/>
    <w:rsid w:val="00280CEA"/>
    <w:rsid w:val="002815BC"/>
    <w:rsid w:val="00282615"/>
    <w:rsid w:val="00283090"/>
    <w:rsid w:val="00283998"/>
    <w:rsid w:val="00285154"/>
    <w:rsid w:val="0028583F"/>
    <w:rsid w:val="00285A98"/>
    <w:rsid w:val="00285AD9"/>
    <w:rsid w:val="00286407"/>
    <w:rsid w:val="00287104"/>
    <w:rsid w:val="002877BD"/>
    <w:rsid w:val="00287D6A"/>
    <w:rsid w:val="00291BDB"/>
    <w:rsid w:val="00292C6F"/>
    <w:rsid w:val="00292FD6"/>
    <w:rsid w:val="00293613"/>
    <w:rsid w:val="002936FE"/>
    <w:rsid w:val="00295CCA"/>
    <w:rsid w:val="0029659B"/>
    <w:rsid w:val="00296C2F"/>
    <w:rsid w:val="00297EF1"/>
    <w:rsid w:val="002A0A67"/>
    <w:rsid w:val="002A12A5"/>
    <w:rsid w:val="002A1E1B"/>
    <w:rsid w:val="002A2555"/>
    <w:rsid w:val="002A37D6"/>
    <w:rsid w:val="002A3ACE"/>
    <w:rsid w:val="002A42F5"/>
    <w:rsid w:val="002A5D02"/>
    <w:rsid w:val="002A60E9"/>
    <w:rsid w:val="002A671A"/>
    <w:rsid w:val="002A6FE9"/>
    <w:rsid w:val="002A73D0"/>
    <w:rsid w:val="002A76D5"/>
    <w:rsid w:val="002A7B7F"/>
    <w:rsid w:val="002A7EE7"/>
    <w:rsid w:val="002B0B0D"/>
    <w:rsid w:val="002B0F6C"/>
    <w:rsid w:val="002B135F"/>
    <w:rsid w:val="002B276A"/>
    <w:rsid w:val="002B329E"/>
    <w:rsid w:val="002B3513"/>
    <w:rsid w:val="002B394B"/>
    <w:rsid w:val="002B42ED"/>
    <w:rsid w:val="002B4BBD"/>
    <w:rsid w:val="002B4E8B"/>
    <w:rsid w:val="002B592A"/>
    <w:rsid w:val="002B6591"/>
    <w:rsid w:val="002B6743"/>
    <w:rsid w:val="002B7E8E"/>
    <w:rsid w:val="002C0AB0"/>
    <w:rsid w:val="002C1EB9"/>
    <w:rsid w:val="002C23D1"/>
    <w:rsid w:val="002C30CA"/>
    <w:rsid w:val="002C3785"/>
    <w:rsid w:val="002C3F2C"/>
    <w:rsid w:val="002C4B3D"/>
    <w:rsid w:val="002C4D48"/>
    <w:rsid w:val="002C51E1"/>
    <w:rsid w:val="002C5CD3"/>
    <w:rsid w:val="002C5E30"/>
    <w:rsid w:val="002C650A"/>
    <w:rsid w:val="002C6C97"/>
    <w:rsid w:val="002C77A1"/>
    <w:rsid w:val="002D00CB"/>
    <w:rsid w:val="002D0393"/>
    <w:rsid w:val="002D0713"/>
    <w:rsid w:val="002D26A8"/>
    <w:rsid w:val="002D2FFA"/>
    <w:rsid w:val="002D33FC"/>
    <w:rsid w:val="002D3C1A"/>
    <w:rsid w:val="002D3FEB"/>
    <w:rsid w:val="002D7E34"/>
    <w:rsid w:val="002E0461"/>
    <w:rsid w:val="002E0663"/>
    <w:rsid w:val="002E066C"/>
    <w:rsid w:val="002E1B8F"/>
    <w:rsid w:val="002E1CFF"/>
    <w:rsid w:val="002E3CD8"/>
    <w:rsid w:val="002E47E6"/>
    <w:rsid w:val="002E4EC3"/>
    <w:rsid w:val="002E56D6"/>
    <w:rsid w:val="002E577C"/>
    <w:rsid w:val="002E5E20"/>
    <w:rsid w:val="002E6FB5"/>
    <w:rsid w:val="002E745B"/>
    <w:rsid w:val="002E7514"/>
    <w:rsid w:val="002E7E28"/>
    <w:rsid w:val="002F098E"/>
    <w:rsid w:val="002F0F87"/>
    <w:rsid w:val="002F28BC"/>
    <w:rsid w:val="002F3FE1"/>
    <w:rsid w:val="002F42AB"/>
    <w:rsid w:val="002F495F"/>
    <w:rsid w:val="002F4BC9"/>
    <w:rsid w:val="002F4EA8"/>
    <w:rsid w:val="002F63CE"/>
    <w:rsid w:val="002F6C2A"/>
    <w:rsid w:val="002F7EB7"/>
    <w:rsid w:val="0030022E"/>
    <w:rsid w:val="00300746"/>
    <w:rsid w:val="00300C69"/>
    <w:rsid w:val="00301770"/>
    <w:rsid w:val="00301A4A"/>
    <w:rsid w:val="00302FAC"/>
    <w:rsid w:val="003039DD"/>
    <w:rsid w:val="00303C59"/>
    <w:rsid w:val="00305892"/>
    <w:rsid w:val="00305AC6"/>
    <w:rsid w:val="00305BB9"/>
    <w:rsid w:val="00306699"/>
    <w:rsid w:val="00307362"/>
    <w:rsid w:val="003078D8"/>
    <w:rsid w:val="0030790D"/>
    <w:rsid w:val="00307ECC"/>
    <w:rsid w:val="00310B85"/>
    <w:rsid w:val="003111F6"/>
    <w:rsid w:val="0031213D"/>
    <w:rsid w:val="00312439"/>
    <w:rsid w:val="00312FB5"/>
    <w:rsid w:val="00313F6F"/>
    <w:rsid w:val="00314244"/>
    <w:rsid w:val="00314AB9"/>
    <w:rsid w:val="0031654C"/>
    <w:rsid w:val="00316EF8"/>
    <w:rsid w:val="003179E1"/>
    <w:rsid w:val="00317B13"/>
    <w:rsid w:val="00317DED"/>
    <w:rsid w:val="00317E8B"/>
    <w:rsid w:val="003202E2"/>
    <w:rsid w:val="00320D93"/>
    <w:rsid w:val="0032120F"/>
    <w:rsid w:val="003212F6"/>
    <w:rsid w:val="003219CD"/>
    <w:rsid w:val="00321ADB"/>
    <w:rsid w:val="003224D4"/>
    <w:rsid w:val="003225F8"/>
    <w:rsid w:val="0032366E"/>
    <w:rsid w:val="003242EC"/>
    <w:rsid w:val="00324AAF"/>
    <w:rsid w:val="00324D18"/>
    <w:rsid w:val="00324D3A"/>
    <w:rsid w:val="003260EF"/>
    <w:rsid w:val="003263D6"/>
    <w:rsid w:val="00327313"/>
    <w:rsid w:val="00331539"/>
    <w:rsid w:val="003316AE"/>
    <w:rsid w:val="003316B3"/>
    <w:rsid w:val="0033179D"/>
    <w:rsid w:val="0033201B"/>
    <w:rsid w:val="003329E7"/>
    <w:rsid w:val="00332C93"/>
    <w:rsid w:val="003333F7"/>
    <w:rsid w:val="0033491F"/>
    <w:rsid w:val="00334AE7"/>
    <w:rsid w:val="00334B61"/>
    <w:rsid w:val="00334D0E"/>
    <w:rsid w:val="0033633F"/>
    <w:rsid w:val="00337020"/>
    <w:rsid w:val="003376D7"/>
    <w:rsid w:val="00337AAB"/>
    <w:rsid w:val="0034021B"/>
    <w:rsid w:val="003404B3"/>
    <w:rsid w:val="003404E4"/>
    <w:rsid w:val="00340780"/>
    <w:rsid w:val="003407B3"/>
    <w:rsid w:val="00340858"/>
    <w:rsid w:val="00340FE5"/>
    <w:rsid w:val="003412E8"/>
    <w:rsid w:val="003413C0"/>
    <w:rsid w:val="003420C0"/>
    <w:rsid w:val="00342A44"/>
    <w:rsid w:val="00342D27"/>
    <w:rsid w:val="00342FCA"/>
    <w:rsid w:val="00345A58"/>
    <w:rsid w:val="003465F1"/>
    <w:rsid w:val="00347706"/>
    <w:rsid w:val="00350037"/>
    <w:rsid w:val="0035168B"/>
    <w:rsid w:val="00351C40"/>
    <w:rsid w:val="00351FFE"/>
    <w:rsid w:val="00352208"/>
    <w:rsid w:val="00352231"/>
    <w:rsid w:val="00352457"/>
    <w:rsid w:val="00353562"/>
    <w:rsid w:val="00354373"/>
    <w:rsid w:val="00355CD2"/>
    <w:rsid w:val="003569A5"/>
    <w:rsid w:val="00356C12"/>
    <w:rsid w:val="00356D54"/>
    <w:rsid w:val="003571FB"/>
    <w:rsid w:val="0035733F"/>
    <w:rsid w:val="00357FA4"/>
    <w:rsid w:val="003607C4"/>
    <w:rsid w:val="00360B67"/>
    <w:rsid w:val="00360FFD"/>
    <w:rsid w:val="00362335"/>
    <w:rsid w:val="00362F06"/>
    <w:rsid w:val="003635C6"/>
    <w:rsid w:val="00363C8F"/>
    <w:rsid w:val="00363C99"/>
    <w:rsid w:val="00364B1F"/>
    <w:rsid w:val="00366041"/>
    <w:rsid w:val="0037029B"/>
    <w:rsid w:val="00370698"/>
    <w:rsid w:val="00370D12"/>
    <w:rsid w:val="00370D9F"/>
    <w:rsid w:val="00371ADA"/>
    <w:rsid w:val="003723BC"/>
    <w:rsid w:val="00372CAF"/>
    <w:rsid w:val="0037318E"/>
    <w:rsid w:val="0037350D"/>
    <w:rsid w:val="00373A25"/>
    <w:rsid w:val="00374BBC"/>
    <w:rsid w:val="003751F2"/>
    <w:rsid w:val="003764DD"/>
    <w:rsid w:val="0037798D"/>
    <w:rsid w:val="00377C4F"/>
    <w:rsid w:val="003804FC"/>
    <w:rsid w:val="003805CD"/>
    <w:rsid w:val="0038135E"/>
    <w:rsid w:val="00383110"/>
    <w:rsid w:val="003842A6"/>
    <w:rsid w:val="003843F5"/>
    <w:rsid w:val="00384668"/>
    <w:rsid w:val="00384A21"/>
    <w:rsid w:val="00385461"/>
    <w:rsid w:val="003858C8"/>
    <w:rsid w:val="00385D76"/>
    <w:rsid w:val="0038618F"/>
    <w:rsid w:val="0038639F"/>
    <w:rsid w:val="0038749F"/>
    <w:rsid w:val="00387C02"/>
    <w:rsid w:val="00390134"/>
    <w:rsid w:val="0039034D"/>
    <w:rsid w:val="0039041E"/>
    <w:rsid w:val="003913A1"/>
    <w:rsid w:val="00391D74"/>
    <w:rsid w:val="00391F42"/>
    <w:rsid w:val="003933FD"/>
    <w:rsid w:val="00393DBD"/>
    <w:rsid w:val="003945CF"/>
    <w:rsid w:val="00394FFD"/>
    <w:rsid w:val="0039547E"/>
    <w:rsid w:val="00395586"/>
    <w:rsid w:val="003960D7"/>
    <w:rsid w:val="003960DA"/>
    <w:rsid w:val="00396DA7"/>
    <w:rsid w:val="0039700D"/>
    <w:rsid w:val="003971FA"/>
    <w:rsid w:val="003A0A75"/>
    <w:rsid w:val="003A0C82"/>
    <w:rsid w:val="003A12C4"/>
    <w:rsid w:val="003A160E"/>
    <w:rsid w:val="003A2409"/>
    <w:rsid w:val="003A2F1C"/>
    <w:rsid w:val="003A3BC6"/>
    <w:rsid w:val="003A3F72"/>
    <w:rsid w:val="003A45F7"/>
    <w:rsid w:val="003A4D8D"/>
    <w:rsid w:val="003A53DF"/>
    <w:rsid w:val="003A59F1"/>
    <w:rsid w:val="003A5FA6"/>
    <w:rsid w:val="003A6781"/>
    <w:rsid w:val="003A69DD"/>
    <w:rsid w:val="003A6F53"/>
    <w:rsid w:val="003A7FC1"/>
    <w:rsid w:val="003B270E"/>
    <w:rsid w:val="003B2732"/>
    <w:rsid w:val="003B288D"/>
    <w:rsid w:val="003B379E"/>
    <w:rsid w:val="003B558A"/>
    <w:rsid w:val="003B6444"/>
    <w:rsid w:val="003B64F3"/>
    <w:rsid w:val="003B6D44"/>
    <w:rsid w:val="003B6DAB"/>
    <w:rsid w:val="003B74B3"/>
    <w:rsid w:val="003B77DE"/>
    <w:rsid w:val="003B7F51"/>
    <w:rsid w:val="003C014D"/>
    <w:rsid w:val="003C02AA"/>
    <w:rsid w:val="003C03A1"/>
    <w:rsid w:val="003C0E45"/>
    <w:rsid w:val="003C0FE4"/>
    <w:rsid w:val="003C52BE"/>
    <w:rsid w:val="003C52E9"/>
    <w:rsid w:val="003C64CC"/>
    <w:rsid w:val="003C70BE"/>
    <w:rsid w:val="003C7C3F"/>
    <w:rsid w:val="003D0E10"/>
    <w:rsid w:val="003D0F60"/>
    <w:rsid w:val="003D14BA"/>
    <w:rsid w:val="003D1BDC"/>
    <w:rsid w:val="003D3A48"/>
    <w:rsid w:val="003D42C3"/>
    <w:rsid w:val="003D43BD"/>
    <w:rsid w:val="003D5A14"/>
    <w:rsid w:val="003D5C57"/>
    <w:rsid w:val="003D647D"/>
    <w:rsid w:val="003D77B1"/>
    <w:rsid w:val="003D79F9"/>
    <w:rsid w:val="003D7A32"/>
    <w:rsid w:val="003E16B5"/>
    <w:rsid w:val="003E1DA6"/>
    <w:rsid w:val="003E28D4"/>
    <w:rsid w:val="003E307D"/>
    <w:rsid w:val="003E362E"/>
    <w:rsid w:val="003E4D4C"/>
    <w:rsid w:val="003E5A3A"/>
    <w:rsid w:val="003E647D"/>
    <w:rsid w:val="003E65AB"/>
    <w:rsid w:val="003E675E"/>
    <w:rsid w:val="003E763C"/>
    <w:rsid w:val="003F0601"/>
    <w:rsid w:val="003F0D85"/>
    <w:rsid w:val="003F0FD1"/>
    <w:rsid w:val="003F40C9"/>
    <w:rsid w:val="003F47A6"/>
    <w:rsid w:val="003F62BB"/>
    <w:rsid w:val="003F69B5"/>
    <w:rsid w:val="003F6A55"/>
    <w:rsid w:val="003F6D43"/>
    <w:rsid w:val="003F7976"/>
    <w:rsid w:val="004002EF"/>
    <w:rsid w:val="00400773"/>
    <w:rsid w:val="0040162E"/>
    <w:rsid w:val="0040214A"/>
    <w:rsid w:val="00402490"/>
    <w:rsid w:val="00402BD7"/>
    <w:rsid w:val="004031B9"/>
    <w:rsid w:val="00403213"/>
    <w:rsid w:val="0040496C"/>
    <w:rsid w:val="004049D1"/>
    <w:rsid w:val="00404D48"/>
    <w:rsid w:val="00404FA1"/>
    <w:rsid w:val="004050EC"/>
    <w:rsid w:val="00405184"/>
    <w:rsid w:val="004052DA"/>
    <w:rsid w:val="00405F7A"/>
    <w:rsid w:val="004069B0"/>
    <w:rsid w:val="00406E2D"/>
    <w:rsid w:val="00410679"/>
    <w:rsid w:val="0041077D"/>
    <w:rsid w:val="00410A43"/>
    <w:rsid w:val="00411537"/>
    <w:rsid w:val="00411C92"/>
    <w:rsid w:val="00411DD8"/>
    <w:rsid w:val="0041230F"/>
    <w:rsid w:val="00412957"/>
    <w:rsid w:val="00413DBD"/>
    <w:rsid w:val="00413F93"/>
    <w:rsid w:val="004145D2"/>
    <w:rsid w:val="004148F3"/>
    <w:rsid w:val="00415EDE"/>
    <w:rsid w:val="00416D8B"/>
    <w:rsid w:val="00420BB7"/>
    <w:rsid w:val="0042140E"/>
    <w:rsid w:val="00422EA2"/>
    <w:rsid w:val="00422FA7"/>
    <w:rsid w:val="00423795"/>
    <w:rsid w:val="004258B0"/>
    <w:rsid w:val="00425C75"/>
    <w:rsid w:val="00426156"/>
    <w:rsid w:val="00426A14"/>
    <w:rsid w:val="00427736"/>
    <w:rsid w:val="00427E92"/>
    <w:rsid w:val="00430218"/>
    <w:rsid w:val="00430278"/>
    <w:rsid w:val="00430395"/>
    <w:rsid w:val="00430FF5"/>
    <w:rsid w:val="00431640"/>
    <w:rsid w:val="00431ED1"/>
    <w:rsid w:val="004320A9"/>
    <w:rsid w:val="00432D0B"/>
    <w:rsid w:val="004334EB"/>
    <w:rsid w:val="0043516A"/>
    <w:rsid w:val="004356EC"/>
    <w:rsid w:val="004359E9"/>
    <w:rsid w:val="00436037"/>
    <w:rsid w:val="00437CC6"/>
    <w:rsid w:val="00441AA6"/>
    <w:rsid w:val="00442278"/>
    <w:rsid w:val="004431F9"/>
    <w:rsid w:val="004433F9"/>
    <w:rsid w:val="004454D2"/>
    <w:rsid w:val="00445B6E"/>
    <w:rsid w:val="00445B7A"/>
    <w:rsid w:val="00445F88"/>
    <w:rsid w:val="0044692A"/>
    <w:rsid w:val="00447780"/>
    <w:rsid w:val="00447BE4"/>
    <w:rsid w:val="00447D69"/>
    <w:rsid w:val="00450065"/>
    <w:rsid w:val="004503D0"/>
    <w:rsid w:val="004508E1"/>
    <w:rsid w:val="00450917"/>
    <w:rsid w:val="004513C0"/>
    <w:rsid w:val="00451FCC"/>
    <w:rsid w:val="00452082"/>
    <w:rsid w:val="004528C3"/>
    <w:rsid w:val="00452C62"/>
    <w:rsid w:val="00453507"/>
    <w:rsid w:val="00453EDB"/>
    <w:rsid w:val="0045482A"/>
    <w:rsid w:val="00454E41"/>
    <w:rsid w:val="00456402"/>
    <w:rsid w:val="00457112"/>
    <w:rsid w:val="004571A4"/>
    <w:rsid w:val="004571C7"/>
    <w:rsid w:val="004573C6"/>
    <w:rsid w:val="004576A2"/>
    <w:rsid w:val="004605B0"/>
    <w:rsid w:val="0046159D"/>
    <w:rsid w:val="004618A6"/>
    <w:rsid w:val="00462CBE"/>
    <w:rsid w:val="00462FEB"/>
    <w:rsid w:val="0046319D"/>
    <w:rsid w:val="004634D6"/>
    <w:rsid w:val="0046446D"/>
    <w:rsid w:val="00464A42"/>
    <w:rsid w:val="00464F46"/>
    <w:rsid w:val="004660A0"/>
    <w:rsid w:val="004660B6"/>
    <w:rsid w:val="0046667F"/>
    <w:rsid w:val="00466FD2"/>
    <w:rsid w:val="00470823"/>
    <w:rsid w:val="00470A94"/>
    <w:rsid w:val="00471F6D"/>
    <w:rsid w:val="0047268E"/>
    <w:rsid w:val="004727ED"/>
    <w:rsid w:val="00472C23"/>
    <w:rsid w:val="00474E98"/>
    <w:rsid w:val="00475154"/>
    <w:rsid w:val="004765CB"/>
    <w:rsid w:val="00476DF8"/>
    <w:rsid w:val="00477AE8"/>
    <w:rsid w:val="00480402"/>
    <w:rsid w:val="00480491"/>
    <w:rsid w:val="004808D6"/>
    <w:rsid w:val="00480AA2"/>
    <w:rsid w:val="00480B2B"/>
    <w:rsid w:val="00480B90"/>
    <w:rsid w:val="00480EA2"/>
    <w:rsid w:val="00481FE3"/>
    <w:rsid w:val="0048213F"/>
    <w:rsid w:val="00482438"/>
    <w:rsid w:val="00482ADB"/>
    <w:rsid w:val="00482DAD"/>
    <w:rsid w:val="004837C8"/>
    <w:rsid w:val="00483A88"/>
    <w:rsid w:val="004851D3"/>
    <w:rsid w:val="0048539F"/>
    <w:rsid w:val="00485C58"/>
    <w:rsid w:val="00485ED0"/>
    <w:rsid w:val="00486A5D"/>
    <w:rsid w:val="00487000"/>
    <w:rsid w:val="0049054A"/>
    <w:rsid w:val="0049058D"/>
    <w:rsid w:val="004922E0"/>
    <w:rsid w:val="0049232E"/>
    <w:rsid w:val="00492B56"/>
    <w:rsid w:val="004937BC"/>
    <w:rsid w:val="00493DA3"/>
    <w:rsid w:val="00493F78"/>
    <w:rsid w:val="004956A3"/>
    <w:rsid w:val="004976D7"/>
    <w:rsid w:val="00497D52"/>
    <w:rsid w:val="004A0808"/>
    <w:rsid w:val="004A159D"/>
    <w:rsid w:val="004A262A"/>
    <w:rsid w:val="004A2FF5"/>
    <w:rsid w:val="004A31CC"/>
    <w:rsid w:val="004A3C21"/>
    <w:rsid w:val="004A511D"/>
    <w:rsid w:val="004A52F2"/>
    <w:rsid w:val="004A6390"/>
    <w:rsid w:val="004A6517"/>
    <w:rsid w:val="004B01C9"/>
    <w:rsid w:val="004B085A"/>
    <w:rsid w:val="004B15F7"/>
    <w:rsid w:val="004B1FA6"/>
    <w:rsid w:val="004B2334"/>
    <w:rsid w:val="004B2754"/>
    <w:rsid w:val="004B2AE7"/>
    <w:rsid w:val="004B2C1C"/>
    <w:rsid w:val="004B3805"/>
    <w:rsid w:val="004B39B4"/>
    <w:rsid w:val="004B3E92"/>
    <w:rsid w:val="004B55D0"/>
    <w:rsid w:val="004B5A24"/>
    <w:rsid w:val="004B6575"/>
    <w:rsid w:val="004B68D1"/>
    <w:rsid w:val="004B7513"/>
    <w:rsid w:val="004C0807"/>
    <w:rsid w:val="004C117F"/>
    <w:rsid w:val="004C1DB7"/>
    <w:rsid w:val="004C243C"/>
    <w:rsid w:val="004C2476"/>
    <w:rsid w:val="004C2725"/>
    <w:rsid w:val="004C3ABC"/>
    <w:rsid w:val="004C4C7E"/>
    <w:rsid w:val="004C4E2F"/>
    <w:rsid w:val="004C6234"/>
    <w:rsid w:val="004C78E4"/>
    <w:rsid w:val="004D11AE"/>
    <w:rsid w:val="004D1668"/>
    <w:rsid w:val="004D23FC"/>
    <w:rsid w:val="004D2900"/>
    <w:rsid w:val="004D40A6"/>
    <w:rsid w:val="004D40D9"/>
    <w:rsid w:val="004D46F9"/>
    <w:rsid w:val="004D49E8"/>
    <w:rsid w:val="004D4BF0"/>
    <w:rsid w:val="004D5AC4"/>
    <w:rsid w:val="004D5F16"/>
    <w:rsid w:val="004D6917"/>
    <w:rsid w:val="004E0A0D"/>
    <w:rsid w:val="004E15A9"/>
    <w:rsid w:val="004E1B4B"/>
    <w:rsid w:val="004E1BD3"/>
    <w:rsid w:val="004E2485"/>
    <w:rsid w:val="004E2A7F"/>
    <w:rsid w:val="004E3524"/>
    <w:rsid w:val="004E35C5"/>
    <w:rsid w:val="004E56B4"/>
    <w:rsid w:val="004E6AB4"/>
    <w:rsid w:val="004E7499"/>
    <w:rsid w:val="004F061B"/>
    <w:rsid w:val="004F0F77"/>
    <w:rsid w:val="004F184D"/>
    <w:rsid w:val="004F2B5B"/>
    <w:rsid w:val="004F324D"/>
    <w:rsid w:val="004F3A20"/>
    <w:rsid w:val="004F485F"/>
    <w:rsid w:val="004F5E69"/>
    <w:rsid w:val="004F6C67"/>
    <w:rsid w:val="00500173"/>
    <w:rsid w:val="0050030D"/>
    <w:rsid w:val="00500716"/>
    <w:rsid w:val="00500EA0"/>
    <w:rsid w:val="00500F4D"/>
    <w:rsid w:val="00501119"/>
    <w:rsid w:val="00501122"/>
    <w:rsid w:val="00502632"/>
    <w:rsid w:val="00502BA8"/>
    <w:rsid w:val="005030F1"/>
    <w:rsid w:val="005031A1"/>
    <w:rsid w:val="005036F0"/>
    <w:rsid w:val="00503EF2"/>
    <w:rsid w:val="005045AC"/>
    <w:rsid w:val="005057E0"/>
    <w:rsid w:val="00505A18"/>
    <w:rsid w:val="0050621C"/>
    <w:rsid w:val="00506548"/>
    <w:rsid w:val="00506EB9"/>
    <w:rsid w:val="00507408"/>
    <w:rsid w:val="00507613"/>
    <w:rsid w:val="0051047E"/>
    <w:rsid w:val="00512A43"/>
    <w:rsid w:val="00512D02"/>
    <w:rsid w:val="00512EB5"/>
    <w:rsid w:val="005131A3"/>
    <w:rsid w:val="005136D0"/>
    <w:rsid w:val="00513E8B"/>
    <w:rsid w:val="005141BF"/>
    <w:rsid w:val="0051656F"/>
    <w:rsid w:val="00516BC1"/>
    <w:rsid w:val="00517435"/>
    <w:rsid w:val="00517678"/>
    <w:rsid w:val="00520323"/>
    <w:rsid w:val="005203D2"/>
    <w:rsid w:val="005210E4"/>
    <w:rsid w:val="00521260"/>
    <w:rsid w:val="005212DE"/>
    <w:rsid w:val="00522489"/>
    <w:rsid w:val="00522B24"/>
    <w:rsid w:val="005238DF"/>
    <w:rsid w:val="00524491"/>
    <w:rsid w:val="00525DE4"/>
    <w:rsid w:val="00525EF2"/>
    <w:rsid w:val="0052602A"/>
    <w:rsid w:val="0052613D"/>
    <w:rsid w:val="005265F2"/>
    <w:rsid w:val="00526996"/>
    <w:rsid w:val="00527840"/>
    <w:rsid w:val="00527A69"/>
    <w:rsid w:val="00530607"/>
    <w:rsid w:val="00530FFA"/>
    <w:rsid w:val="005327A0"/>
    <w:rsid w:val="00532A7E"/>
    <w:rsid w:val="00532B8C"/>
    <w:rsid w:val="005331FC"/>
    <w:rsid w:val="005333EF"/>
    <w:rsid w:val="0053359B"/>
    <w:rsid w:val="00534119"/>
    <w:rsid w:val="0053428F"/>
    <w:rsid w:val="00534AE4"/>
    <w:rsid w:val="0053500B"/>
    <w:rsid w:val="005354C9"/>
    <w:rsid w:val="00536258"/>
    <w:rsid w:val="00537D42"/>
    <w:rsid w:val="00537EAE"/>
    <w:rsid w:val="005412B9"/>
    <w:rsid w:val="00542265"/>
    <w:rsid w:val="005429CD"/>
    <w:rsid w:val="005431C2"/>
    <w:rsid w:val="005434BF"/>
    <w:rsid w:val="005448FE"/>
    <w:rsid w:val="00546573"/>
    <w:rsid w:val="00546918"/>
    <w:rsid w:val="00550774"/>
    <w:rsid w:val="00550A0D"/>
    <w:rsid w:val="00551004"/>
    <w:rsid w:val="00553BAD"/>
    <w:rsid w:val="0055437A"/>
    <w:rsid w:val="0055438D"/>
    <w:rsid w:val="0055445F"/>
    <w:rsid w:val="00554760"/>
    <w:rsid w:val="005561CD"/>
    <w:rsid w:val="00556B70"/>
    <w:rsid w:val="005576E6"/>
    <w:rsid w:val="0055784F"/>
    <w:rsid w:val="00557A5B"/>
    <w:rsid w:val="005602BA"/>
    <w:rsid w:val="00560C5F"/>
    <w:rsid w:val="005612D9"/>
    <w:rsid w:val="00562652"/>
    <w:rsid w:val="005629FF"/>
    <w:rsid w:val="00563A01"/>
    <w:rsid w:val="00565577"/>
    <w:rsid w:val="005657E7"/>
    <w:rsid w:val="0056600B"/>
    <w:rsid w:val="00570C25"/>
    <w:rsid w:val="005719DA"/>
    <w:rsid w:val="00572413"/>
    <w:rsid w:val="00572A2E"/>
    <w:rsid w:val="0057358C"/>
    <w:rsid w:val="005739F7"/>
    <w:rsid w:val="00573C45"/>
    <w:rsid w:val="0057565D"/>
    <w:rsid w:val="00575AAA"/>
    <w:rsid w:val="00575D11"/>
    <w:rsid w:val="00575F95"/>
    <w:rsid w:val="00576660"/>
    <w:rsid w:val="00576722"/>
    <w:rsid w:val="00576AFB"/>
    <w:rsid w:val="00576DC3"/>
    <w:rsid w:val="00576EFA"/>
    <w:rsid w:val="00577642"/>
    <w:rsid w:val="00577ADA"/>
    <w:rsid w:val="00577B81"/>
    <w:rsid w:val="005800EF"/>
    <w:rsid w:val="00580CCA"/>
    <w:rsid w:val="0058156F"/>
    <w:rsid w:val="00581B03"/>
    <w:rsid w:val="00582284"/>
    <w:rsid w:val="005822DC"/>
    <w:rsid w:val="005824A0"/>
    <w:rsid w:val="005824B9"/>
    <w:rsid w:val="0058267D"/>
    <w:rsid w:val="00582B7E"/>
    <w:rsid w:val="0058351C"/>
    <w:rsid w:val="005838B1"/>
    <w:rsid w:val="00583923"/>
    <w:rsid w:val="0058392E"/>
    <w:rsid w:val="00583D8D"/>
    <w:rsid w:val="00584366"/>
    <w:rsid w:val="005843A5"/>
    <w:rsid w:val="005869D0"/>
    <w:rsid w:val="005876A0"/>
    <w:rsid w:val="005879D4"/>
    <w:rsid w:val="005902C7"/>
    <w:rsid w:val="0059198B"/>
    <w:rsid w:val="00591B8D"/>
    <w:rsid w:val="005926C3"/>
    <w:rsid w:val="00593D99"/>
    <w:rsid w:val="0059457F"/>
    <w:rsid w:val="00594A55"/>
    <w:rsid w:val="00594E2A"/>
    <w:rsid w:val="005951C9"/>
    <w:rsid w:val="0059666E"/>
    <w:rsid w:val="005A06E2"/>
    <w:rsid w:val="005A1E72"/>
    <w:rsid w:val="005A36AE"/>
    <w:rsid w:val="005A3D11"/>
    <w:rsid w:val="005A5963"/>
    <w:rsid w:val="005A5A1B"/>
    <w:rsid w:val="005A5A55"/>
    <w:rsid w:val="005A7346"/>
    <w:rsid w:val="005A7762"/>
    <w:rsid w:val="005B00F5"/>
    <w:rsid w:val="005B1D6E"/>
    <w:rsid w:val="005B201E"/>
    <w:rsid w:val="005B2884"/>
    <w:rsid w:val="005B2BB9"/>
    <w:rsid w:val="005B3392"/>
    <w:rsid w:val="005B35A8"/>
    <w:rsid w:val="005B44F6"/>
    <w:rsid w:val="005B4567"/>
    <w:rsid w:val="005B4CC5"/>
    <w:rsid w:val="005B5436"/>
    <w:rsid w:val="005B5C11"/>
    <w:rsid w:val="005B7B9B"/>
    <w:rsid w:val="005C01C2"/>
    <w:rsid w:val="005C02E7"/>
    <w:rsid w:val="005C0445"/>
    <w:rsid w:val="005C0E4C"/>
    <w:rsid w:val="005C2153"/>
    <w:rsid w:val="005C223B"/>
    <w:rsid w:val="005C2354"/>
    <w:rsid w:val="005C26A4"/>
    <w:rsid w:val="005C299A"/>
    <w:rsid w:val="005C3266"/>
    <w:rsid w:val="005C4847"/>
    <w:rsid w:val="005C5258"/>
    <w:rsid w:val="005C54AF"/>
    <w:rsid w:val="005C5925"/>
    <w:rsid w:val="005C5FF4"/>
    <w:rsid w:val="005C74FF"/>
    <w:rsid w:val="005C77B3"/>
    <w:rsid w:val="005C7876"/>
    <w:rsid w:val="005D00D8"/>
    <w:rsid w:val="005D0795"/>
    <w:rsid w:val="005D1023"/>
    <w:rsid w:val="005D10F2"/>
    <w:rsid w:val="005D16D6"/>
    <w:rsid w:val="005D192C"/>
    <w:rsid w:val="005D239D"/>
    <w:rsid w:val="005D48C0"/>
    <w:rsid w:val="005D526E"/>
    <w:rsid w:val="005D66A6"/>
    <w:rsid w:val="005D7083"/>
    <w:rsid w:val="005D714E"/>
    <w:rsid w:val="005D736F"/>
    <w:rsid w:val="005D7A18"/>
    <w:rsid w:val="005E0402"/>
    <w:rsid w:val="005E0970"/>
    <w:rsid w:val="005E0E1A"/>
    <w:rsid w:val="005E1D56"/>
    <w:rsid w:val="005E2F34"/>
    <w:rsid w:val="005E480F"/>
    <w:rsid w:val="005E4F8F"/>
    <w:rsid w:val="005E51EB"/>
    <w:rsid w:val="005E5A20"/>
    <w:rsid w:val="005E5FF9"/>
    <w:rsid w:val="005E6937"/>
    <w:rsid w:val="005E6AED"/>
    <w:rsid w:val="005E7116"/>
    <w:rsid w:val="005E7611"/>
    <w:rsid w:val="005E7E6B"/>
    <w:rsid w:val="005F0091"/>
    <w:rsid w:val="005F0771"/>
    <w:rsid w:val="005F174A"/>
    <w:rsid w:val="005F1FFC"/>
    <w:rsid w:val="005F267A"/>
    <w:rsid w:val="005F3057"/>
    <w:rsid w:val="005F324C"/>
    <w:rsid w:val="005F4185"/>
    <w:rsid w:val="005F41C0"/>
    <w:rsid w:val="005F47A8"/>
    <w:rsid w:val="005F54BE"/>
    <w:rsid w:val="005F590F"/>
    <w:rsid w:val="005F614F"/>
    <w:rsid w:val="005F678D"/>
    <w:rsid w:val="005F6DB3"/>
    <w:rsid w:val="005F74CC"/>
    <w:rsid w:val="005F7702"/>
    <w:rsid w:val="005F7A48"/>
    <w:rsid w:val="005F7BCD"/>
    <w:rsid w:val="00601F98"/>
    <w:rsid w:val="00602816"/>
    <w:rsid w:val="00602F6F"/>
    <w:rsid w:val="00603223"/>
    <w:rsid w:val="0060324D"/>
    <w:rsid w:val="006044F3"/>
    <w:rsid w:val="00604EE4"/>
    <w:rsid w:val="00605B23"/>
    <w:rsid w:val="006063D8"/>
    <w:rsid w:val="00606462"/>
    <w:rsid w:val="0060651D"/>
    <w:rsid w:val="00606F7F"/>
    <w:rsid w:val="0060785F"/>
    <w:rsid w:val="006102F3"/>
    <w:rsid w:val="00610555"/>
    <w:rsid w:val="00610DA7"/>
    <w:rsid w:val="0061266B"/>
    <w:rsid w:val="006133E6"/>
    <w:rsid w:val="00613E36"/>
    <w:rsid w:val="00613E89"/>
    <w:rsid w:val="0061426F"/>
    <w:rsid w:val="0061450D"/>
    <w:rsid w:val="00615C7D"/>
    <w:rsid w:val="00616D0B"/>
    <w:rsid w:val="006173F3"/>
    <w:rsid w:val="00620912"/>
    <w:rsid w:val="00620A60"/>
    <w:rsid w:val="00624F22"/>
    <w:rsid w:val="00625114"/>
    <w:rsid w:val="006257CC"/>
    <w:rsid w:val="00625D6B"/>
    <w:rsid w:val="0062688E"/>
    <w:rsid w:val="00627191"/>
    <w:rsid w:val="0063023F"/>
    <w:rsid w:val="00630275"/>
    <w:rsid w:val="006314EC"/>
    <w:rsid w:val="00631F12"/>
    <w:rsid w:val="00632526"/>
    <w:rsid w:val="00632D21"/>
    <w:rsid w:val="00633367"/>
    <w:rsid w:val="006334CC"/>
    <w:rsid w:val="00634126"/>
    <w:rsid w:val="00634943"/>
    <w:rsid w:val="00635381"/>
    <w:rsid w:val="00635561"/>
    <w:rsid w:val="00635736"/>
    <w:rsid w:val="00636129"/>
    <w:rsid w:val="00636940"/>
    <w:rsid w:val="00636DCB"/>
    <w:rsid w:val="00637425"/>
    <w:rsid w:val="006379C2"/>
    <w:rsid w:val="006406F6"/>
    <w:rsid w:val="006418BB"/>
    <w:rsid w:val="00641D1A"/>
    <w:rsid w:val="00642596"/>
    <w:rsid w:val="006428AF"/>
    <w:rsid w:val="0064298B"/>
    <w:rsid w:val="00643C8D"/>
    <w:rsid w:val="00644F1A"/>
    <w:rsid w:val="006451F3"/>
    <w:rsid w:val="00645F95"/>
    <w:rsid w:val="006511AE"/>
    <w:rsid w:val="00651766"/>
    <w:rsid w:val="00652182"/>
    <w:rsid w:val="006522FC"/>
    <w:rsid w:val="006533DC"/>
    <w:rsid w:val="00653D20"/>
    <w:rsid w:val="00653E35"/>
    <w:rsid w:val="006541A1"/>
    <w:rsid w:val="00655C42"/>
    <w:rsid w:val="00655F36"/>
    <w:rsid w:val="00656B4B"/>
    <w:rsid w:val="00656E14"/>
    <w:rsid w:val="00657D43"/>
    <w:rsid w:val="00660911"/>
    <w:rsid w:val="00660EC0"/>
    <w:rsid w:val="006614F6"/>
    <w:rsid w:val="00662104"/>
    <w:rsid w:val="0066218E"/>
    <w:rsid w:val="00663101"/>
    <w:rsid w:val="0066353D"/>
    <w:rsid w:val="00663A9A"/>
    <w:rsid w:val="00663B33"/>
    <w:rsid w:val="00665954"/>
    <w:rsid w:val="00665B40"/>
    <w:rsid w:val="00665E65"/>
    <w:rsid w:val="00666099"/>
    <w:rsid w:val="00666F3E"/>
    <w:rsid w:val="00667136"/>
    <w:rsid w:val="00667A03"/>
    <w:rsid w:val="00667DD4"/>
    <w:rsid w:val="00670674"/>
    <w:rsid w:val="006710D3"/>
    <w:rsid w:val="006719E5"/>
    <w:rsid w:val="00673159"/>
    <w:rsid w:val="006732AB"/>
    <w:rsid w:val="00673DA0"/>
    <w:rsid w:val="00674736"/>
    <w:rsid w:val="006748B4"/>
    <w:rsid w:val="006748BF"/>
    <w:rsid w:val="00674C5E"/>
    <w:rsid w:val="0067521A"/>
    <w:rsid w:val="006754B0"/>
    <w:rsid w:val="006758D6"/>
    <w:rsid w:val="006759DB"/>
    <w:rsid w:val="00676796"/>
    <w:rsid w:val="00680254"/>
    <w:rsid w:val="006803C9"/>
    <w:rsid w:val="006806E4"/>
    <w:rsid w:val="00681C1C"/>
    <w:rsid w:val="00682C65"/>
    <w:rsid w:val="00685098"/>
    <w:rsid w:val="006868C3"/>
    <w:rsid w:val="00686FE7"/>
    <w:rsid w:val="00687F37"/>
    <w:rsid w:val="006902E4"/>
    <w:rsid w:val="006911DF"/>
    <w:rsid w:val="006920C1"/>
    <w:rsid w:val="006921D0"/>
    <w:rsid w:val="006924EF"/>
    <w:rsid w:val="00692AB5"/>
    <w:rsid w:val="006931FB"/>
    <w:rsid w:val="006947A1"/>
    <w:rsid w:val="00694882"/>
    <w:rsid w:val="006948EF"/>
    <w:rsid w:val="00694B00"/>
    <w:rsid w:val="00696384"/>
    <w:rsid w:val="006964A5"/>
    <w:rsid w:val="00696AFE"/>
    <w:rsid w:val="00697EA1"/>
    <w:rsid w:val="006A050D"/>
    <w:rsid w:val="006A0AC8"/>
    <w:rsid w:val="006A2BA3"/>
    <w:rsid w:val="006A31E4"/>
    <w:rsid w:val="006A37B8"/>
    <w:rsid w:val="006A38A1"/>
    <w:rsid w:val="006A3B3F"/>
    <w:rsid w:val="006A5625"/>
    <w:rsid w:val="006A5871"/>
    <w:rsid w:val="006A6469"/>
    <w:rsid w:val="006A64CE"/>
    <w:rsid w:val="006A681E"/>
    <w:rsid w:val="006B08D0"/>
    <w:rsid w:val="006B0902"/>
    <w:rsid w:val="006B095A"/>
    <w:rsid w:val="006B147D"/>
    <w:rsid w:val="006B150D"/>
    <w:rsid w:val="006B1E34"/>
    <w:rsid w:val="006B270E"/>
    <w:rsid w:val="006B3493"/>
    <w:rsid w:val="006B35D7"/>
    <w:rsid w:val="006B3649"/>
    <w:rsid w:val="006B3B87"/>
    <w:rsid w:val="006B42A9"/>
    <w:rsid w:val="006B45F1"/>
    <w:rsid w:val="006B52B7"/>
    <w:rsid w:val="006B52ED"/>
    <w:rsid w:val="006B6D6E"/>
    <w:rsid w:val="006C093D"/>
    <w:rsid w:val="006C0A0A"/>
    <w:rsid w:val="006C0AFB"/>
    <w:rsid w:val="006C1AB3"/>
    <w:rsid w:val="006C2A56"/>
    <w:rsid w:val="006C2D18"/>
    <w:rsid w:val="006C2F5E"/>
    <w:rsid w:val="006C345D"/>
    <w:rsid w:val="006C3A3C"/>
    <w:rsid w:val="006C3D04"/>
    <w:rsid w:val="006C3F19"/>
    <w:rsid w:val="006C4B18"/>
    <w:rsid w:val="006C4F5C"/>
    <w:rsid w:val="006C5570"/>
    <w:rsid w:val="006C5D62"/>
    <w:rsid w:val="006C612A"/>
    <w:rsid w:val="006C7302"/>
    <w:rsid w:val="006C79C7"/>
    <w:rsid w:val="006D008C"/>
    <w:rsid w:val="006D011A"/>
    <w:rsid w:val="006D02B4"/>
    <w:rsid w:val="006D088A"/>
    <w:rsid w:val="006D193A"/>
    <w:rsid w:val="006D1F65"/>
    <w:rsid w:val="006D2699"/>
    <w:rsid w:val="006D2900"/>
    <w:rsid w:val="006D2B4F"/>
    <w:rsid w:val="006D37F8"/>
    <w:rsid w:val="006D4066"/>
    <w:rsid w:val="006D503E"/>
    <w:rsid w:val="006D544C"/>
    <w:rsid w:val="006D5C20"/>
    <w:rsid w:val="006D5D96"/>
    <w:rsid w:val="006D65C3"/>
    <w:rsid w:val="006D6E51"/>
    <w:rsid w:val="006D72C2"/>
    <w:rsid w:val="006E024B"/>
    <w:rsid w:val="006E03A6"/>
    <w:rsid w:val="006E115B"/>
    <w:rsid w:val="006E2C27"/>
    <w:rsid w:val="006E302D"/>
    <w:rsid w:val="006E3BE8"/>
    <w:rsid w:val="006E4F5A"/>
    <w:rsid w:val="006E500F"/>
    <w:rsid w:val="006E5509"/>
    <w:rsid w:val="006E55D2"/>
    <w:rsid w:val="006E654C"/>
    <w:rsid w:val="006E6DAE"/>
    <w:rsid w:val="006E7BB7"/>
    <w:rsid w:val="006E7C97"/>
    <w:rsid w:val="006F06EC"/>
    <w:rsid w:val="006F1367"/>
    <w:rsid w:val="006F1584"/>
    <w:rsid w:val="006F2E34"/>
    <w:rsid w:val="006F2F46"/>
    <w:rsid w:val="006F66F0"/>
    <w:rsid w:val="006F691A"/>
    <w:rsid w:val="006F6A62"/>
    <w:rsid w:val="006F754D"/>
    <w:rsid w:val="007003BC"/>
    <w:rsid w:val="007003F9"/>
    <w:rsid w:val="00700DE1"/>
    <w:rsid w:val="00701C81"/>
    <w:rsid w:val="00702855"/>
    <w:rsid w:val="00702BBA"/>
    <w:rsid w:val="00703553"/>
    <w:rsid w:val="00704743"/>
    <w:rsid w:val="00704DAC"/>
    <w:rsid w:val="007050C2"/>
    <w:rsid w:val="00705342"/>
    <w:rsid w:val="007059EB"/>
    <w:rsid w:val="00706AF2"/>
    <w:rsid w:val="00706B09"/>
    <w:rsid w:val="00707412"/>
    <w:rsid w:val="00707F57"/>
    <w:rsid w:val="00712189"/>
    <w:rsid w:val="007142EF"/>
    <w:rsid w:val="00714B54"/>
    <w:rsid w:val="00714FD4"/>
    <w:rsid w:val="007156D7"/>
    <w:rsid w:val="0071654E"/>
    <w:rsid w:val="00716E3A"/>
    <w:rsid w:val="007179CA"/>
    <w:rsid w:val="00717E6B"/>
    <w:rsid w:val="007203AF"/>
    <w:rsid w:val="0072111C"/>
    <w:rsid w:val="0072156C"/>
    <w:rsid w:val="007235E8"/>
    <w:rsid w:val="00723CDD"/>
    <w:rsid w:val="00723F31"/>
    <w:rsid w:val="00724FB1"/>
    <w:rsid w:val="007251E4"/>
    <w:rsid w:val="00725698"/>
    <w:rsid w:val="0072602F"/>
    <w:rsid w:val="00726D5F"/>
    <w:rsid w:val="00726FA6"/>
    <w:rsid w:val="0072731C"/>
    <w:rsid w:val="007309D6"/>
    <w:rsid w:val="00732510"/>
    <w:rsid w:val="00732C01"/>
    <w:rsid w:val="00734474"/>
    <w:rsid w:val="00734616"/>
    <w:rsid w:val="00734657"/>
    <w:rsid w:val="007352FF"/>
    <w:rsid w:val="00735AAF"/>
    <w:rsid w:val="00736525"/>
    <w:rsid w:val="00736D22"/>
    <w:rsid w:val="00736E37"/>
    <w:rsid w:val="007373CB"/>
    <w:rsid w:val="0073742C"/>
    <w:rsid w:val="007400A4"/>
    <w:rsid w:val="00740409"/>
    <w:rsid w:val="007409AA"/>
    <w:rsid w:val="00740F60"/>
    <w:rsid w:val="00741346"/>
    <w:rsid w:val="0074144E"/>
    <w:rsid w:val="00741F98"/>
    <w:rsid w:val="00742654"/>
    <w:rsid w:val="00744D56"/>
    <w:rsid w:val="00744FB6"/>
    <w:rsid w:val="00745215"/>
    <w:rsid w:val="00745509"/>
    <w:rsid w:val="0074562C"/>
    <w:rsid w:val="00745D70"/>
    <w:rsid w:val="00746067"/>
    <w:rsid w:val="007460EB"/>
    <w:rsid w:val="00746972"/>
    <w:rsid w:val="00747916"/>
    <w:rsid w:val="007501E0"/>
    <w:rsid w:val="007508F0"/>
    <w:rsid w:val="007523C2"/>
    <w:rsid w:val="00752ADB"/>
    <w:rsid w:val="00752E5B"/>
    <w:rsid w:val="007530E4"/>
    <w:rsid w:val="00753890"/>
    <w:rsid w:val="007544CB"/>
    <w:rsid w:val="00755247"/>
    <w:rsid w:val="00755FB8"/>
    <w:rsid w:val="007561E0"/>
    <w:rsid w:val="00756EBA"/>
    <w:rsid w:val="00756ECE"/>
    <w:rsid w:val="00756F45"/>
    <w:rsid w:val="007575C3"/>
    <w:rsid w:val="00757685"/>
    <w:rsid w:val="00757AB7"/>
    <w:rsid w:val="00764331"/>
    <w:rsid w:val="0076434B"/>
    <w:rsid w:val="00764457"/>
    <w:rsid w:val="00764939"/>
    <w:rsid w:val="00764A80"/>
    <w:rsid w:val="007665DA"/>
    <w:rsid w:val="00767255"/>
    <w:rsid w:val="007673F9"/>
    <w:rsid w:val="007677E6"/>
    <w:rsid w:val="00770C6F"/>
    <w:rsid w:val="007712C6"/>
    <w:rsid w:val="0077152C"/>
    <w:rsid w:val="00772227"/>
    <w:rsid w:val="0077416D"/>
    <w:rsid w:val="007742F9"/>
    <w:rsid w:val="007743A8"/>
    <w:rsid w:val="007756B6"/>
    <w:rsid w:val="007779A9"/>
    <w:rsid w:val="00780E41"/>
    <w:rsid w:val="0078253D"/>
    <w:rsid w:val="0078300E"/>
    <w:rsid w:val="00783B2B"/>
    <w:rsid w:val="00783BCB"/>
    <w:rsid w:val="007842BC"/>
    <w:rsid w:val="007847F9"/>
    <w:rsid w:val="00784E29"/>
    <w:rsid w:val="007864DC"/>
    <w:rsid w:val="007867AA"/>
    <w:rsid w:val="00786F4F"/>
    <w:rsid w:val="007870DD"/>
    <w:rsid w:val="007871B2"/>
    <w:rsid w:val="00787349"/>
    <w:rsid w:val="007874BD"/>
    <w:rsid w:val="00790A13"/>
    <w:rsid w:val="00792049"/>
    <w:rsid w:val="00792BB8"/>
    <w:rsid w:val="00794133"/>
    <w:rsid w:val="007944AB"/>
    <w:rsid w:val="00794AEA"/>
    <w:rsid w:val="0079541F"/>
    <w:rsid w:val="00795D10"/>
    <w:rsid w:val="00795FBD"/>
    <w:rsid w:val="00796DD3"/>
    <w:rsid w:val="0079715C"/>
    <w:rsid w:val="00797921"/>
    <w:rsid w:val="00797A3D"/>
    <w:rsid w:val="00797A51"/>
    <w:rsid w:val="00797C9C"/>
    <w:rsid w:val="007A0F41"/>
    <w:rsid w:val="007A14FA"/>
    <w:rsid w:val="007A375D"/>
    <w:rsid w:val="007A3DCD"/>
    <w:rsid w:val="007A5E44"/>
    <w:rsid w:val="007A65CF"/>
    <w:rsid w:val="007A674F"/>
    <w:rsid w:val="007A6FED"/>
    <w:rsid w:val="007A752A"/>
    <w:rsid w:val="007A7559"/>
    <w:rsid w:val="007B0348"/>
    <w:rsid w:val="007B0E27"/>
    <w:rsid w:val="007B1647"/>
    <w:rsid w:val="007B1736"/>
    <w:rsid w:val="007B2521"/>
    <w:rsid w:val="007B3AD9"/>
    <w:rsid w:val="007B4251"/>
    <w:rsid w:val="007B42AD"/>
    <w:rsid w:val="007B4638"/>
    <w:rsid w:val="007B4930"/>
    <w:rsid w:val="007B5DB8"/>
    <w:rsid w:val="007B60CD"/>
    <w:rsid w:val="007B61D2"/>
    <w:rsid w:val="007B61D3"/>
    <w:rsid w:val="007B6207"/>
    <w:rsid w:val="007C073A"/>
    <w:rsid w:val="007C1E7D"/>
    <w:rsid w:val="007C34CA"/>
    <w:rsid w:val="007C3A8D"/>
    <w:rsid w:val="007C4951"/>
    <w:rsid w:val="007C51B0"/>
    <w:rsid w:val="007C5D24"/>
    <w:rsid w:val="007C5D8A"/>
    <w:rsid w:val="007C5DA1"/>
    <w:rsid w:val="007C69A5"/>
    <w:rsid w:val="007C6FA3"/>
    <w:rsid w:val="007C7E02"/>
    <w:rsid w:val="007D01D8"/>
    <w:rsid w:val="007D1DB0"/>
    <w:rsid w:val="007D1EFB"/>
    <w:rsid w:val="007D2336"/>
    <w:rsid w:val="007D25C3"/>
    <w:rsid w:val="007D2B16"/>
    <w:rsid w:val="007D2D14"/>
    <w:rsid w:val="007D329B"/>
    <w:rsid w:val="007D34D4"/>
    <w:rsid w:val="007D3966"/>
    <w:rsid w:val="007D3B83"/>
    <w:rsid w:val="007D3BF8"/>
    <w:rsid w:val="007D459A"/>
    <w:rsid w:val="007D49A5"/>
    <w:rsid w:val="007D540B"/>
    <w:rsid w:val="007D5879"/>
    <w:rsid w:val="007D70AB"/>
    <w:rsid w:val="007D761C"/>
    <w:rsid w:val="007D76AE"/>
    <w:rsid w:val="007E05EE"/>
    <w:rsid w:val="007E1FAA"/>
    <w:rsid w:val="007E2AE3"/>
    <w:rsid w:val="007E2E5D"/>
    <w:rsid w:val="007E40D0"/>
    <w:rsid w:val="007E4C03"/>
    <w:rsid w:val="007E4F34"/>
    <w:rsid w:val="007E564A"/>
    <w:rsid w:val="007E61A6"/>
    <w:rsid w:val="007E6569"/>
    <w:rsid w:val="007E7D23"/>
    <w:rsid w:val="007F08B2"/>
    <w:rsid w:val="007F1204"/>
    <w:rsid w:val="007F1941"/>
    <w:rsid w:val="007F3CF9"/>
    <w:rsid w:val="007F4C3D"/>
    <w:rsid w:val="007F6637"/>
    <w:rsid w:val="007F7E5A"/>
    <w:rsid w:val="00800E3B"/>
    <w:rsid w:val="00801491"/>
    <w:rsid w:val="0080260F"/>
    <w:rsid w:val="00802977"/>
    <w:rsid w:val="0080299D"/>
    <w:rsid w:val="00803DCA"/>
    <w:rsid w:val="0080445B"/>
    <w:rsid w:val="00804BEE"/>
    <w:rsid w:val="008059DC"/>
    <w:rsid w:val="008075D2"/>
    <w:rsid w:val="00807E8B"/>
    <w:rsid w:val="008102BA"/>
    <w:rsid w:val="008130D4"/>
    <w:rsid w:val="00813265"/>
    <w:rsid w:val="00813756"/>
    <w:rsid w:val="0081409D"/>
    <w:rsid w:val="00814925"/>
    <w:rsid w:val="00815463"/>
    <w:rsid w:val="00815921"/>
    <w:rsid w:val="00816817"/>
    <w:rsid w:val="00816F27"/>
    <w:rsid w:val="0081712C"/>
    <w:rsid w:val="0081781D"/>
    <w:rsid w:val="00817C71"/>
    <w:rsid w:val="00820B3A"/>
    <w:rsid w:val="00820D5B"/>
    <w:rsid w:val="00820E2B"/>
    <w:rsid w:val="008213A8"/>
    <w:rsid w:val="00821CDC"/>
    <w:rsid w:val="0082291D"/>
    <w:rsid w:val="00822E3F"/>
    <w:rsid w:val="00822E8F"/>
    <w:rsid w:val="00823990"/>
    <w:rsid w:val="008247C9"/>
    <w:rsid w:val="00825347"/>
    <w:rsid w:val="00826699"/>
    <w:rsid w:val="00826CFC"/>
    <w:rsid w:val="008275FB"/>
    <w:rsid w:val="008303E0"/>
    <w:rsid w:val="0083050A"/>
    <w:rsid w:val="0083074E"/>
    <w:rsid w:val="008320C6"/>
    <w:rsid w:val="008326D5"/>
    <w:rsid w:val="0083300C"/>
    <w:rsid w:val="00833556"/>
    <w:rsid w:val="00833922"/>
    <w:rsid w:val="0083447E"/>
    <w:rsid w:val="0083453F"/>
    <w:rsid w:val="00835DB3"/>
    <w:rsid w:val="00835F2E"/>
    <w:rsid w:val="00836B36"/>
    <w:rsid w:val="00837E7E"/>
    <w:rsid w:val="008404CC"/>
    <w:rsid w:val="008409B4"/>
    <w:rsid w:val="00840A03"/>
    <w:rsid w:val="00840B58"/>
    <w:rsid w:val="00841911"/>
    <w:rsid w:val="00842B0E"/>
    <w:rsid w:val="0084544A"/>
    <w:rsid w:val="00845A07"/>
    <w:rsid w:val="008465E9"/>
    <w:rsid w:val="00846629"/>
    <w:rsid w:val="008468EE"/>
    <w:rsid w:val="00846D38"/>
    <w:rsid w:val="008470D8"/>
    <w:rsid w:val="008472DC"/>
    <w:rsid w:val="00847C2A"/>
    <w:rsid w:val="00850AAE"/>
    <w:rsid w:val="0085160D"/>
    <w:rsid w:val="00851F37"/>
    <w:rsid w:val="00852449"/>
    <w:rsid w:val="00852AE6"/>
    <w:rsid w:val="00853954"/>
    <w:rsid w:val="00854A54"/>
    <w:rsid w:val="00855876"/>
    <w:rsid w:val="00855F14"/>
    <w:rsid w:val="008562AE"/>
    <w:rsid w:val="00857199"/>
    <w:rsid w:val="00860175"/>
    <w:rsid w:val="008603A8"/>
    <w:rsid w:val="008617C2"/>
    <w:rsid w:val="00861AB6"/>
    <w:rsid w:val="00861D1B"/>
    <w:rsid w:val="0086214E"/>
    <w:rsid w:val="00864943"/>
    <w:rsid w:val="00865FAE"/>
    <w:rsid w:val="00866685"/>
    <w:rsid w:val="008677C3"/>
    <w:rsid w:val="00870867"/>
    <w:rsid w:val="00870D20"/>
    <w:rsid w:val="00872060"/>
    <w:rsid w:val="00872BAA"/>
    <w:rsid w:val="0087383E"/>
    <w:rsid w:val="00874431"/>
    <w:rsid w:val="00875778"/>
    <w:rsid w:val="00875F7A"/>
    <w:rsid w:val="008772E8"/>
    <w:rsid w:val="00877990"/>
    <w:rsid w:val="00877A6E"/>
    <w:rsid w:val="00877BC6"/>
    <w:rsid w:val="00877DAE"/>
    <w:rsid w:val="008806C5"/>
    <w:rsid w:val="00880901"/>
    <w:rsid w:val="00880ABD"/>
    <w:rsid w:val="00880E02"/>
    <w:rsid w:val="0088145D"/>
    <w:rsid w:val="00882BED"/>
    <w:rsid w:val="00885AD5"/>
    <w:rsid w:val="00887307"/>
    <w:rsid w:val="00887D7F"/>
    <w:rsid w:val="008902A2"/>
    <w:rsid w:val="0089172A"/>
    <w:rsid w:val="008917B8"/>
    <w:rsid w:val="0089181A"/>
    <w:rsid w:val="00891ABB"/>
    <w:rsid w:val="008925CA"/>
    <w:rsid w:val="00892EBC"/>
    <w:rsid w:val="008939A0"/>
    <w:rsid w:val="00894844"/>
    <w:rsid w:val="008952D7"/>
    <w:rsid w:val="008955F5"/>
    <w:rsid w:val="00895BAE"/>
    <w:rsid w:val="008961CE"/>
    <w:rsid w:val="0089720B"/>
    <w:rsid w:val="008A03E2"/>
    <w:rsid w:val="008A0B0D"/>
    <w:rsid w:val="008A1195"/>
    <w:rsid w:val="008A172E"/>
    <w:rsid w:val="008A1F80"/>
    <w:rsid w:val="008A2120"/>
    <w:rsid w:val="008A2512"/>
    <w:rsid w:val="008A3550"/>
    <w:rsid w:val="008A4311"/>
    <w:rsid w:val="008A4844"/>
    <w:rsid w:val="008A4A0C"/>
    <w:rsid w:val="008A541B"/>
    <w:rsid w:val="008A566C"/>
    <w:rsid w:val="008A589E"/>
    <w:rsid w:val="008A5E3B"/>
    <w:rsid w:val="008A7B77"/>
    <w:rsid w:val="008B1573"/>
    <w:rsid w:val="008B3A1C"/>
    <w:rsid w:val="008C03AD"/>
    <w:rsid w:val="008C0649"/>
    <w:rsid w:val="008C0D5F"/>
    <w:rsid w:val="008C2AB8"/>
    <w:rsid w:val="008C2D23"/>
    <w:rsid w:val="008C3E0F"/>
    <w:rsid w:val="008C53AA"/>
    <w:rsid w:val="008C6109"/>
    <w:rsid w:val="008C61A6"/>
    <w:rsid w:val="008C6B3C"/>
    <w:rsid w:val="008C742C"/>
    <w:rsid w:val="008C78A8"/>
    <w:rsid w:val="008D0004"/>
    <w:rsid w:val="008D0454"/>
    <w:rsid w:val="008D1003"/>
    <w:rsid w:val="008D1470"/>
    <w:rsid w:val="008D246B"/>
    <w:rsid w:val="008D2F90"/>
    <w:rsid w:val="008D33D3"/>
    <w:rsid w:val="008D3700"/>
    <w:rsid w:val="008D4295"/>
    <w:rsid w:val="008D5EB5"/>
    <w:rsid w:val="008D604C"/>
    <w:rsid w:val="008D674B"/>
    <w:rsid w:val="008D6D65"/>
    <w:rsid w:val="008D6DCC"/>
    <w:rsid w:val="008D759A"/>
    <w:rsid w:val="008D7600"/>
    <w:rsid w:val="008E006A"/>
    <w:rsid w:val="008E08BF"/>
    <w:rsid w:val="008E1235"/>
    <w:rsid w:val="008E2E85"/>
    <w:rsid w:val="008E306E"/>
    <w:rsid w:val="008E31F7"/>
    <w:rsid w:val="008E3E34"/>
    <w:rsid w:val="008E3F85"/>
    <w:rsid w:val="008E4A4F"/>
    <w:rsid w:val="008E4AAF"/>
    <w:rsid w:val="008E4E04"/>
    <w:rsid w:val="008E59ED"/>
    <w:rsid w:val="008E5CFF"/>
    <w:rsid w:val="008E5F0A"/>
    <w:rsid w:val="008E61A2"/>
    <w:rsid w:val="008E6CB7"/>
    <w:rsid w:val="008E7387"/>
    <w:rsid w:val="008F0111"/>
    <w:rsid w:val="008F11B0"/>
    <w:rsid w:val="008F1E45"/>
    <w:rsid w:val="008F1F08"/>
    <w:rsid w:val="008F267D"/>
    <w:rsid w:val="008F3933"/>
    <w:rsid w:val="008F3E4A"/>
    <w:rsid w:val="008F4054"/>
    <w:rsid w:val="008F47AB"/>
    <w:rsid w:val="008F6304"/>
    <w:rsid w:val="008F658F"/>
    <w:rsid w:val="008F692D"/>
    <w:rsid w:val="008F6E00"/>
    <w:rsid w:val="008F6E58"/>
    <w:rsid w:val="008F7399"/>
    <w:rsid w:val="008F742E"/>
    <w:rsid w:val="008F7592"/>
    <w:rsid w:val="008F771A"/>
    <w:rsid w:val="008F7EF4"/>
    <w:rsid w:val="009006D5"/>
    <w:rsid w:val="00901180"/>
    <w:rsid w:val="0090200E"/>
    <w:rsid w:val="0090214F"/>
    <w:rsid w:val="00902FAC"/>
    <w:rsid w:val="00904356"/>
    <w:rsid w:val="0090524F"/>
    <w:rsid w:val="009052A6"/>
    <w:rsid w:val="00905824"/>
    <w:rsid w:val="00905B18"/>
    <w:rsid w:val="0090681D"/>
    <w:rsid w:val="009075EC"/>
    <w:rsid w:val="00910CFC"/>
    <w:rsid w:val="00911926"/>
    <w:rsid w:val="00911BC6"/>
    <w:rsid w:val="00911BCB"/>
    <w:rsid w:val="00912518"/>
    <w:rsid w:val="00912761"/>
    <w:rsid w:val="00912A7F"/>
    <w:rsid w:val="00913356"/>
    <w:rsid w:val="00913395"/>
    <w:rsid w:val="00914706"/>
    <w:rsid w:val="00915172"/>
    <w:rsid w:val="00917BE7"/>
    <w:rsid w:val="009209FD"/>
    <w:rsid w:val="00921A1B"/>
    <w:rsid w:val="00922362"/>
    <w:rsid w:val="009227D9"/>
    <w:rsid w:val="00923A40"/>
    <w:rsid w:val="009242EA"/>
    <w:rsid w:val="00924325"/>
    <w:rsid w:val="00925E9D"/>
    <w:rsid w:val="009266BF"/>
    <w:rsid w:val="00930817"/>
    <w:rsid w:val="009313A3"/>
    <w:rsid w:val="00931E41"/>
    <w:rsid w:val="00932EA9"/>
    <w:rsid w:val="00933DB6"/>
    <w:rsid w:val="00934052"/>
    <w:rsid w:val="00934289"/>
    <w:rsid w:val="00936E63"/>
    <w:rsid w:val="00937F10"/>
    <w:rsid w:val="00937FBB"/>
    <w:rsid w:val="00941278"/>
    <w:rsid w:val="0094197A"/>
    <w:rsid w:val="00941EED"/>
    <w:rsid w:val="009421DE"/>
    <w:rsid w:val="009424D5"/>
    <w:rsid w:val="009424D7"/>
    <w:rsid w:val="00942877"/>
    <w:rsid w:val="009428F2"/>
    <w:rsid w:val="00942E26"/>
    <w:rsid w:val="009438B9"/>
    <w:rsid w:val="00944972"/>
    <w:rsid w:val="00944AD9"/>
    <w:rsid w:val="00944BEE"/>
    <w:rsid w:val="00945159"/>
    <w:rsid w:val="00945326"/>
    <w:rsid w:val="0094564B"/>
    <w:rsid w:val="0094577E"/>
    <w:rsid w:val="00945D49"/>
    <w:rsid w:val="00945E0C"/>
    <w:rsid w:val="00946664"/>
    <w:rsid w:val="00947FEF"/>
    <w:rsid w:val="009503F8"/>
    <w:rsid w:val="0095096F"/>
    <w:rsid w:val="00951687"/>
    <w:rsid w:val="009516AA"/>
    <w:rsid w:val="00951EE1"/>
    <w:rsid w:val="00952201"/>
    <w:rsid w:val="00954BF9"/>
    <w:rsid w:val="00954EEE"/>
    <w:rsid w:val="00954FCA"/>
    <w:rsid w:val="00955BE5"/>
    <w:rsid w:val="00955F85"/>
    <w:rsid w:val="00956EDF"/>
    <w:rsid w:val="00960066"/>
    <w:rsid w:val="0096046D"/>
    <w:rsid w:val="0096123C"/>
    <w:rsid w:val="009615F2"/>
    <w:rsid w:val="00961C80"/>
    <w:rsid w:val="0096210B"/>
    <w:rsid w:val="009624C1"/>
    <w:rsid w:val="0096385B"/>
    <w:rsid w:val="009640BF"/>
    <w:rsid w:val="00964448"/>
    <w:rsid w:val="0096488A"/>
    <w:rsid w:val="00964CD7"/>
    <w:rsid w:val="009658BB"/>
    <w:rsid w:val="009658DE"/>
    <w:rsid w:val="009677EB"/>
    <w:rsid w:val="00967AF4"/>
    <w:rsid w:val="0097045E"/>
    <w:rsid w:val="00970BA0"/>
    <w:rsid w:val="00971EA6"/>
    <w:rsid w:val="00972A86"/>
    <w:rsid w:val="00973D61"/>
    <w:rsid w:val="009746F1"/>
    <w:rsid w:val="00974D9F"/>
    <w:rsid w:val="00975211"/>
    <w:rsid w:val="00975B74"/>
    <w:rsid w:val="00975DEF"/>
    <w:rsid w:val="00976571"/>
    <w:rsid w:val="00976D39"/>
    <w:rsid w:val="00976E8F"/>
    <w:rsid w:val="00977A2B"/>
    <w:rsid w:val="00977F7C"/>
    <w:rsid w:val="0098004E"/>
    <w:rsid w:val="009802C4"/>
    <w:rsid w:val="00980D13"/>
    <w:rsid w:val="00983979"/>
    <w:rsid w:val="00983F2F"/>
    <w:rsid w:val="0098445F"/>
    <w:rsid w:val="0098511D"/>
    <w:rsid w:val="0098587A"/>
    <w:rsid w:val="00986561"/>
    <w:rsid w:val="00986814"/>
    <w:rsid w:val="00986979"/>
    <w:rsid w:val="00986C19"/>
    <w:rsid w:val="00986DBE"/>
    <w:rsid w:val="009870C2"/>
    <w:rsid w:val="00987121"/>
    <w:rsid w:val="00987AB8"/>
    <w:rsid w:val="00987B08"/>
    <w:rsid w:val="0099014B"/>
    <w:rsid w:val="00991852"/>
    <w:rsid w:val="009926BA"/>
    <w:rsid w:val="00992966"/>
    <w:rsid w:val="00992DDC"/>
    <w:rsid w:val="0099457A"/>
    <w:rsid w:val="009964C8"/>
    <w:rsid w:val="00996E7E"/>
    <w:rsid w:val="009977D0"/>
    <w:rsid w:val="00997BA0"/>
    <w:rsid w:val="00997F7B"/>
    <w:rsid w:val="009A0621"/>
    <w:rsid w:val="009A06C7"/>
    <w:rsid w:val="009A0707"/>
    <w:rsid w:val="009A32A5"/>
    <w:rsid w:val="009A35DD"/>
    <w:rsid w:val="009A380C"/>
    <w:rsid w:val="009A3D2D"/>
    <w:rsid w:val="009A3EB8"/>
    <w:rsid w:val="009A44E8"/>
    <w:rsid w:val="009A471E"/>
    <w:rsid w:val="009A4E47"/>
    <w:rsid w:val="009A69EF"/>
    <w:rsid w:val="009A6B04"/>
    <w:rsid w:val="009A6E21"/>
    <w:rsid w:val="009B19CA"/>
    <w:rsid w:val="009B1E92"/>
    <w:rsid w:val="009B3BF0"/>
    <w:rsid w:val="009B3DBA"/>
    <w:rsid w:val="009B4085"/>
    <w:rsid w:val="009B4CA0"/>
    <w:rsid w:val="009B4F80"/>
    <w:rsid w:val="009B5666"/>
    <w:rsid w:val="009B57C9"/>
    <w:rsid w:val="009B596F"/>
    <w:rsid w:val="009B5CF9"/>
    <w:rsid w:val="009B5DD3"/>
    <w:rsid w:val="009B6057"/>
    <w:rsid w:val="009B60F8"/>
    <w:rsid w:val="009B69BF"/>
    <w:rsid w:val="009B6E01"/>
    <w:rsid w:val="009B6E93"/>
    <w:rsid w:val="009B736F"/>
    <w:rsid w:val="009B7697"/>
    <w:rsid w:val="009B7A8C"/>
    <w:rsid w:val="009B7F5C"/>
    <w:rsid w:val="009C02EF"/>
    <w:rsid w:val="009C07FA"/>
    <w:rsid w:val="009C19AE"/>
    <w:rsid w:val="009C23F3"/>
    <w:rsid w:val="009C2DEB"/>
    <w:rsid w:val="009C3453"/>
    <w:rsid w:val="009C3895"/>
    <w:rsid w:val="009C38E3"/>
    <w:rsid w:val="009C39FA"/>
    <w:rsid w:val="009C574F"/>
    <w:rsid w:val="009C5B9B"/>
    <w:rsid w:val="009C60FD"/>
    <w:rsid w:val="009C6C8A"/>
    <w:rsid w:val="009C6CE4"/>
    <w:rsid w:val="009C6E37"/>
    <w:rsid w:val="009C70AB"/>
    <w:rsid w:val="009D0561"/>
    <w:rsid w:val="009D0793"/>
    <w:rsid w:val="009D26C5"/>
    <w:rsid w:val="009D274E"/>
    <w:rsid w:val="009D2789"/>
    <w:rsid w:val="009D3D08"/>
    <w:rsid w:val="009D3D2F"/>
    <w:rsid w:val="009D419E"/>
    <w:rsid w:val="009D4271"/>
    <w:rsid w:val="009D4450"/>
    <w:rsid w:val="009D4E52"/>
    <w:rsid w:val="009D4FAF"/>
    <w:rsid w:val="009D5035"/>
    <w:rsid w:val="009D5EC9"/>
    <w:rsid w:val="009D67A9"/>
    <w:rsid w:val="009D709D"/>
    <w:rsid w:val="009D711A"/>
    <w:rsid w:val="009D717E"/>
    <w:rsid w:val="009D7249"/>
    <w:rsid w:val="009D739E"/>
    <w:rsid w:val="009D7786"/>
    <w:rsid w:val="009E1945"/>
    <w:rsid w:val="009E537E"/>
    <w:rsid w:val="009E68F8"/>
    <w:rsid w:val="009F012E"/>
    <w:rsid w:val="009F098F"/>
    <w:rsid w:val="009F0B57"/>
    <w:rsid w:val="009F213A"/>
    <w:rsid w:val="009F226D"/>
    <w:rsid w:val="009F22DF"/>
    <w:rsid w:val="009F3917"/>
    <w:rsid w:val="009F4456"/>
    <w:rsid w:val="009F5A5B"/>
    <w:rsid w:val="009F72FC"/>
    <w:rsid w:val="009F7CCE"/>
    <w:rsid w:val="00A00C27"/>
    <w:rsid w:val="00A0149E"/>
    <w:rsid w:val="00A01A23"/>
    <w:rsid w:val="00A03015"/>
    <w:rsid w:val="00A03210"/>
    <w:rsid w:val="00A045D8"/>
    <w:rsid w:val="00A0514B"/>
    <w:rsid w:val="00A05811"/>
    <w:rsid w:val="00A0598C"/>
    <w:rsid w:val="00A077E8"/>
    <w:rsid w:val="00A079CA"/>
    <w:rsid w:val="00A07C2C"/>
    <w:rsid w:val="00A100F8"/>
    <w:rsid w:val="00A1054C"/>
    <w:rsid w:val="00A11EC3"/>
    <w:rsid w:val="00A12286"/>
    <w:rsid w:val="00A14C66"/>
    <w:rsid w:val="00A1544D"/>
    <w:rsid w:val="00A15761"/>
    <w:rsid w:val="00A15A22"/>
    <w:rsid w:val="00A16682"/>
    <w:rsid w:val="00A16C49"/>
    <w:rsid w:val="00A16EE4"/>
    <w:rsid w:val="00A17170"/>
    <w:rsid w:val="00A173AF"/>
    <w:rsid w:val="00A17D6D"/>
    <w:rsid w:val="00A206A2"/>
    <w:rsid w:val="00A22B18"/>
    <w:rsid w:val="00A239B6"/>
    <w:rsid w:val="00A23B57"/>
    <w:rsid w:val="00A23FC8"/>
    <w:rsid w:val="00A24F89"/>
    <w:rsid w:val="00A24FA6"/>
    <w:rsid w:val="00A252C4"/>
    <w:rsid w:val="00A2562F"/>
    <w:rsid w:val="00A25751"/>
    <w:rsid w:val="00A267C3"/>
    <w:rsid w:val="00A267DC"/>
    <w:rsid w:val="00A273B2"/>
    <w:rsid w:val="00A2774C"/>
    <w:rsid w:val="00A27B07"/>
    <w:rsid w:val="00A30317"/>
    <w:rsid w:val="00A31D9B"/>
    <w:rsid w:val="00A320A0"/>
    <w:rsid w:val="00A32ECC"/>
    <w:rsid w:val="00A3330F"/>
    <w:rsid w:val="00A33B9E"/>
    <w:rsid w:val="00A33FFC"/>
    <w:rsid w:val="00A34B87"/>
    <w:rsid w:val="00A34E57"/>
    <w:rsid w:val="00A35498"/>
    <w:rsid w:val="00A36AE1"/>
    <w:rsid w:val="00A36E0A"/>
    <w:rsid w:val="00A37A92"/>
    <w:rsid w:val="00A402C6"/>
    <w:rsid w:val="00A4110A"/>
    <w:rsid w:val="00A41ABD"/>
    <w:rsid w:val="00A42DBE"/>
    <w:rsid w:val="00A43D8A"/>
    <w:rsid w:val="00A4531E"/>
    <w:rsid w:val="00A45781"/>
    <w:rsid w:val="00A457A2"/>
    <w:rsid w:val="00A46A1A"/>
    <w:rsid w:val="00A46CD8"/>
    <w:rsid w:val="00A473CC"/>
    <w:rsid w:val="00A47679"/>
    <w:rsid w:val="00A47EA2"/>
    <w:rsid w:val="00A47FFE"/>
    <w:rsid w:val="00A51528"/>
    <w:rsid w:val="00A519F1"/>
    <w:rsid w:val="00A538E3"/>
    <w:rsid w:val="00A53B91"/>
    <w:rsid w:val="00A5596F"/>
    <w:rsid w:val="00A55D77"/>
    <w:rsid w:val="00A57166"/>
    <w:rsid w:val="00A6034A"/>
    <w:rsid w:val="00A60370"/>
    <w:rsid w:val="00A6097F"/>
    <w:rsid w:val="00A60B73"/>
    <w:rsid w:val="00A61268"/>
    <w:rsid w:val="00A61333"/>
    <w:rsid w:val="00A616C8"/>
    <w:rsid w:val="00A62AC3"/>
    <w:rsid w:val="00A63090"/>
    <w:rsid w:val="00A631D9"/>
    <w:rsid w:val="00A63A99"/>
    <w:rsid w:val="00A65866"/>
    <w:rsid w:val="00A66BB5"/>
    <w:rsid w:val="00A66BFA"/>
    <w:rsid w:val="00A67B8F"/>
    <w:rsid w:val="00A67E38"/>
    <w:rsid w:val="00A70D93"/>
    <w:rsid w:val="00A724CB"/>
    <w:rsid w:val="00A72961"/>
    <w:rsid w:val="00A73137"/>
    <w:rsid w:val="00A73279"/>
    <w:rsid w:val="00A73BEE"/>
    <w:rsid w:val="00A73E10"/>
    <w:rsid w:val="00A74B51"/>
    <w:rsid w:val="00A74DBD"/>
    <w:rsid w:val="00A75455"/>
    <w:rsid w:val="00A765ED"/>
    <w:rsid w:val="00A76D30"/>
    <w:rsid w:val="00A76F20"/>
    <w:rsid w:val="00A7703B"/>
    <w:rsid w:val="00A7776A"/>
    <w:rsid w:val="00A778F6"/>
    <w:rsid w:val="00A80822"/>
    <w:rsid w:val="00A81180"/>
    <w:rsid w:val="00A822FA"/>
    <w:rsid w:val="00A82BF5"/>
    <w:rsid w:val="00A8337F"/>
    <w:rsid w:val="00A83DA2"/>
    <w:rsid w:val="00A8418E"/>
    <w:rsid w:val="00A846D8"/>
    <w:rsid w:val="00A84827"/>
    <w:rsid w:val="00A85339"/>
    <w:rsid w:val="00A867EC"/>
    <w:rsid w:val="00A869D0"/>
    <w:rsid w:val="00A86AAC"/>
    <w:rsid w:val="00A8732C"/>
    <w:rsid w:val="00A87EF8"/>
    <w:rsid w:val="00A90EF8"/>
    <w:rsid w:val="00A917DE"/>
    <w:rsid w:val="00A91ACA"/>
    <w:rsid w:val="00A9302C"/>
    <w:rsid w:val="00A93F00"/>
    <w:rsid w:val="00A9431A"/>
    <w:rsid w:val="00A94AD6"/>
    <w:rsid w:val="00A95AC4"/>
    <w:rsid w:val="00A963E5"/>
    <w:rsid w:val="00AA2D68"/>
    <w:rsid w:val="00AA3912"/>
    <w:rsid w:val="00AA5C41"/>
    <w:rsid w:val="00AA709C"/>
    <w:rsid w:val="00AA7F63"/>
    <w:rsid w:val="00AB0B59"/>
    <w:rsid w:val="00AB2DCB"/>
    <w:rsid w:val="00AB3356"/>
    <w:rsid w:val="00AB34C2"/>
    <w:rsid w:val="00AB3AF9"/>
    <w:rsid w:val="00AB4D71"/>
    <w:rsid w:val="00AB59B4"/>
    <w:rsid w:val="00AB6EE8"/>
    <w:rsid w:val="00AB71BE"/>
    <w:rsid w:val="00AB7368"/>
    <w:rsid w:val="00AB75C1"/>
    <w:rsid w:val="00AB7FA3"/>
    <w:rsid w:val="00AC1031"/>
    <w:rsid w:val="00AC1086"/>
    <w:rsid w:val="00AC15F7"/>
    <w:rsid w:val="00AC1646"/>
    <w:rsid w:val="00AC1AA3"/>
    <w:rsid w:val="00AC2067"/>
    <w:rsid w:val="00AC2D43"/>
    <w:rsid w:val="00AC364D"/>
    <w:rsid w:val="00AC4BBF"/>
    <w:rsid w:val="00AC5510"/>
    <w:rsid w:val="00AC56C3"/>
    <w:rsid w:val="00AC5A94"/>
    <w:rsid w:val="00AC5C05"/>
    <w:rsid w:val="00AC63C5"/>
    <w:rsid w:val="00AC7DE9"/>
    <w:rsid w:val="00AD11CE"/>
    <w:rsid w:val="00AD139D"/>
    <w:rsid w:val="00AD15D5"/>
    <w:rsid w:val="00AD213C"/>
    <w:rsid w:val="00AD29A8"/>
    <w:rsid w:val="00AD2A53"/>
    <w:rsid w:val="00AD2A7B"/>
    <w:rsid w:val="00AD2F66"/>
    <w:rsid w:val="00AD2F76"/>
    <w:rsid w:val="00AD3A45"/>
    <w:rsid w:val="00AD3F24"/>
    <w:rsid w:val="00AD3F8E"/>
    <w:rsid w:val="00AD5427"/>
    <w:rsid w:val="00AD551A"/>
    <w:rsid w:val="00AD6B9C"/>
    <w:rsid w:val="00AD6D1E"/>
    <w:rsid w:val="00AD7070"/>
    <w:rsid w:val="00AD7749"/>
    <w:rsid w:val="00AE0534"/>
    <w:rsid w:val="00AE0D7A"/>
    <w:rsid w:val="00AE16F1"/>
    <w:rsid w:val="00AE1D54"/>
    <w:rsid w:val="00AE1F01"/>
    <w:rsid w:val="00AE2824"/>
    <w:rsid w:val="00AE3923"/>
    <w:rsid w:val="00AE48AD"/>
    <w:rsid w:val="00AE4B8E"/>
    <w:rsid w:val="00AE542A"/>
    <w:rsid w:val="00AE5631"/>
    <w:rsid w:val="00AE6BB3"/>
    <w:rsid w:val="00AE6FDE"/>
    <w:rsid w:val="00AE735D"/>
    <w:rsid w:val="00AE7B8A"/>
    <w:rsid w:val="00AF05E7"/>
    <w:rsid w:val="00AF0C3D"/>
    <w:rsid w:val="00AF2AA1"/>
    <w:rsid w:val="00AF32E1"/>
    <w:rsid w:val="00AF3923"/>
    <w:rsid w:val="00AF3A08"/>
    <w:rsid w:val="00AF5FA8"/>
    <w:rsid w:val="00AF6774"/>
    <w:rsid w:val="00AF6ED3"/>
    <w:rsid w:val="00AF73E4"/>
    <w:rsid w:val="00AF7A79"/>
    <w:rsid w:val="00AF7C7C"/>
    <w:rsid w:val="00B001AC"/>
    <w:rsid w:val="00B00E4C"/>
    <w:rsid w:val="00B00FAD"/>
    <w:rsid w:val="00B011F7"/>
    <w:rsid w:val="00B01352"/>
    <w:rsid w:val="00B019FE"/>
    <w:rsid w:val="00B01C76"/>
    <w:rsid w:val="00B02A77"/>
    <w:rsid w:val="00B02F52"/>
    <w:rsid w:val="00B03231"/>
    <w:rsid w:val="00B03D8C"/>
    <w:rsid w:val="00B044B5"/>
    <w:rsid w:val="00B0452D"/>
    <w:rsid w:val="00B05086"/>
    <w:rsid w:val="00B06177"/>
    <w:rsid w:val="00B06347"/>
    <w:rsid w:val="00B066B4"/>
    <w:rsid w:val="00B070E2"/>
    <w:rsid w:val="00B076BC"/>
    <w:rsid w:val="00B10ED7"/>
    <w:rsid w:val="00B115EA"/>
    <w:rsid w:val="00B11A62"/>
    <w:rsid w:val="00B1251E"/>
    <w:rsid w:val="00B13051"/>
    <w:rsid w:val="00B1384C"/>
    <w:rsid w:val="00B1423D"/>
    <w:rsid w:val="00B15269"/>
    <w:rsid w:val="00B154BE"/>
    <w:rsid w:val="00B15B6E"/>
    <w:rsid w:val="00B165D1"/>
    <w:rsid w:val="00B177A7"/>
    <w:rsid w:val="00B20229"/>
    <w:rsid w:val="00B20B73"/>
    <w:rsid w:val="00B215C6"/>
    <w:rsid w:val="00B2185D"/>
    <w:rsid w:val="00B21CF1"/>
    <w:rsid w:val="00B22967"/>
    <w:rsid w:val="00B22C8B"/>
    <w:rsid w:val="00B235A0"/>
    <w:rsid w:val="00B23EFA"/>
    <w:rsid w:val="00B25015"/>
    <w:rsid w:val="00B25672"/>
    <w:rsid w:val="00B2581D"/>
    <w:rsid w:val="00B25F89"/>
    <w:rsid w:val="00B2633B"/>
    <w:rsid w:val="00B26A18"/>
    <w:rsid w:val="00B26A3D"/>
    <w:rsid w:val="00B274CF"/>
    <w:rsid w:val="00B27BAF"/>
    <w:rsid w:val="00B27C63"/>
    <w:rsid w:val="00B27E2E"/>
    <w:rsid w:val="00B3017D"/>
    <w:rsid w:val="00B31644"/>
    <w:rsid w:val="00B321BD"/>
    <w:rsid w:val="00B3240B"/>
    <w:rsid w:val="00B33552"/>
    <w:rsid w:val="00B33A1C"/>
    <w:rsid w:val="00B35339"/>
    <w:rsid w:val="00B35924"/>
    <w:rsid w:val="00B35B49"/>
    <w:rsid w:val="00B367B7"/>
    <w:rsid w:val="00B3713D"/>
    <w:rsid w:val="00B40E34"/>
    <w:rsid w:val="00B423D9"/>
    <w:rsid w:val="00B423F7"/>
    <w:rsid w:val="00B42CDF"/>
    <w:rsid w:val="00B4303C"/>
    <w:rsid w:val="00B4308E"/>
    <w:rsid w:val="00B43474"/>
    <w:rsid w:val="00B450FB"/>
    <w:rsid w:val="00B462D8"/>
    <w:rsid w:val="00B469D6"/>
    <w:rsid w:val="00B47373"/>
    <w:rsid w:val="00B478CF"/>
    <w:rsid w:val="00B47F33"/>
    <w:rsid w:val="00B50178"/>
    <w:rsid w:val="00B505FF"/>
    <w:rsid w:val="00B51066"/>
    <w:rsid w:val="00B51167"/>
    <w:rsid w:val="00B51423"/>
    <w:rsid w:val="00B51A46"/>
    <w:rsid w:val="00B520A8"/>
    <w:rsid w:val="00B5245E"/>
    <w:rsid w:val="00B52F6D"/>
    <w:rsid w:val="00B53AB4"/>
    <w:rsid w:val="00B55767"/>
    <w:rsid w:val="00B55C99"/>
    <w:rsid w:val="00B55D0B"/>
    <w:rsid w:val="00B568A1"/>
    <w:rsid w:val="00B56B8C"/>
    <w:rsid w:val="00B57C94"/>
    <w:rsid w:val="00B57FF0"/>
    <w:rsid w:val="00B60C76"/>
    <w:rsid w:val="00B616F4"/>
    <w:rsid w:val="00B63733"/>
    <w:rsid w:val="00B639CF"/>
    <w:rsid w:val="00B63EAB"/>
    <w:rsid w:val="00B65622"/>
    <w:rsid w:val="00B65EDA"/>
    <w:rsid w:val="00B65F79"/>
    <w:rsid w:val="00B66E38"/>
    <w:rsid w:val="00B676C8"/>
    <w:rsid w:val="00B702DB"/>
    <w:rsid w:val="00B7052E"/>
    <w:rsid w:val="00B707B3"/>
    <w:rsid w:val="00B70C3C"/>
    <w:rsid w:val="00B7102D"/>
    <w:rsid w:val="00B71B49"/>
    <w:rsid w:val="00B721DC"/>
    <w:rsid w:val="00B73286"/>
    <w:rsid w:val="00B73E47"/>
    <w:rsid w:val="00B73F63"/>
    <w:rsid w:val="00B74230"/>
    <w:rsid w:val="00B75036"/>
    <w:rsid w:val="00B7514A"/>
    <w:rsid w:val="00B754A1"/>
    <w:rsid w:val="00B759AD"/>
    <w:rsid w:val="00B76DA4"/>
    <w:rsid w:val="00B810A0"/>
    <w:rsid w:val="00B81167"/>
    <w:rsid w:val="00B81197"/>
    <w:rsid w:val="00B82917"/>
    <w:rsid w:val="00B8318D"/>
    <w:rsid w:val="00B83387"/>
    <w:rsid w:val="00B841A5"/>
    <w:rsid w:val="00B85550"/>
    <w:rsid w:val="00B86046"/>
    <w:rsid w:val="00B86314"/>
    <w:rsid w:val="00B868AF"/>
    <w:rsid w:val="00B86994"/>
    <w:rsid w:val="00B869FA"/>
    <w:rsid w:val="00B86CC6"/>
    <w:rsid w:val="00B87CBF"/>
    <w:rsid w:val="00B87ED2"/>
    <w:rsid w:val="00B90CD2"/>
    <w:rsid w:val="00B90D95"/>
    <w:rsid w:val="00B912E0"/>
    <w:rsid w:val="00B929D7"/>
    <w:rsid w:val="00B92C99"/>
    <w:rsid w:val="00B92F02"/>
    <w:rsid w:val="00B93433"/>
    <w:rsid w:val="00B93E7F"/>
    <w:rsid w:val="00B9434F"/>
    <w:rsid w:val="00B944AB"/>
    <w:rsid w:val="00B94742"/>
    <w:rsid w:val="00B94BD9"/>
    <w:rsid w:val="00B94D9F"/>
    <w:rsid w:val="00B95B3F"/>
    <w:rsid w:val="00B972AA"/>
    <w:rsid w:val="00B9771A"/>
    <w:rsid w:val="00B97795"/>
    <w:rsid w:val="00B97950"/>
    <w:rsid w:val="00BA0003"/>
    <w:rsid w:val="00BA0BDC"/>
    <w:rsid w:val="00BA17C9"/>
    <w:rsid w:val="00BA17FC"/>
    <w:rsid w:val="00BA1E36"/>
    <w:rsid w:val="00BA2AB0"/>
    <w:rsid w:val="00BA2EC8"/>
    <w:rsid w:val="00BA37FC"/>
    <w:rsid w:val="00BA4170"/>
    <w:rsid w:val="00BA57FD"/>
    <w:rsid w:val="00BA598A"/>
    <w:rsid w:val="00BA6B9D"/>
    <w:rsid w:val="00BA729D"/>
    <w:rsid w:val="00BA7506"/>
    <w:rsid w:val="00BA7542"/>
    <w:rsid w:val="00BB0A23"/>
    <w:rsid w:val="00BB0AB1"/>
    <w:rsid w:val="00BB4C1E"/>
    <w:rsid w:val="00BB5315"/>
    <w:rsid w:val="00BB56F8"/>
    <w:rsid w:val="00BB7202"/>
    <w:rsid w:val="00BB79D8"/>
    <w:rsid w:val="00BB7C60"/>
    <w:rsid w:val="00BC067F"/>
    <w:rsid w:val="00BC089B"/>
    <w:rsid w:val="00BC09EB"/>
    <w:rsid w:val="00BC0F01"/>
    <w:rsid w:val="00BC134F"/>
    <w:rsid w:val="00BC176D"/>
    <w:rsid w:val="00BC27E7"/>
    <w:rsid w:val="00BC2969"/>
    <w:rsid w:val="00BC4407"/>
    <w:rsid w:val="00BC46A5"/>
    <w:rsid w:val="00BC48BA"/>
    <w:rsid w:val="00BC4CD7"/>
    <w:rsid w:val="00BC5506"/>
    <w:rsid w:val="00BC5C82"/>
    <w:rsid w:val="00BC5CA0"/>
    <w:rsid w:val="00BC624F"/>
    <w:rsid w:val="00BC6600"/>
    <w:rsid w:val="00BD0445"/>
    <w:rsid w:val="00BD0D19"/>
    <w:rsid w:val="00BD167D"/>
    <w:rsid w:val="00BD18BD"/>
    <w:rsid w:val="00BD216B"/>
    <w:rsid w:val="00BD2602"/>
    <w:rsid w:val="00BD362D"/>
    <w:rsid w:val="00BD3FB3"/>
    <w:rsid w:val="00BD595F"/>
    <w:rsid w:val="00BD62C2"/>
    <w:rsid w:val="00BD64CF"/>
    <w:rsid w:val="00BD6536"/>
    <w:rsid w:val="00BD6DAD"/>
    <w:rsid w:val="00BD7E54"/>
    <w:rsid w:val="00BE1F2C"/>
    <w:rsid w:val="00BE27DD"/>
    <w:rsid w:val="00BE2A7C"/>
    <w:rsid w:val="00BE2FAF"/>
    <w:rsid w:val="00BE332E"/>
    <w:rsid w:val="00BE51C4"/>
    <w:rsid w:val="00BE5217"/>
    <w:rsid w:val="00BE5224"/>
    <w:rsid w:val="00BE5E32"/>
    <w:rsid w:val="00BE657C"/>
    <w:rsid w:val="00BE7FE0"/>
    <w:rsid w:val="00BF1196"/>
    <w:rsid w:val="00BF28DA"/>
    <w:rsid w:val="00BF33EF"/>
    <w:rsid w:val="00BF4331"/>
    <w:rsid w:val="00BF4AC8"/>
    <w:rsid w:val="00BF4ACC"/>
    <w:rsid w:val="00BF5277"/>
    <w:rsid w:val="00BF5582"/>
    <w:rsid w:val="00BF572F"/>
    <w:rsid w:val="00BF5C25"/>
    <w:rsid w:val="00BF5E49"/>
    <w:rsid w:val="00BF6592"/>
    <w:rsid w:val="00BF69D7"/>
    <w:rsid w:val="00BF6AFF"/>
    <w:rsid w:val="00BF76C4"/>
    <w:rsid w:val="00BF7906"/>
    <w:rsid w:val="00BF7AD6"/>
    <w:rsid w:val="00C00091"/>
    <w:rsid w:val="00C01550"/>
    <w:rsid w:val="00C02A32"/>
    <w:rsid w:val="00C032E8"/>
    <w:rsid w:val="00C03E7B"/>
    <w:rsid w:val="00C04ACF"/>
    <w:rsid w:val="00C05557"/>
    <w:rsid w:val="00C06520"/>
    <w:rsid w:val="00C06958"/>
    <w:rsid w:val="00C06ACC"/>
    <w:rsid w:val="00C06CFE"/>
    <w:rsid w:val="00C07D62"/>
    <w:rsid w:val="00C07FD0"/>
    <w:rsid w:val="00C1012B"/>
    <w:rsid w:val="00C1015C"/>
    <w:rsid w:val="00C1022B"/>
    <w:rsid w:val="00C11434"/>
    <w:rsid w:val="00C13741"/>
    <w:rsid w:val="00C13DB7"/>
    <w:rsid w:val="00C14738"/>
    <w:rsid w:val="00C14988"/>
    <w:rsid w:val="00C15639"/>
    <w:rsid w:val="00C16029"/>
    <w:rsid w:val="00C17664"/>
    <w:rsid w:val="00C17AC4"/>
    <w:rsid w:val="00C17E2B"/>
    <w:rsid w:val="00C20782"/>
    <w:rsid w:val="00C20AFE"/>
    <w:rsid w:val="00C2149C"/>
    <w:rsid w:val="00C218E8"/>
    <w:rsid w:val="00C21B4F"/>
    <w:rsid w:val="00C21E13"/>
    <w:rsid w:val="00C2294E"/>
    <w:rsid w:val="00C230A3"/>
    <w:rsid w:val="00C23A52"/>
    <w:rsid w:val="00C245AD"/>
    <w:rsid w:val="00C24B72"/>
    <w:rsid w:val="00C25187"/>
    <w:rsid w:val="00C253C8"/>
    <w:rsid w:val="00C27183"/>
    <w:rsid w:val="00C27289"/>
    <w:rsid w:val="00C2760B"/>
    <w:rsid w:val="00C2781C"/>
    <w:rsid w:val="00C279EB"/>
    <w:rsid w:val="00C30915"/>
    <w:rsid w:val="00C30BED"/>
    <w:rsid w:val="00C31DF1"/>
    <w:rsid w:val="00C3240D"/>
    <w:rsid w:val="00C325CA"/>
    <w:rsid w:val="00C327E1"/>
    <w:rsid w:val="00C32B20"/>
    <w:rsid w:val="00C32C5D"/>
    <w:rsid w:val="00C32D69"/>
    <w:rsid w:val="00C33C34"/>
    <w:rsid w:val="00C35FB3"/>
    <w:rsid w:val="00C36AF7"/>
    <w:rsid w:val="00C3782C"/>
    <w:rsid w:val="00C41B85"/>
    <w:rsid w:val="00C41CEC"/>
    <w:rsid w:val="00C4263B"/>
    <w:rsid w:val="00C428C9"/>
    <w:rsid w:val="00C42E29"/>
    <w:rsid w:val="00C438AA"/>
    <w:rsid w:val="00C43DF0"/>
    <w:rsid w:val="00C44A51"/>
    <w:rsid w:val="00C4519F"/>
    <w:rsid w:val="00C45D01"/>
    <w:rsid w:val="00C45D9E"/>
    <w:rsid w:val="00C4631E"/>
    <w:rsid w:val="00C465D5"/>
    <w:rsid w:val="00C46A03"/>
    <w:rsid w:val="00C479C1"/>
    <w:rsid w:val="00C50068"/>
    <w:rsid w:val="00C513A5"/>
    <w:rsid w:val="00C5164E"/>
    <w:rsid w:val="00C519CB"/>
    <w:rsid w:val="00C522EF"/>
    <w:rsid w:val="00C52C50"/>
    <w:rsid w:val="00C52E6E"/>
    <w:rsid w:val="00C5423D"/>
    <w:rsid w:val="00C5477A"/>
    <w:rsid w:val="00C54DDE"/>
    <w:rsid w:val="00C5588D"/>
    <w:rsid w:val="00C5595E"/>
    <w:rsid w:val="00C5620C"/>
    <w:rsid w:val="00C60673"/>
    <w:rsid w:val="00C61D86"/>
    <w:rsid w:val="00C63BC1"/>
    <w:rsid w:val="00C63D2F"/>
    <w:rsid w:val="00C64004"/>
    <w:rsid w:val="00C64481"/>
    <w:rsid w:val="00C64AE0"/>
    <w:rsid w:val="00C64CCC"/>
    <w:rsid w:val="00C64FE3"/>
    <w:rsid w:val="00C663C8"/>
    <w:rsid w:val="00C6674C"/>
    <w:rsid w:val="00C6790E"/>
    <w:rsid w:val="00C67BA0"/>
    <w:rsid w:val="00C7119F"/>
    <w:rsid w:val="00C7337D"/>
    <w:rsid w:val="00C7380F"/>
    <w:rsid w:val="00C7435B"/>
    <w:rsid w:val="00C7519B"/>
    <w:rsid w:val="00C77C84"/>
    <w:rsid w:val="00C77F93"/>
    <w:rsid w:val="00C80D84"/>
    <w:rsid w:val="00C8164C"/>
    <w:rsid w:val="00C81677"/>
    <w:rsid w:val="00C816EC"/>
    <w:rsid w:val="00C82C3F"/>
    <w:rsid w:val="00C82E38"/>
    <w:rsid w:val="00C8341D"/>
    <w:rsid w:val="00C83A49"/>
    <w:rsid w:val="00C83A61"/>
    <w:rsid w:val="00C852FA"/>
    <w:rsid w:val="00C85B86"/>
    <w:rsid w:val="00C865D1"/>
    <w:rsid w:val="00C87232"/>
    <w:rsid w:val="00C87C5E"/>
    <w:rsid w:val="00C87FD8"/>
    <w:rsid w:val="00C911B8"/>
    <w:rsid w:val="00C914AB"/>
    <w:rsid w:val="00C9180E"/>
    <w:rsid w:val="00C92E2E"/>
    <w:rsid w:val="00C93466"/>
    <w:rsid w:val="00C939E5"/>
    <w:rsid w:val="00C93F9C"/>
    <w:rsid w:val="00C941BF"/>
    <w:rsid w:val="00C942DD"/>
    <w:rsid w:val="00C94426"/>
    <w:rsid w:val="00C94DDE"/>
    <w:rsid w:val="00C95680"/>
    <w:rsid w:val="00C95CB6"/>
    <w:rsid w:val="00C95FA2"/>
    <w:rsid w:val="00C9623A"/>
    <w:rsid w:val="00C96974"/>
    <w:rsid w:val="00C96ACB"/>
    <w:rsid w:val="00C975EF"/>
    <w:rsid w:val="00C97773"/>
    <w:rsid w:val="00CA087D"/>
    <w:rsid w:val="00CA0B78"/>
    <w:rsid w:val="00CA227E"/>
    <w:rsid w:val="00CA3013"/>
    <w:rsid w:val="00CA357A"/>
    <w:rsid w:val="00CA3870"/>
    <w:rsid w:val="00CA3E1E"/>
    <w:rsid w:val="00CA40BC"/>
    <w:rsid w:val="00CA4245"/>
    <w:rsid w:val="00CA4768"/>
    <w:rsid w:val="00CA4D54"/>
    <w:rsid w:val="00CA4D74"/>
    <w:rsid w:val="00CA6747"/>
    <w:rsid w:val="00CA6A84"/>
    <w:rsid w:val="00CA6BE6"/>
    <w:rsid w:val="00CA745E"/>
    <w:rsid w:val="00CA7CE0"/>
    <w:rsid w:val="00CB1CC4"/>
    <w:rsid w:val="00CB1F9F"/>
    <w:rsid w:val="00CB24DF"/>
    <w:rsid w:val="00CB2869"/>
    <w:rsid w:val="00CB363A"/>
    <w:rsid w:val="00CB3A58"/>
    <w:rsid w:val="00CB5793"/>
    <w:rsid w:val="00CB70E4"/>
    <w:rsid w:val="00CB7D61"/>
    <w:rsid w:val="00CB7DBD"/>
    <w:rsid w:val="00CC1A6E"/>
    <w:rsid w:val="00CC2B79"/>
    <w:rsid w:val="00CC2D81"/>
    <w:rsid w:val="00CC2EB2"/>
    <w:rsid w:val="00CC2F56"/>
    <w:rsid w:val="00CC34E5"/>
    <w:rsid w:val="00CC3A07"/>
    <w:rsid w:val="00CC59A4"/>
    <w:rsid w:val="00CC5F44"/>
    <w:rsid w:val="00CC625A"/>
    <w:rsid w:val="00CC64BD"/>
    <w:rsid w:val="00CC65F4"/>
    <w:rsid w:val="00CC6B3F"/>
    <w:rsid w:val="00CC71A1"/>
    <w:rsid w:val="00CC72CA"/>
    <w:rsid w:val="00CC7973"/>
    <w:rsid w:val="00CD1603"/>
    <w:rsid w:val="00CD175E"/>
    <w:rsid w:val="00CD211E"/>
    <w:rsid w:val="00CD34F9"/>
    <w:rsid w:val="00CD3ECF"/>
    <w:rsid w:val="00CD54F0"/>
    <w:rsid w:val="00CD5521"/>
    <w:rsid w:val="00CD5D13"/>
    <w:rsid w:val="00CD6365"/>
    <w:rsid w:val="00CD6979"/>
    <w:rsid w:val="00CD6E9C"/>
    <w:rsid w:val="00CE0768"/>
    <w:rsid w:val="00CE0CF8"/>
    <w:rsid w:val="00CE0EA0"/>
    <w:rsid w:val="00CE246C"/>
    <w:rsid w:val="00CE439C"/>
    <w:rsid w:val="00CE4643"/>
    <w:rsid w:val="00CE4DB6"/>
    <w:rsid w:val="00CE4E55"/>
    <w:rsid w:val="00CE59A7"/>
    <w:rsid w:val="00CE649E"/>
    <w:rsid w:val="00CE7AE9"/>
    <w:rsid w:val="00CF1677"/>
    <w:rsid w:val="00CF228E"/>
    <w:rsid w:val="00CF2531"/>
    <w:rsid w:val="00CF2F13"/>
    <w:rsid w:val="00CF38A9"/>
    <w:rsid w:val="00CF38F3"/>
    <w:rsid w:val="00CF395C"/>
    <w:rsid w:val="00CF3C60"/>
    <w:rsid w:val="00CF462C"/>
    <w:rsid w:val="00CF5559"/>
    <w:rsid w:val="00CF5C81"/>
    <w:rsid w:val="00D00E7A"/>
    <w:rsid w:val="00D00F6B"/>
    <w:rsid w:val="00D01CC5"/>
    <w:rsid w:val="00D022C4"/>
    <w:rsid w:val="00D02DBE"/>
    <w:rsid w:val="00D034BD"/>
    <w:rsid w:val="00D03B60"/>
    <w:rsid w:val="00D03F51"/>
    <w:rsid w:val="00D03FE5"/>
    <w:rsid w:val="00D04154"/>
    <w:rsid w:val="00D0471E"/>
    <w:rsid w:val="00D05878"/>
    <w:rsid w:val="00D05A0B"/>
    <w:rsid w:val="00D060C5"/>
    <w:rsid w:val="00D06AEB"/>
    <w:rsid w:val="00D073C8"/>
    <w:rsid w:val="00D10118"/>
    <w:rsid w:val="00D10713"/>
    <w:rsid w:val="00D10832"/>
    <w:rsid w:val="00D11E27"/>
    <w:rsid w:val="00D125A5"/>
    <w:rsid w:val="00D1430F"/>
    <w:rsid w:val="00D145BC"/>
    <w:rsid w:val="00D1503C"/>
    <w:rsid w:val="00D15363"/>
    <w:rsid w:val="00D15509"/>
    <w:rsid w:val="00D1585C"/>
    <w:rsid w:val="00D15A27"/>
    <w:rsid w:val="00D15A7C"/>
    <w:rsid w:val="00D16748"/>
    <w:rsid w:val="00D20ABD"/>
    <w:rsid w:val="00D20CD0"/>
    <w:rsid w:val="00D20D55"/>
    <w:rsid w:val="00D20F1F"/>
    <w:rsid w:val="00D22210"/>
    <w:rsid w:val="00D227C2"/>
    <w:rsid w:val="00D23039"/>
    <w:rsid w:val="00D24468"/>
    <w:rsid w:val="00D2544B"/>
    <w:rsid w:val="00D26066"/>
    <w:rsid w:val="00D265B3"/>
    <w:rsid w:val="00D268F9"/>
    <w:rsid w:val="00D26E37"/>
    <w:rsid w:val="00D305FE"/>
    <w:rsid w:val="00D31242"/>
    <w:rsid w:val="00D31FA7"/>
    <w:rsid w:val="00D32585"/>
    <w:rsid w:val="00D3652A"/>
    <w:rsid w:val="00D36975"/>
    <w:rsid w:val="00D40CEA"/>
    <w:rsid w:val="00D412B3"/>
    <w:rsid w:val="00D4179D"/>
    <w:rsid w:val="00D41906"/>
    <w:rsid w:val="00D41AD7"/>
    <w:rsid w:val="00D42CAF"/>
    <w:rsid w:val="00D42EA7"/>
    <w:rsid w:val="00D43F28"/>
    <w:rsid w:val="00D44A43"/>
    <w:rsid w:val="00D44BBB"/>
    <w:rsid w:val="00D451D2"/>
    <w:rsid w:val="00D45631"/>
    <w:rsid w:val="00D465F4"/>
    <w:rsid w:val="00D46626"/>
    <w:rsid w:val="00D467B3"/>
    <w:rsid w:val="00D478A9"/>
    <w:rsid w:val="00D47B4E"/>
    <w:rsid w:val="00D500C1"/>
    <w:rsid w:val="00D5010C"/>
    <w:rsid w:val="00D505A5"/>
    <w:rsid w:val="00D518D9"/>
    <w:rsid w:val="00D519C2"/>
    <w:rsid w:val="00D51BFE"/>
    <w:rsid w:val="00D52647"/>
    <w:rsid w:val="00D52777"/>
    <w:rsid w:val="00D52A29"/>
    <w:rsid w:val="00D532E8"/>
    <w:rsid w:val="00D53584"/>
    <w:rsid w:val="00D5368E"/>
    <w:rsid w:val="00D53B7F"/>
    <w:rsid w:val="00D53D79"/>
    <w:rsid w:val="00D54775"/>
    <w:rsid w:val="00D54CA0"/>
    <w:rsid w:val="00D55292"/>
    <w:rsid w:val="00D55AEE"/>
    <w:rsid w:val="00D56974"/>
    <w:rsid w:val="00D56EF9"/>
    <w:rsid w:val="00D5741D"/>
    <w:rsid w:val="00D60199"/>
    <w:rsid w:val="00D60ADF"/>
    <w:rsid w:val="00D61329"/>
    <w:rsid w:val="00D61534"/>
    <w:rsid w:val="00D62138"/>
    <w:rsid w:val="00D62547"/>
    <w:rsid w:val="00D63870"/>
    <w:rsid w:val="00D64E52"/>
    <w:rsid w:val="00D6570F"/>
    <w:rsid w:val="00D65F10"/>
    <w:rsid w:val="00D66E5A"/>
    <w:rsid w:val="00D70656"/>
    <w:rsid w:val="00D70C48"/>
    <w:rsid w:val="00D71069"/>
    <w:rsid w:val="00D72448"/>
    <w:rsid w:val="00D73AF0"/>
    <w:rsid w:val="00D73E17"/>
    <w:rsid w:val="00D74220"/>
    <w:rsid w:val="00D742A0"/>
    <w:rsid w:val="00D74735"/>
    <w:rsid w:val="00D7695A"/>
    <w:rsid w:val="00D76995"/>
    <w:rsid w:val="00D779E0"/>
    <w:rsid w:val="00D8142C"/>
    <w:rsid w:val="00D81829"/>
    <w:rsid w:val="00D81B43"/>
    <w:rsid w:val="00D81C09"/>
    <w:rsid w:val="00D82D5D"/>
    <w:rsid w:val="00D82D7B"/>
    <w:rsid w:val="00D82DE1"/>
    <w:rsid w:val="00D83102"/>
    <w:rsid w:val="00D83A27"/>
    <w:rsid w:val="00D87CA6"/>
    <w:rsid w:val="00D90634"/>
    <w:rsid w:val="00D90BA1"/>
    <w:rsid w:val="00D90C15"/>
    <w:rsid w:val="00D90C74"/>
    <w:rsid w:val="00D90E44"/>
    <w:rsid w:val="00D910D9"/>
    <w:rsid w:val="00D911D4"/>
    <w:rsid w:val="00D91BB1"/>
    <w:rsid w:val="00D91E2B"/>
    <w:rsid w:val="00D92F82"/>
    <w:rsid w:val="00D93194"/>
    <w:rsid w:val="00D938AA"/>
    <w:rsid w:val="00D94922"/>
    <w:rsid w:val="00D95534"/>
    <w:rsid w:val="00D95DA7"/>
    <w:rsid w:val="00D96296"/>
    <w:rsid w:val="00D96907"/>
    <w:rsid w:val="00D975AF"/>
    <w:rsid w:val="00D97E1E"/>
    <w:rsid w:val="00D97F20"/>
    <w:rsid w:val="00DA06D2"/>
    <w:rsid w:val="00DA0BE8"/>
    <w:rsid w:val="00DA0ED8"/>
    <w:rsid w:val="00DA1589"/>
    <w:rsid w:val="00DA1BC9"/>
    <w:rsid w:val="00DA23F6"/>
    <w:rsid w:val="00DA296D"/>
    <w:rsid w:val="00DA3075"/>
    <w:rsid w:val="00DA3800"/>
    <w:rsid w:val="00DA4428"/>
    <w:rsid w:val="00DA44CE"/>
    <w:rsid w:val="00DA4998"/>
    <w:rsid w:val="00DA78D6"/>
    <w:rsid w:val="00DA78F2"/>
    <w:rsid w:val="00DA7914"/>
    <w:rsid w:val="00DA7BD5"/>
    <w:rsid w:val="00DB1A08"/>
    <w:rsid w:val="00DB1D18"/>
    <w:rsid w:val="00DB342A"/>
    <w:rsid w:val="00DB43FF"/>
    <w:rsid w:val="00DB453C"/>
    <w:rsid w:val="00DB4541"/>
    <w:rsid w:val="00DB4F60"/>
    <w:rsid w:val="00DB5B8B"/>
    <w:rsid w:val="00DB6AC0"/>
    <w:rsid w:val="00DB75B9"/>
    <w:rsid w:val="00DC0B8B"/>
    <w:rsid w:val="00DC0BF4"/>
    <w:rsid w:val="00DC1A31"/>
    <w:rsid w:val="00DC20C2"/>
    <w:rsid w:val="00DC31E7"/>
    <w:rsid w:val="00DC3653"/>
    <w:rsid w:val="00DC3D06"/>
    <w:rsid w:val="00DC5055"/>
    <w:rsid w:val="00DC5511"/>
    <w:rsid w:val="00DC6007"/>
    <w:rsid w:val="00DC73B6"/>
    <w:rsid w:val="00DC78AB"/>
    <w:rsid w:val="00DD0462"/>
    <w:rsid w:val="00DD0A3A"/>
    <w:rsid w:val="00DD0E75"/>
    <w:rsid w:val="00DD2823"/>
    <w:rsid w:val="00DD2A1C"/>
    <w:rsid w:val="00DD2B65"/>
    <w:rsid w:val="00DD2F9A"/>
    <w:rsid w:val="00DD47D3"/>
    <w:rsid w:val="00DD5046"/>
    <w:rsid w:val="00DD51FE"/>
    <w:rsid w:val="00DD5271"/>
    <w:rsid w:val="00DD56F2"/>
    <w:rsid w:val="00DD57A0"/>
    <w:rsid w:val="00DD60D7"/>
    <w:rsid w:val="00DD668A"/>
    <w:rsid w:val="00DD6D09"/>
    <w:rsid w:val="00DD6F06"/>
    <w:rsid w:val="00DD7005"/>
    <w:rsid w:val="00DD78F7"/>
    <w:rsid w:val="00DD79AD"/>
    <w:rsid w:val="00DE0097"/>
    <w:rsid w:val="00DE05E2"/>
    <w:rsid w:val="00DE1373"/>
    <w:rsid w:val="00DE2727"/>
    <w:rsid w:val="00DE3155"/>
    <w:rsid w:val="00DE47F1"/>
    <w:rsid w:val="00DE48D6"/>
    <w:rsid w:val="00DE5A83"/>
    <w:rsid w:val="00DE6A2B"/>
    <w:rsid w:val="00DE6F93"/>
    <w:rsid w:val="00DE7BD2"/>
    <w:rsid w:val="00DE7FC7"/>
    <w:rsid w:val="00DF09A5"/>
    <w:rsid w:val="00DF0DFC"/>
    <w:rsid w:val="00DF208A"/>
    <w:rsid w:val="00DF28A0"/>
    <w:rsid w:val="00DF28A1"/>
    <w:rsid w:val="00DF3B4A"/>
    <w:rsid w:val="00DF3BBD"/>
    <w:rsid w:val="00DF4372"/>
    <w:rsid w:val="00DF5F0A"/>
    <w:rsid w:val="00DF6531"/>
    <w:rsid w:val="00DF681C"/>
    <w:rsid w:val="00DF70C6"/>
    <w:rsid w:val="00E00419"/>
    <w:rsid w:val="00E00A09"/>
    <w:rsid w:val="00E01164"/>
    <w:rsid w:val="00E02AFB"/>
    <w:rsid w:val="00E03A24"/>
    <w:rsid w:val="00E0649E"/>
    <w:rsid w:val="00E06806"/>
    <w:rsid w:val="00E07D20"/>
    <w:rsid w:val="00E101A2"/>
    <w:rsid w:val="00E10258"/>
    <w:rsid w:val="00E10BA1"/>
    <w:rsid w:val="00E1224B"/>
    <w:rsid w:val="00E12974"/>
    <w:rsid w:val="00E12CFF"/>
    <w:rsid w:val="00E13607"/>
    <w:rsid w:val="00E13761"/>
    <w:rsid w:val="00E1441D"/>
    <w:rsid w:val="00E15DF3"/>
    <w:rsid w:val="00E160DF"/>
    <w:rsid w:val="00E162A7"/>
    <w:rsid w:val="00E17062"/>
    <w:rsid w:val="00E17395"/>
    <w:rsid w:val="00E17AB7"/>
    <w:rsid w:val="00E20A56"/>
    <w:rsid w:val="00E211A8"/>
    <w:rsid w:val="00E21B20"/>
    <w:rsid w:val="00E2339E"/>
    <w:rsid w:val="00E24AF9"/>
    <w:rsid w:val="00E24B66"/>
    <w:rsid w:val="00E2618A"/>
    <w:rsid w:val="00E264D7"/>
    <w:rsid w:val="00E2659D"/>
    <w:rsid w:val="00E27299"/>
    <w:rsid w:val="00E27544"/>
    <w:rsid w:val="00E30337"/>
    <w:rsid w:val="00E3040B"/>
    <w:rsid w:val="00E30714"/>
    <w:rsid w:val="00E30ABE"/>
    <w:rsid w:val="00E30DF7"/>
    <w:rsid w:val="00E310D4"/>
    <w:rsid w:val="00E313BB"/>
    <w:rsid w:val="00E336AB"/>
    <w:rsid w:val="00E336F5"/>
    <w:rsid w:val="00E33D29"/>
    <w:rsid w:val="00E36190"/>
    <w:rsid w:val="00E40670"/>
    <w:rsid w:val="00E40931"/>
    <w:rsid w:val="00E41C58"/>
    <w:rsid w:val="00E425F5"/>
    <w:rsid w:val="00E437C2"/>
    <w:rsid w:val="00E4468A"/>
    <w:rsid w:val="00E45F97"/>
    <w:rsid w:val="00E47DB8"/>
    <w:rsid w:val="00E5055F"/>
    <w:rsid w:val="00E515EA"/>
    <w:rsid w:val="00E5204D"/>
    <w:rsid w:val="00E520C1"/>
    <w:rsid w:val="00E52355"/>
    <w:rsid w:val="00E52C30"/>
    <w:rsid w:val="00E52F57"/>
    <w:rsid w:val="00E530C4"/>
    <w:rsid w:val="00E53A06"/>
    <w:rsid w:val="00E53E74"/>
    <w:rsid w:val="00E54283"/>
    <w:rsid w:val="00E551AF"/>
    <w:rsid w:val="00E558FE"/>
    <w:rsid w:val="00E566E4"/>
    <w:rsid w:val="00E569D1"/>
    <w:rsid w:val="00E56D80"/>
    <w:rsid w:val="00E57C9D"/>
    <w:rsid w:val="00E604C9"/>
    <w:rsid w:val="00E62D08"/>
    <w:rsid w:val="00E63BD3"/>
    <w:rsid w:val="00E63D7D"/>
    <w:rsid w:val="00E63DB3"/>
    <w:rsid w:val="00E656E4"/>
    <w:rsid w:val="00E6590D"/>
    <w:rsid w:val="00E662CF"/>
    <w:rsid w:val="00E66E8D"/>
    <w:rsid w:val="00E7070F"/>
    <w:rsid w:val="00E72029"/>
    <w:rsid w:val="00E73F0C"/>
    <w:rsid w:val="00E742CC"/>
    <w:rsid w:val="00E746AC"/>
    <w:rsid w:val="00E74E56"/>
    <w:rsid w:val="00E76534"/>
    <w:rsid w:val="00E76CDD"/>
    <w:rsid w:val="00E772A5"/>
    <w:rsid w:val="00E77407"/>
    <w:rsid w:val="00E77437"/>
    <w:rsid w:val="00E77DAD"/>
    <w:rsid w:val="00E8188A"/>
    <w:rsid w:val="00E81A32"/>
    <w:rsid w:val="00E81D30"/>
    <w:rsid w:val="00E82238"/>
    <w:rsid w:val="00E82640"/>
    <w:rsid w:val="00E83D85"/>
    <w:rsid w:val="00E83F83"/>
    <w:rsid w:val="00E843D7"/>
    <w:rsid w:val="00E84E75"/>
    <w:rsid w:val="00E8679B"/>
    <w:rsid w:val="00E872E7"/>
    <w:rsid w:val="00E8753A"/>
    <w:rsid w:val="00E9089B"/>
    <w:rsid w:val="00E91391"/>
    <w:rsid w:val="00E91955"/>
    <w:rsid w:val="00E92134"/>
    <w:rsid w:val="00E921E0"/>
    <w:rsid w:val="00E93318"/>
    <w:rsid w:val="00E94153"/>
    <w:rsid w:val="00E942C2"/>
    <w:rsid w:val="00E94857"/>
    <w:rsid w:val="00E94C63"/>
    <w:rsid w:val="00E95B78"/>
    <w:rsid w:val="00E96227"/>
    <w:rsid w:val="00E97028"/>
    <w:rsid w:val="00E976D4"/>
    <w:rsid w:val="00EA11BA"/>
    <w:rsid w:val="00EA374B"/>
    <w:rsid w:val="00EA3CEB"/>
    <w:rsid w:val="00EA3FCC"/>
    <w:rsid w:val="00EA438B"/>
    <w:rsid w:val="00EA4D41"/>
    <w:rsid w:val="00EA550E"/>
    <w:rsid w:val="00EA5B8E"/>
    <w:rsid w:val="00EA678F"/>
    <w:rsid w:val="00EB0791"/>
    <w:rsid w:val="00EB13F5"/>
    <w:rsid w:val="00EB14FA"/>
    <w:rsid w:val="00EB279B"/>
    <w:rsid w:val="00EB31EB"/>
    <w:rsid w:val="00EB33EA"/>
    <w:rsid w:val="00EB35B8"/>
    <w:rsid w:val="00EB3C12"/>
    <w:rsid w:val="00EB4C4B"/>
    <w:rsid w:val="00EB4FA8"/>
    <w:rsid w:val="00EB54FE"/>
    <w:rsid w:val="00EB6108"/>
    <w:rsid w:val="00EB61E6"/>
    <w:rsid w:val="00EB79D9"/>
    <w:rsid w:val="00EC054C"/>
    <w:rsid w:val="00EC0CF1"/>
    <w:rsid w:val="00EC0DB0"/>
    <w:rsid w:val="00EC1202"/>
    <w:rsid w:val="00EC1538"/>
    <w:rsid w:val="00EC2113"/>
    <w:rsid w:val="00EC25A2"/>
    <w:rsid w:val="00EC2F34"/>
    <w:rsid w:val="00EC6A07"/>
    <w:rsid w:val="00EC6DF3"/>
    <w:rsid w:val="00EC7B6C"/>
    <w:rsid w:val="00EC7E54"/>
    <w:rsid w:val="00ED24F1"/>
    <w:rsid w:val="00ED3886"/>
    <w:rsid w:val="00ED3DDE"/>
    <w:rsid w:val="00ED4B8F"/>
    <w:rsid w:val="00ED4F2B"/>
    <w:rsid w:val="00ED60A2"/>
    <w:rsid w:val="00ED62BC"/>
    <w:rsid w:val="00ED6A5A"/>
    <w:rsid w:val="00ED6F22"/>
    <w:rsid w:val="00ED6FD6"/>
    <w:rsid w:val="00ED7367"/>
    <w:rsid w:val="00EE0793"/>
    <w:rsid w:val="00EE0B6F"/>
    <w:rsid w:val="00EE0FBC"/>
    <w:rsid w:val="00EE3149"/>
    <w:rsid w:val="00EE35CC"/>
    <w:rsid w:val="00EE4606"/>
    <w:rsid w:val="00EE627C"/>
    <w:rsid w:val="00EE64F2"/>
    <w:rsid w:val="00EE6D57"/>
    <w:rsid w:val="00EE6E2B"/>
    <w:rsid w:val="00EE6E5C"/>
    <w:rsid w:val="00EE7B2B"/>
    <w:rsid w:val="00EF1A11"/>
    <w:rsid w:val="00EF1B4B"/>
    <w:rsid w:val="00EF1DF4"/>
    <w:rsid w:val="00EF1E7C"/>
    <w:rsid w:val="00EF34B0"/>
    <w:rsid w:val="00EF42EB"/>
    <w:rsid w:val="00EF46AF"/>
    <w:rsid w:val="00EF5B56"/>
    <w:rsid w:val="00EF6BE2"/>
    <w:rsid w:val="00EF6CF7"/>
    <w:rsid w:val="00EF70BE"/>
    <w:rsid w:val="00F0071F"/>
    <w:rsid w:val="00F011E3"/>
    <w:rsid w:val="00F01207"/>
    <w:rsid w:val="00F01AE3"/>
    <w:rsid w:val="00F02AF2"/>
    <w:rsid w:val="00F037FF"/>
    <w:rsid w:val="00F038E2"/>
    <w:rsid w:val="00F04D8E"/>
    <w:rsid w:val="00F04FEC"/>
    <w:rsid w:val="00F051AB"/>
    <w:rsid w:val="00F058A4"/>
    <w:rsid w:val="00F05AC0"/>
    <w:rsid w:val="00F05B57"/>
    <w:rsid w:val="00F06DF3"/>
    <w:rsid w:val="00F072FC"/>
    <w:rsid w:val="00F07359"/>
    <w:rsid w:val="00F100FF"/>
    <w:rsid w:val="00F101C5"/>
    <w:rsid w:val="00F10A6F"/>
    <w:rsid w:val="00F10C7F"/>
    <w:rsid w:val="00F140EA"/>
    <w:rsid w:val="00F14151"/>
    <w:rsid w:val="00F14180"/>
    <w:rsid w:val="00F14ED5"/>
    <w:rsid w:val="00F15530"/>
    <w:rsid w:val="00F15D96"/>
    <w:rsid w:val="00F17A37"/>
    <w:rsid w:val="00F210E6"/>
    <w:rsid w:val="00F2148D"/>
    <w:rsid w:val="00F2296F"/>
    <w:rsid w:val="00F22DA6"/>
    <w:rsid w:val="00F23B3A"/>
    <w:rsid w:val="00F2417B"/>
    <w:rsid w:val="00F250BD"/>
    <w:rsid w:val="00F25750"/>
    <w:rsid w:val="00F26690"/>
    <w:rsid w:val="00F26AEE"/>
    <w:rsid w:val="00F273FA"/>
    <w:rsid w:val="00F27B37"/>
    <w:rsid w:val="00F27F5F"/>
    <w:rsid w:val="00F3136D"/>
    <w:rsid w:val="00F31A79"/>
    <w:rsid w:val="00F31E29"/>
    <w:rsid w:val="00F322D1"/>
    <w:rsid w:val="00F32329"/>
    <w:rsid w:val="00F333FE"/>
    <w:rsid w:val="00F36462"/>
    <w:rsid w:val="00F368D2"/>
    <w:rsid w:val="00F36B24"/>
    <w:rsid w:val="00F377F2"/>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4324"/>
    <w:rsid w:val="00F448AF"/>
    <w:rsid w:val="00F45165"/>
    <w:rsid w:val="00F45684"/>
    <w:rsid w:val="00F456C1"/>
    <w:rsid w:val="00F46BCF"/>
    <w:rsid w:val="00F47146"/>
    <w:rsid w:val="00F4765B"/>
    <w:rsid w:val="00F47EA3"/>
    <w:rsid w:val="00F502F4"/>
    <w:rsid w:val="00F5148D"/>
    <w:rsid w:val="00F51B61"/>
    <w:rsid w:val="00F52123"/>
    <w:rsid w:val="00F5356C"/>
    <w:rsid w:val="00F53652"/>
    <w:rsid w:val="00F53991"/>
    <w:rsid w:val="00F53EA1"/>
    <w:rsid w:val="00F53F0B"/>
    <w:rsid w:val="00F541D1"/>
    <w:rsid w:val="00F5636E"/>
    <w:rsid w:val="00F56482"/>
    <w:rsid w:val="00F60759"/>
    <w:rsid w:val="00F607FB"/>
    <w:rsid w:val="00F60C9D"/>
    <w:rsid w:val="00F60DA9"/>
    <w:rsid w:val="00F611C5"/>
    <w:rsid w:val="00F61928"/>
    <w:rsid w:val="00F61F2E"/>
    <w:rsid w:val="00F624BB"/>
    <w:rsid w:val="00F625D6"/>
    <w:rsid w:val="00F64AA2"/>
    <w:rsid w:val="00F64E69"/>
    <w:rsid w:val="00F660F2"/>
    <w:rsid w:val="00F665A8"/>
    <w:rsid w:val="00F66E6E"/>
    <w:rsid w:val="00F6708C"/>
    <w:rsid w:val="00F671F2"/>
    <w:rsid w:val="00F7008B"/>
    <w:rsid w:val="00F70124"/>
    <w:rsid w:val="00F70151"/>
    <w:rsid w:val="00F70CD8"/>
    <w:rsid w:val="00F71331"/>
    <w:rsid w:val="00F71ADD"/>
    <w:rsid w:val="00F71DEF"/>
    <w:rsid w:val="00F72467"/>
    <w:rsid w:val="00F73945"/>
    <w:rsid w:val="00F73CE7"/>
    <w:rsid w:val="00F75977"/>
    <w:rsid w:val="00F764F7"/>
    <w:rsid w:val="00F76C2B"/>
    <w:rsid w:val="00F77B7D"/>
    <w:rsid w:val="00F77EB6"/>
    <w:rsid w:val="00F808B9"/>
    <w:rsid w:val="00F80B22"/>
    <w:rsid w:val="00F80BE2"/>
    <w:rsid w:val="00F80D05"/>
    <w:rsid w:val="00F81FC2"/>
    <w:rsid w:val="00F82ABB"/>
    <w:rsid w:val="00F830C6"/>
    <w:rsid w:val="00F837B9"/>
    <w:rsid w:val="00F84165"/>
    <w:rsid w:val="00F8425F"/>
    <w:rsid w:val="00F84354"/>
    <w:rsid w:val="00F84E45"/>
    <w:rsid w:val="00F84FF5"/>
    <w:rsid w:val="00F85D2F"/>
    <w:rsid w:val="00F86B25"/>
    <w:rsid w:val="00F878D7"/>
    <w:rsid w:val="00F87DA2"/>
    <w:rsid w:val="00F9013A"/>
    <w:rsid w:val="00F90511"/>
    <w:rsid w:val="00F917D1"/>
    <w:rsid w:val="00F93A57"/>
    <w:rsid w:val="00F9412B"/>
    <w:rsid w:val="00F94BDE"/>
    <w:rsid w:val="00F94EC8"/>
    <w:rsid w:val="00F95506"/>
    <w:rsid w:val="00F960C7"/>
    <w:rsid w:val="00F97034"/>
    <w:rsid w:val="00F976F8"/>
    <w:rsid w:val="00F97F1D"/>
    <w:rsid w:val="00FA03A1"/>
    <w:rsid w:val="00FA0676"/>
    <w:rsid w:val="00FA0DD6"/>
    <w:rsid w:val="00FA32B8"/>
    <w:rsid w:val="00FA42E0"/>
    <w:rsid w:val="00FA73CD"/>
    <w:rsid w:val="00FA75CF"/>
    <w:rsid w:val="00FA76FF"/>
    <w:rsid w:val="00FB0F7D"/>
    <w:rsid w:val="00FB141C"/>
    <w:rsid w:val="00FB24A7"/>
    <w:rsid w:val="00FB26E8"/>
    <w:rsid w:val="00FB2AC8"/>
    <w:rsid w:val="00FB2F48"/>
    <w:rsid w:val="00FB30FC"/>
    <w:rsid w:val="00FB40B9"/>
    <w:rsid w:val="00FB5B8D"/>
    <w:rsid w:val="00FB5FB0"/>
    <w:rsid w:val="00FB6928"/>
    <w:rsid w:val="00FB6BAF"/>
    <w:rsid w:val="00FB772A"/>
    <w:rsid w:val="00FC0E0F"/>
    <w:rsid w:val="00FC2265"/>
    <w:rsid w:val="00FC2723"/>
    <w:rsid w:val="00FC29D9"/>
    <w:rsid w:val="00FC34A5"/>
    <w:rsid w:val="00FC3F38"/>
    <w:rsid w:val="00FC4342"/>
    <w:rsid w:val="00FC4940"/>
    <w:rsid w:val="00FC4D92"/>
    <w:rsid w:val="00FC513D"/>
    <w:rsid w:val="00FC55A8"/>
    <w:rsid w:val="00FC623D"/>
    <w:rsid w:val="00FC6D15"/>
    <w:rsid w:val="00FC6F53"/>
    <w:rsid w:val="00FC72A8"/>
    <w:rsid w:val="00FC74DA"/>
    <w:rsid w:val="00FC7827"/>
    <w:rsid w:val="00FC79CB"/>
    <w:rsid w:val="00FD0278"/>
    <w:rsid w:val="00FD0505"/>
    <w:rsid w:val="00FD0556"/>
    <w:rsid w:val="00FD0827"/>
    <w:rsid w:val="00FD1FBB"/>
    <w:rsid w:val="00FD36C3"/>
    <w:rsid w:val="00FD3896"/>
    <w:rsid w:val="00FD4BF3"/>
    <w:rsid w:val="00FD5442"/>
    <w:rsid w:val="00FD60E9"/>
    <w:rsid w:val="00FD61AD"/>
    <w:rsid w:val="00FD6BF2"/>
    <w:rsid w:val="00FD6D7B"/>
    <w:rsid w:val="00FD7729"/>
    <w:rsid w:val="00FD7A74"/>
    <w:rsid w:val="00FE0E58"/>
    <w:rsid w:val="00FE10F7"/>
    <w:rsid w:val="00FE217E"/>
    <w:rsid w:val="00FE21D9"/>
    <w:rsid w:val="00FE22BF"/>
    <w:rsid w:val="00FE2924"/>
    <w:rsid w:val="00FE29D3"/>
    <w:rsid w:val="00FE35AB"/>
    <w:rsid w:val="00FE367E"/>
    <w:rsid w:val="00FE36EA"/>
    <w:rsid w:val="00FE37D6"/>
    <w:rsid w:val="00FE3DFC"/>
    <w:rsid w:val="00FE3ECA"/>
    <w:rsid w:val="00FE4AEF"/>
    <w:rsid w:val="00FE4F32"/>
    <w:rsid w:val="00FE5220"/>
    <w:rsid w:val="00FE5288"/>
    <w:rsid w:val="00FF1518"/>
    <w:rsid w:val="00FF1D3F"/>
    <w:rsid w:val="00FF2702"/>
    <w:rsid w:val="00FF2928"/>
    <w:rsid w:val="00FF308D"/>
    <w:rsid w:val="00FF3DE1"/>
    <w:rsid w:val="00FF3E90"/>
    <w:rsid w:val="00FF5D1D"/>
    <w:rsid w:val="00FF62BE"/>
    <w:rsid w:val="00FF6A09"/>
    <w:rsid w:val="00FF6CE6"/>
    <w:rsid w:val="00FF6F80"/>
    <w:rsid w:val="00FF6FB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E374400-A5BD-4B5E-894D-31882E5E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0C14EC"/>
    <w:pPr>
      <w:jc w:val="both"/>
      <w:outlineLvl w:val="0"/>
    </w:pPr>
    <w:rPr>
      <w:rFonts w:ascii="Times New Roman" w:hAnsi="Times New Roman"/>
      <w:b/>
      <w:sz w:val="22"/>
      <w:szCs w:val="22"/>
    </w:rPr>
  </w:style>
  <w:style w:type="paragraph" w:styleId="Ttulo2">
    <w:name w:val="heading 2"/>
    <w:basedOn w:val="Normal"/>
    <w:next w:val="Normal"/>
    <w:qFormat/>
    <w:rsid w:val="005F7BCD"/>
    <w:pPr>
      <w:jc w:val="both"/>
      <w:outlineLvl w:val="1"/>
    </w:pPr>
    <w:rPr>
      <w:rFonts w:ascii="Times New Roman" w:hAnsi="Times New Roman"/>
      <w:b/>
      <w:sz w:val="22"/>
      <w:szCs w:val="22"/>
    </w:rPr>
  </w:style>
  <w:style w:type="paragraph" w:styleId="Ttulo3">
    <w:name w:val="heading 3"/>
    <w:basedOn w:val="Encabezado"/>
    <w:next w:val="Normal"/>
    <w:qFormat/>
    <w:rsid w:val="000C14EC"/>
    <w:pPr>
      <w:tabs>
        <w:tab w:val="clear" w:pos="4252"/>
        <w:tab w:val="clear" w:pos="8504"/>
      </w:tabs>
      <w:jc w:val="both"/>
      <w:outlineLvl w:val="2"/>
    </w:pPr>
    <w:rPr>
      <w:rFonts w:ascii="Times New Roman" w:hAnsi="Times New Roman"/>
      <w:b/>
      <w:color w:val="000000"/>
      <w:sz w:val="22"/>
      <w:szCs w:val="22"/>
    </w:rPr>
  </w:style>
  <w:style w:type="paragraph" w:styleId="Ttulo4">
    <w:name w:val="heading 4"/>
    <w:basedOn w:val="Ttulo3"/>
    <w:next w:val="Normal"/>
    <w:qFormat/>
    <w:rsid w:val="000C14EC"/>
    <w:pPr>
      <w:outlineLvl w:val="3"/>
    </w:p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uiPriority w:val="99"/>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qFormat/>
    <w:rsid w:val="008E3E34"/>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Ttulo3"/>
    <w:link w:val="SubttuloCar"/>
    <w:qFormat/>
    <w:rsid w:val="008E3E34"/>
  </w:style>
  <w:style w:type="character" w:customStyle="1" w:styleId="SubttuloCar">
    <w:name w:val="Subtítulo Car"/>
    <w:basedOn w:val="Fuentedeprrafopredeter"/>
    <w:link w:val="Subttulo"/>
    <w:rsid w:val="008E3E34"/>
    <w:rPr>
      <w:b/>
      <w:color w:val="000000"/>
      <w:sz w:val="22"/>
      <w:szCs w:val="22"/>
      <w:lang w:val="es-CR"/>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character" w:customStyle="1" w:styleId="EncabezadoCar">
    <w:name w:val="Encabezado Car"/>
    <w:basedOn w:val="Fuentedeprrafopredeter"/>
    <w:link w:val="Encabezado"/>
    <w:uiPriority w:val="99"/>
    <w:rsid w:val="006E3BE8"/>
    <w:rPr>
      <w:rFonts w:ascii="Tahoma" w:hAnsi="Tahoma"/>
      <w:sz w:val="24"/>
      <w:szCs w:val="24"/>
      <w:lang w:val="es-CR"/>
    </w:rPr>
  </w:style>
  <w:style w:type="table" w:customStyle="1" w:styleId="Tabladecuadrcula4-nfasis61">
    <w:name w:val="Tabla de cuadrícula 4 - Énfasis 61"/>
    <w:basedOn w:val="Tablanormal"/>
    <w:uiPriority w:val="49"/>
    <w:rsid w:val="00855876"/>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5oscura-nfasis51">
    <w:name w:val="Tabla de cuadrícula 5 oscura - Énfasis 51"/>
    <w:basedOn w:val="Tablanormal"/>
    <w:uiPriority w:val="50"/>
    <w:rsid w:val="00D268F9"/>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A67E3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31">
    <w:name w:val="Tabla de cuadrícula 4 - Énfasis 31"/>
    <w:basedOn w:val="Tablanormal"/>
    <w:uiPriority w:val="49"/>
    <w:rsid w:val="00275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5oscura-nfasis31">
    <w:name w:val="Tabla de cuadrícula 5 oscura - Énfasis 31"/>
    <w:basedOn w:val="Tablanormal"/>
    <w:uiPriority w:val="50"/>
    <w:rsid w:val="00175D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Default">
    <w:name w:val="Default"/>
    <w:rsid w:val="003376D7"/>
    <w:pPr>
      <w:autoSpaceDE w:val="0"/>
      <w:autoSpaceDN w:val="0"/>
      <w:adjustRightInd w:val="0"/>
    </w:pPr>
    <w:rPr>
      <w:rFonts w:ascii="Bookman Old Style" w:hAnsi="Bookman Old Style" w:cs="Bookman Old Style"/>
      <w:color w:val="000000"/>
      <w:sz w:val="24"/>
      <w:szCs w:val="24"/>
      <w:lang w:val="es-CR"/>
    </w:rPr>
  </w:style>
  <w:style w:type="paragraph" w:styleId="TtulodeTDC">
    <w:name w:val="TOC Heading"/>
    <w:basedOn w:val="Ttulo1"/>
    <w:next w:val="Normal"/>
    <w:uiPriority w:val="39"/>
    <w:unhideWhenUsed/>
    <w:qFormat/>
    <w:rsid w:val="001903B8"/>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R"/>
    </w:rPr>
  </w:style>
  <w:style w:type="paragraph" w:styleId="TDC1">
    <w:name w:val="toc 1"/>
    <w:basedOn w:val="Normal"/>
    <w:next w:val="Normal"/>
    <w:autoRedefine/>
    <w:uiPriority w:val="39"/>
    <w:unhideWhenUsed/>
    <w:rsid w:val="008E3E34"/>
    <w:pPr>
      <w:spacing w:before="240" w:after="120"/>
    </w:pPr>
    <w:rPr>
      <w:rFonts w:ascii="Times New Roman" w:hAnsi="Times New Roman"/>
      <w:b/>
      <w:bCs/>
      <w:sz w:val="22"/>
      <w:szCs w:val="20"/>
    </w:rPr>
  </w:style>
  <w:style w:type="paragraph" w:styleId="TDC2">
    <w:name w:val="toc 2"/>
    <w:basedOn w:val="Normal"/>
    <w:next w:val="Normal"/>
    <w:autoRedefine/>
    <w:uiPriority w:val="39"/>
    <w:unhideWhenUsed/>
    <w:rsid w:val="00DC1A31"/>
    <w:pPr>
      <w:spacing w:before="120"/>
      <w:ind w:left="240"/>
    </w:pPr>
    <w:rPr>
      <w:rFonts w:asciiTheme="minorHAnsi" w:hAnsiTheme="minorHAnsi"/>
      <w:i/>
      <w:iCs/>
      <w:sz w:val="20"/>
      <w:szCs w:val="20"/>
    </w:rPr>
  </w:style>
  <w:style w:type="paragraph" w:styleId="TDC3">
    <w:name w:val="toc 3"/>
    <w:basedOn w:val="Normal"/>
    <w:next w:val="Normal"/>
    <w:autoRedefine/>
    <w:uiPriority w:val="39"/>
    <w:unhideWhenUsed/>
    <w:rsid w:val="00D53D79"/>
    <w:pPr>
      <w:tabs>
        <w:tab w:val="right" w:pos="8830"/>
      </w:tabs>
      <w:ind w:left="480"/>
    </w:pPr>
    <w:rPr>
      <w:rFonts w:asciiTheme="minorHAnsi" w:hAnsiTheme="minorHAnsi"/>
      <w:sz w:val="20"/>
      <w:szCs w:val="20"/>
    </w:rPr>
  </w:style>
  <w:style w:type="paragraph" w:styleId="TDC4">
    <w:name w:val="toc 4"/>
    <w:basedOn w:val="Normal"/>
    <w:next w:val="Normal"/>
    <w:autoRedefine/>
    <w:uiPriority w:val="39"/>
    <w:unhideWhenUsed/>
    <w:rsid w:val="00570C25"/>
    <w:pPr>
      <w:ind w:left="720"/>
    </w:pPr>
    <w:rPr>
      <w:rFonts w:asciiTheme="minorHAnsi" w:hAnsiTheme="minorHAnsi"/>
      <w:sz w:val="20"/>
      <w:szCs w:val="20"/>
    </w:rPr>
  </w:style>
  <w:style w:type="paragraph" w:styleId="TDC5">
    <w:name w:val="toc 5"/>
    <w:basedOn w:val="Normal"/>
    <w:next w:val="Normal"/>
    <w:autoRedefine/>
    <w:unhideWhenUsed/>
    <w:rsid w:val="00E2659D"/>
    <w:pPr>
      <w:ind w:left="960"/>
    </w:pPr>
    <w:rPr>
      <w:rFonts w:asciiTheme="minorHAnsi" w:hAnsiTheme="minorHAnsi"/>
      <w:sz w:val="20"/>
      <w:szCs w:val="20"/>
    </w:rPr>
  </w:style>
  <w:style w:type="paragraph" w:styleId="TDC6">
    <w:name w:val="toc 6"/>
    <w:basedOn w:val="Normal"/>
    <w:next w:val="Normal"/>
    <w:autoRedefine/>
    <w:unhideWhenUsed/>
    <w:rsid w:val="00E2659D"/>
    <w:pPr>
      <w:ind w:left="1200"/>
    </w:pPr>
    <w:rPr>
      <w:rFonts w:asciiTheme="minorHAnsi" w:hAnsiTheme="minorHAnsi"/>
      <w:sz w:val="20"/>
      <w:szCs w:val="20"/>
    </w:rPr>
  </w:style>
  <w:style w:type="paragraph" w:styleId="TDC7">
    <w:name w:val="toc 7"/>
    <w:basedOn w:val="Normal"/>
    <w:next w:val="Normal"/>
    <w:autoRedefine/>
    <w:unhideWhenUsed/>
    <w:rsid w:val="00E2659D"/>
    <w:pPr>
      <w:ind w:left="1440"/>
    </w:pPr>
    <w:rPr>
      <w:rFonts w:asciiTheme="minorHAnsi" w:hAnsiTheme="minorHAnsi"/>
      <w:sz w:val="20"/>
      <w:szCs w:val="20"/>
    </w:rPr>
  </w:style>
  <w:style w:type="paragraph" w:styleId="TDC8">
    <w:name w:val="toc 8"/>
    <w:basedOn w:val="Normal"/>
    <w:next w:val="Normal"/>
    <w:autoRedefine/>
    <w:unhideWhenUsed/>
    <w:rsid w:val="00E2659D"/>
    <w:pPr>
      <w:ind w:left="1680"/>
    </w:pPr>
    <w:rPr>
      <w:rFonts w:asciiTheme="minorHAnsi" w:hAnsiTheme="minorHAnsi"/>
      <w:sz w:val="20"/>
      <w:szCs w:val="20"/>
    </w:rPr>
  </w:style>
  <w:style w:type="paragraph" w:styleId="TDC9">
    <w:name w:val="toc 9"/>
    <w:basedOn w:val="Normal"/>
    <w:next w:val="Normal"/>
    <w:autoRedefine/>
    <w:unhideWhenUsed/>
    <w:rsid w:val="00E2659D"/>
    <w:pPr>
      <w:ind w:left="1920"/>
    </w:pPr>
    <w:rPr>
      <w:rFonts w:asciiTheme="minorHAnsi" w:hAnsiTheme="minorHAnsi"/>
      <w:sz w:val="20"/>
      <w:szCs w:val="20"/>
    </w:rPr>
  </w:style>
  <w:style w:type="character" w:customStyle="1" w:styleId="apple-converted-space">
    <w:name w:val="apple-converted-space"/>
    <w:basedOn w:val="Fuentedeprrafopredeter"/>
    <w:rsid w:val="0094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818296980">
      <w:bodyDiv w:val="1"/>
      <w:marLeft w:val="0"/>
      <w:marRight w:val="0"/>
      <w:marTop w:val="0"/>
      <w:marBottom w:val="0"/>
      <w:divBdr>
        <w:top w:val="none" w:sz="0" w:space="0" w:color="auto"/>
        <w:left w:val="none" w:sz="0" w:space="0" w:color="auto"/>
        <w:bottom w:val="none" w:sz="0" w:space="0" w:color="auto"/>
        <w:right w:val="none" w:sz="0" w:space="0" w:color="auto"/>
      </w:divBdr>
    </w:div>
    <w:div w:id="1855992198">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2/rhempresa/rhempresa.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Estudio%20N&#176;%20DRE%20SJNorte\C%20Comunicaci&#243;n\Informe%20xx-17%20DRE%20SJ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094F0-4F9B-4B05-9180-7AD53A9C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xx-17 DRE SJN.dotx</Template>
  <TotalTime>1</TotalTime>
  <Pages>43</Pages>
  <Words>18807</Words>
  <Characters>105956</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124514</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Cinthya Gabriela Picado Serrano</dc:creator>
  <cp:lastModifiedBy>Harry James Maynard Fernandez</cp:lastModifiedBy>
  <cp:revision>3</cp:revision>
  <cp:lastPrinted>2008-01-25T16:04:00Z</cp:lastPrinted>
  <dcterms:created xsi:type="dcterms:W3CDTF">2017-05-11T20:39:00Z</dcterms:created>
  <dcterms:modified xsi:type="dcterms:W3CDTF">2017-06-12T14:57:00Z</dcterms:modified>
</cp:coreProperties>
</file>